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4E" w:rsidRDefault="001B554E" w:rsidP="001B554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54E" w:rsidRPr="001B554E" w:rsidRDefault="001B554E" w:rsidP="001B554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620200099/28355(5)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1B554E" w:rsidRPr="001B554E" w:rsidRDefault="001B554E" w:rsidP="001B554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620200099/28355(5)</w:t>
                      </w:r>
                    </w:p>
                  </w:txbxContent>
                </v:textbox>
              </v:rect>
            </w:pict>
          </mc:Fallback>
        </mc:AlternateContent>
      </w:r>
    </w:p>
    <w:p w:rsidR="001B554E" w:rsidRDefault="001B554E" w:rsidP="001B554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B554E" w:rsidRDefault="001B554E" w:rsidP="001B554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B554E" w:rsidRPr="0025472A" w:rsidRDefault="001B554E" w:rsidP="001B554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B554E" w:rsidRPr="004C14FF" w:rsidRDefault="001B554E" w:rsidP="001B554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144E48" w:rsidRPr="00E837B0" w:rsidRDefault="00144E48" w:rsidP="00E837B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837B0" w:rsidRDefault="001B554E" w:rsidP="005158D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58D3">
        <w:rPr>
          <w:rFonts w:ascii="Times New Roman" w:hAnsi="Times New Roman"/>
          <w:sz w:val="28"/>
          <w:szCs w:val="28"/>
        </w:rPr>
        <w:t>т 27 декабря 2023 г. № 948</w:t>
      </w:r>
    </w:p>
    <w:p w:rsidR="005158D3" w:rsidRDefault="005158D3" w:rsidP="005158D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E837B0" w:rsidRPr="00E837B0" w:rsidRDefault="00E837B0" w:rsidP="00E837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837B0" w:rsidRDefault="000F6739" w:rsidP="00E837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37B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E837B0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="00DC0511" w:rsidRPr="00E837B0">
        <w:rPr>
          <w:rFonts w:ascii="Times New Roman" w:hAnsi="Times New Roman"/>
          <w:b/>
          <w:sz w:val="28"/>
          <w:szCs w:val="28"/>
        </w:rPr>
        <w:t xml:space="preserve"> </w:t>
      </w:r>
    </w:p>
    <w:p w:rsidR="00E837B0" w:rsidRDefault="000F6739" w:rsidP="00E837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37B0">
        <w:rPr>
          <w:rFonts w:ascii="Times New Roman" w:hAnsi="Times New Roman"/>
          <w:b/>
          <w:sz w:val="28"/>
          <w:szCs w:val="28"/>
        </w:rPr>
        <w:t>программу Республики Тыва</w:t>
      </w:r>
      <w:r w:rsidR="00F32B18" w:rsidRPr="00E837B0">
        <w:rPr>
          <w:rFonts w:ascii="Times New Roman" w:hAnsi="Times New Roman"/>
          <w:b/>
          <w:sz w:val="28"/>
          <w:szCs w:val="28"/>
        </w:rPr>
        <w:t xml:space="preserve"> </w:t>
      </w:r>
      <w:r w:rsidR="00B2404B">
        <w:rPr>
          <w:rFonts w:ascii="Times New Roman" w:hAnsi="Times New Roman"/>
          <w:b/>
          <w:sz w:val="28"/>
          <w:szCs w:val="28"/>
        </w:rPr>
        <w:t>«</w:t>
      </w:r>
      <w:r w:rsidRPr="00E837B0">
        <w:rPr>
          <w:rFonts w:ascii="Times New Roman" w:hAnsi="Times New Roman"/>
          <w:b/>
          <w:sz w:val="28"/>
          <w:szCs w:val="28"/>
        </w:rPr>
        <w:t>Развитие</w:t>
      </w:r>
    </w:p>
    <w:p w:rsidR="000F6739" w:rsidRPr="00E837B0" w:rsidRDefault="00DC0511" w:rsidP="00E837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37B0">
        <w:rPr>
          <w:rFonts w:ascii="Times New Roman" w:hAnsi="Times New Roman"/>
          <w:b/>
          <w:sz w:val="28"/>
          <w:szCs w:val="28"/>
        </w:rPr>
        <w:t xml:space="preserve"> </w:t>
      </w:r>
      <w:r w:rsidR="000F6739" w:rsidRPr="00E837B0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 w:rsidR="00B2404B">
        <w:rPr>
          <w:rFonts w:ascii="Times New Roman" w:hAnsi="Times New Roman"/>
          <w:b/>
          <w:sz w:val="28"/>
          <w:szCs w:val="28"/>
        </w:rPr>
        <w:t>»</w:t>
      </w:r>
    </w:p>
    <w:p w:rsidR="000F6739" w:rsidRDefault="000F6739" w:rsidP="00E837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837B0" w:rsidRPr="00E837B0" w:rsidRDefault="00E837B0" w:rsidP="00E837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6739" w:rsidRDefault="009E0069" w:rsidP="00E837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7B0">
        <w:rPr>
          <w:rFonts w:ascii="Times New Roman" w:hAnsi="Times New Roman"/>
          <w:sz w:val="28"/>
          <w:szCs w:val="28"/>
        </w:rPr>
        <w:t>В соответствии с З</w:t>
      </w:r>
      <w:r w:rsidRPr="00E837B0">
        <w:rPr>
          <w:rFonts w:ascii="Times New Roman" w:eastAsiaTheme="minorHAnsi" w:hAnsi="Times New Roman"/>
          <w:sz w:val="28"/>
          <w:szCs w:val="28"/>
        </w:rPr>
        <w:t xml:space="preserve">аконом Республики Тыва от 15 декабря 2022 г. № 887-ЗРТ </w:t>
      </w:r>
      <w:r w:rsidR="00B2404B">
        <w:rPr>
          <w:rFonts w:ascii="Times New Roman" w:eastAsiaTheme="minorHAnsi" w:hAnsi="Times New Roman"/>
          <w:sz w:val="28"/>
          <w:szCs w:val="28"/>
        </w:rPr>
        <w:t>«</w:t>
      </w:r>
      <w:r w:rsidRPr="00E837B0">
        <w:rPr>
          <w:rFonts w:ascii="Times New Roman" w:eastAsiaTheme="minorHAnsi" w:hAnsi="Times New Roman"/>
          <w:sz w:val="28"/>
          <w:szCs w:val="28"/>
        </w:rPr>
        <w:t>О республиканском бюджете Республики Тыва на 2023 год и на плановый период 2024 и 2025 годов</w:t>
      </w:r>
      <w:r w:rsidR="00B2404B">
        <w:rPr>
          <w:rFonts w:ascii="Times New Roman" w:eastAsiaTheme="minorHAnsi" w:hAnsi="Times New Roman"/>
          <w:sz w:val="28"/>
          <w:szCs w:val="28"/>
        </w:rPr>
        <w:t>»</w:t>
      </w:r>
      <w:r w:rsidRPr="00E837B0">
        <w:rPr>
          <w:rFonts w:ascii="Times New Roman" w:eastAsiaTheme="minorHAnsi" w:hAnsi="Times New Roman"/>
          <w:sz w:val="28"/>
          <w:szCs w:val="28"/>
        </w:rPr>
        <w:t xml:space="preserve">, </w:t>
      </w:r>
      <w:r w:rsidR="00DC6E00" w:rsidRPr="00E837B0">
        <w:rPr>
          <w:rFonts w:ascii="Times New Roman" w:hAnsi="Times New Roman"/>
          <w:sz w:val="28"/>
          <w:szCs w:val="28"/>
        </w:rPr>
        <w:t xml:space="preserve">с федеральным проектом </w:t>
      </w:r>
      <w:r w:rsidR="00B2404B">
        <w:rPr>
          <w:rFonts w:ascii="Times New Roman" w:hAnsi="Times New Roman"/>
          <w:sz w:val="28"/>
          <w:szCs w:val="28"/>
        </w:rPr>
        <w:t>«</w:t>
      </w:r>
      <w:r w:rsidR="00DC6E00" w:rsidRPr="00E837B0">
        <w:rPr>
          <w:rFonts w:ascii="Times New Roman" w:hAnsi="Times New Roman"/>
          <w:sz w:val="28"/>
          <w:szCs w:val="28"/>
        </w:rPr>
        <w:t>Борьба с сахарным диабетом</w:t>
      </w:r>
      <w:r w:rsidR="00B2404B">
        <w:rPr>
          <w:rFonts w:ascii="Times New Roman" w:hAnsi="Times New Roman"/>
          <w:sz w:val="28"/>
          <w:szCs w:val="28"/>
        </w:rPr>
        <w:t>»</w:t>
      </w:r>
      <w:r w:rsidR="00DC6E00" w:rsidRPr="00E837B0">
        <w:rPr>
          <w:rFonts w:ascii="Times New Roman" w:hAnsi="Times New Roman"/>
          <w:sz w:val="28"/>
          <w:szCs w:val="28"/>
        </w:rPr>
        <w:t xml:space="preserve"> гос</w:t>
      </w:r>
      <w:r w:rsidR="00DC6E00" w:rsidRPr="00E837B0">
        <w:rPr>
          <w:rFonts w:ascii="Times New Roman" w:hAnsi="Times New Roman"/>
          <w:sz w:val="28"/>
          <w:szCs w:val="28"/>
        </w:rPr>
        <w:t>у</w:t>
      </w:r>
      <w:r w:rsidR="00DC6E00" w:rsidRPr="00E837B0">
        <w:rPr>
          <w:rFonts w:ascii="Times New Roman" w:hAnsi="Times New Roman"/>
          <w:sz w:val="28"/>
          <w:szCs w:val="28"/>
        </w:rPr>
        <w:t xml:space="preserve">дарственной программы Российской Федерации </w:t>
      </w:r>
      <w:r w:rsidR="00B2404B">
        <w:rPr>
          <w:rFonts w:ascii="Times New Roman" w:hAnsi="Times New Roman"/>
          <w:sz w:val="28"/>
          <w:szCs w:val="28"/>
        </w:rPr>
        <w:t>«</w:t>
      </w:r>
      <w:r w:rsidR="00DC6E00" w:rsidRPr="00E837B0">
        <w:rPr>
          <w:rFonts w:ascii="Times New Roman" w:hAnsi="Times New Roman"/>
          <w:sz w:val="28"/>
          <w:szCs w:val="28"/>
        </w:rPr>
        <w:t>Развитие здравоохранения</w:t>
      </w:r>
      <w:r w:rsidR="00B2404B">
        <w:rPr>
          <w:rFonts w:ascii="Times New Roman" w:hAnsi="Times New Roman"/>
          <w:sz w:val="28"/>
          <w:szCs w:val="28"/>
        </w:rPr>
        <w:t>»</w:t>
      </w:r>
      <w:r w:rsidR="00DC6E00" w:rsidRPr="00E837B0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Российской Федерации от 26 декабря 2017 г. № 1640, </w:t>
      </w:r>
      <w:r w:rsidRPr="00E837B0">
        <w:rPr>
          <w:rFonts w:ascii="Times New Roman" w:eastAsiaTheme="minorHAnsi" w:hAnsi="Times New Roman"/>
          <w:sz w:val="28"/>
          <w:szCs w:val="28"/>
        </w:rPr>
        <w:t xml:space="preserve">постановлением Правительства Республики Тыва от 29 декабря </w:t>
      </w:r>
      <w:r w:rsidR="004E37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837B0">
        <w:rPr>
          <w:rFonts w:ascii="Times New Roman" w:eastAsiaTheme="minorHAnsi" w:hAnsi="Times New Roman"/>
          <w:sz w:val="28"/>
          <w:szCs w:val="28"/>
        </w:rPr>
        <w:t>2022</w:t>
      </w:r>
      <w:proofErr w:type="gramEnd"/>
      <w:r w:rsidRPr="00E837B0">
        <w:rPr>
          <w:rFonts w:ascii="Times New Roman" w:eastAsiaTheme="minorHAnsi" w:hAnsi="Times New Roman"/>
          <w:sz w:val="28"/>
          <w:szCs w:val="28"/>
        </w:rPr>
        <w:t xml:space="preserve"> г. № 873 </w:t>
      </w:r>
      <w:r w:rsidR="00B2404B">
        <w:rPr>
          <w:rFonts w:ascii="Times New Roman" w:eastAsiaTheme="minorHAnsi" w:hAnsi="Times New Roman"/>
          <w:sz w:val="28"/>
          <w:szCs w:val="28"/>
        </w:rPr>
        <w:t>«</w:t>
      </w:r>
      <w:r w:rsidRPr="00E837B0">
        <w:rPr>
          <w:rFonts w:ascii="Times New Roman" w:eastAsiaTheme="minorHAnsi" w:hAnsi="Times New Roman"/>
          <w:sz w:val="28"/>
          <w:szCs w:val="28"/>
        </w:rPr>
        <w:t xml:space="preserve">Об утверждении Территориальной программы государственных </w:t>
      </w:r>
      <w:r w:rsidR="004E3768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E837B0">
        <w:rPr>
          <w:rFonts w:ascii="Times New Roman" w:eastAsiaTheme="minorHAnsi" w:hAnsi="Times New Roman"/>
          <w:sz w:val="28"/>
          <w:szCs w:val="28"/>
        </w:rPr>
        <w:t>гарантий бесплатного оказания гражданам медицинской помощи в Республике Тыва на 2023 год и на плановый период 2024 и 2025 годов</w:t>
      </w:r>
      <w:r w:rsidR="00B2404B">
        <w:rPr>
          <w:rFonts w:ascii="Times New Roman" w:eastAsiaTheme="minorHAnsi" w:hAnsi="Times New Roman"/>
          <w:sz w:val="28"/>
          <w:szCs w:val="28"/>
        </w:rPr>
        <w:t>»</w:t>
      </w:r>
      <w:r w:rsidRPr="00E837B0">
        <w:rPr>
          <w:rFonts w:ascii="Times New Roman" w:eastAsiaTheme="minorHAnsi" w:hAnsi="Times New Roman"/>
          <w:sz w:val="28"/>
          <w:szCs w:val="28"/>
        </w:rPr>
        <w:t xml:space="preserve"> </w:t>
      </w:r>
      <w:r w:rsidR="000F6739" w:rsidRPr="00E837B0">
        <w:rPr>
          <w:rFonts w:ascii="Times New Roman" w:hAnsi="Times New Roman"/>
          <w:sz w:val="28"/>
          <w:szCs w:val="28"/>
        </w:rPr>
        <w:t>Правительство Республики Тыва</w:t>
      </w:r>
      <w:r w:rsidR="00CE2C5E" w:rsidRPr="00E837B0">
        <w:rPr>
          <w:rFonts w:ascii="Times New Roman" w:hAnsi="Times New Roman"/>
          <w:sz w:val="28"/>
          <w:szCs w:val="28"/>
        </w:rPr>
        <w:t xml:space="preserve"> </w:t>
      </w:r>
      <w:r w:rsidR="000F6739" w:rsidRPr="00E837B0">
        <w:rPr>
          <w:rFonts w:ascii="Times New Roman" w:hAnsi="Times New Roman"/>
          <w:sz w:val="28"/>
          <w:szCs w:val="28"/>
        </w:rPr>
        <w:t>ПОСТАНОВЛЯЕТ:</w:t>
      </w:r>
    </w:p>
    <w:p w:rsidR="004E3768" w:rsidRPr="00E837B0" w:rsidRDefault="004E3768" w:rsidP="00E837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E837B0" w:rsidRDefault="000F6739" w:rsidP="00E837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7B0">
        <w:rPr>
          <w:rFonts w:ascii="Times New Roman" w:hAnsi="Times New Roman"/>
          <w:sz w:val="28"/>
          <w:szCs w:val="28"/>
        </w:rPr>
        <w:t xml:space="preserve">1. Внести в государственную программу Республики Тыва </w:t>
      </w:r>
      <w:r w:rsidR="00B2404B">
        <w:rPr>
          <w:rFonts w:ascii="Times New Roman" w:hAnsi="Times New Roman"/>
          <w:sz w:val="28"/>
          <w:szCs w:val="28"/>
        </w:rPr>
        <w:t>«</w:t>
      </w:r>
      <w:r w:rsidRPr="00E837B0">
        <w:rPr>
          <w:rFonts w:ascii="Times New Roman" w:hAnsi="Times New Roman"/>
          <w:sz w:val="28"/>
          <w:szCs w:val="28"/>
        </w:rPr>
        <w:t>Развитие здрав</w:t>
      </w:r>
      <w:r w:rsidRPr="00E837B0">
        <w:rPr>
          <w:rFonts w:ascii="Times New Roman" w:hAnsi="Times New Roman"/>
          <w:sz w:val="28"/>
          <w:szCs w:val="28"/>
        </w:rPr>
        <w:t>о</w:t>
      </w:r>
      <w:r w:rsidRPr="00E837B0">
        <w:rPr>
          <w:rFonts w:ascii="Times New Roman" w:hAnsi="Times New Roman"/>
          <w:sz w:val="28"/>
          <w:szCs w:val="28"/>
        </w:rPr>
        <w:t>охранения на 2018-2025 годы</w:t>
      </w:r>
      <w:r w:rsidR="00B2404B">
        <w:rPr>
          <w:rFonts w:ascii="Times New Roman" w:hAnsi="Times New Roman"/>
          <w:sz w:val="28"/>
          <w:szCs w:val="28"/>
        </w:rPr>
        <w:t>»</w:t>
      </w:r>
      <w:r w:rsidRPr="00E837B0">
        <w:rPr>
          <w:rFonts w:ascii="Times New Roman" w:hAnsi="Times New Roman"/>
          <w:sz w:val="28"/>
          <w:szCs w:val="28"/>
        </w:rPr>
        <w:t>, утвержденную постановлением Правительства</w:t>
      </w:r>
      <w:r w:rsidR="00F32B18" w:rsidRPr="00E837B0">
        <w:rPr>
          <w:rFonts w:ascii="Times New Roman" w:hAnsi="Times New Roman"/>
          <w:sz w:val="28"/>
          <w:szCs w:val="28"/>
        </w:rPr>
        <w:t xml:space="preserve"> </w:t>
      </w:r>
      <w:r w:rsidRPr="00E837B0">
        <w:rPr>
          <w:rFonts w:ascii="Times New Roman" w:hAnsi="Times New Roman"/>
          <w:sz w:val="28"/>
          <w:szCs w:val="28"/>
        </w:rPr>
        <w:t>Ре</w:t>
      </w:r>
      <w:r w:rsidRPr="00E837B0">
        <w:rPr>
          <w:rFonts w:ascii="Times New Roman" w:hAnsi="Times New Roman"/>
          <w:sz w:val="28"/>
          <w:szCs w:val="28"/>
        </w:rPr>
        <w:t>с</w:t>
      </w:r>
      <w:r w:rsidRPr="00E837B0">
        <w:rPr>
          <w:rFonts w:ascii="Times New Roman" w:hAnsi="Times New Roman"/>
          <w:sz w:val="28"/>
          <w:szCs w:val="28"/>
        </w:rPr>
        <w:t>публики Тыва от 7</w:t>
      </w:r>
      <w:r w:rsidR="00F32B18" w:rsidRPr="00E837B0">
        <w:rPr>
          <w:rFonts w:ascii="Times New Roman" w:hAnsi="Times New Roman"/>
          <w:sz w:val="28"/>
          <w:szCs w:val="28"/>
        </w:rPr>
        <w:t xml:space="preserve"> </w:t>
      </w:r>
      <w:r w:rsidRPr="00E837B0">
        <w:rPr>
          <w:rFonts w:ascii="Times New Roman" w:hAnsi="Times New Roman"/>
          <w:sz w:val="28"/>
          <w:szCs w:val="28"/>
        </w:rPr>
        <w:t>августа</w:t>
      </w:r>
      <w:r w:rsidR="00F32B18" w:rsidRPr="00E837B0">
        <w:rPr>
          <w:rFonts w:ascii="Times New Roman" w:hAnsi="Times New Roman"/>
          <w:sz w:val="28"/>
          <w:szCs w:val="28"/>
        </w:rPr>
        <w:t xml:space="preserve"> </w:t>
      </w:r>
      <w:r w:rsidRPr="00E837B0">
        <w:rPr>
          <w:rFonts w:ascii="Times New Roman" w:hAnsi="Times New Roman"/>
          <w:sz w:val="28"/>
          <w:szCs w:val="28"/>
        </w:rPr>
        <w:t>2018 г. № 398 (далее – Программа), следующие измен</w:t>
      </w:r>
      <w:r w:rsidRPr="00E837B0">
        <w:rPr>
          <w:rFonts w:ascii="Times New Roman" w:hAnsi="Times New Roman"/>
          <w:sz w:val="28"/>
          <w:szCs w:val="28"/>
        </w:rPr>
        <w:t>е</w:t>
      </w:r>
      <w:r w:rsidRPr="00E837B0">
        <w:rPr>
          <w:rFonts w:ascii="Times New Roman" w:hAnsi="Times New Roman"/>
          <w:sz w:val="28"/>
          <w:szCs w:val="28"/>
        </w:rPr>
        <w:t>ния:</w:t>
      </w:r>
    </w:p>
    <w:p w:rsidR="00CC7174" w:rsidRPr="00E837B0" w:rsidRDefault="007D1D1F" w:rsidP="00E837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7B0">
        <w:rPr>
          <w:rFonts w:ascii="Times New Roman" w:hAnsi="Times New Roman"/>
          <w:sz w:val="28"/>
          <w:szCs w:val="28"/>
        </w:rPr>
        <w:t>1</w:t>
      </w:r>
      <w:r w:rsidR="008F457C" w:rsidRPr="00E837B0">
        <w:rPr>
          <w:rFonts w:ascii="Times New Roman" w:hAnsi="Times New Roman"/>
          <w:sz w:val="28"/>
          <w:szCs w:val="28"/>
        </w:rPr>
        <w:t xml:space="preserve">) </w:t>
      </w:r>
      <w:r w:rsidR="00CC7174" w:rsidRPr="00E837B0">
        <w:rPr>
          <w:rFonts w:ascii="Times New Roman" w:hAnsi="Times New Roman"/>
          <w:sz w:val="28"/>
          <w:szCs w:val="28"/>
        </w:rPr>
        <w:t xml:space="preserve">позицию </w:t>
      </w:r>
      <w:r w:rsidR="00B2404B">
        <w:rPr>
          <w:rFonts w:ascii="Times New Roman" w:hAnsi="Times New Roman"/>
          <w:sz w:val="28"/>
          <w:szCs w:val="28"/>
        </w:rPr>
        <w:t>«</w:t>
      </w:r>
      <w:r w:rsidR="00CC7174" w:rsidRPr="00E837B0">
        <w:rPr>
          <w:rFonts w:ascii="Times New Roman" w:hAnsi="Times New Roman"/>
          <w:sz w:val="28"/>
          <w:szCs w:val="28"/>
        </w:rPr>
        <w:t>Объем финансового обеспечения за счет всех источников за весь период реализации</w:t>
      </w:r>
      <w:r w:rsidR="00B2404B">
        <w:rPr>
          <w:rFonts w:ascii="Times New Roman" w:hAnsi="Times New Roman"/>
          <w:sz w:val="28"/>
          <w:szCs w:val="28"/>
        </w:rPr>
        <w:t>»</w:t>
      </w:r>
      <w:r w:rsidR="008213FF" w:rsidRPr="00E837B0">
        <w:rPr>
          <w:rFonts w:ascii="Times New Roman" w:hAnsi="Times New Roman"/>
          <w:sz w:val="28"/>
          <w:szCs w:val="28"/>
        </w:rPr>
        <w:t xml:space="preserve"> паспорта Программы</w:t>
      </w:r>
      <w:r w:rsidR="00CC7174" w:rsidRPr="00E837B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13956" w:rsidRDefault="00B13956" w:rsidP="00E837B0">
      <w:pPr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554E" w:rsidRDefault="001B554E" w:rsidP="00E837B0">
      <w:pPr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554E" w:rsidRDefault="001B554E" w:rsidP="00E837B0">
      <w:pPr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3768" w:rsidRPr="00E837B0" w:rsidRDefault="004E3768" w:rsidP="00E837B0">
      <w:pPr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0"/>
        <w:gridCol w:w="569"/>
        <w:gridCol w:w="6095"/>
      </w:tblGrid>
      <w:tr w:rsidR="007C6051" w:rsidRPr="00204262" w:rsidTr="004E3768">
        <w:trPr>
          <w:jc w:val="center"/>
        </w:trPr>
        <w:tc>
          <w:tcPr>
            <w:tcW w:w="3650" w:type="dxa"/>
          </w:tcPr>
          <w:p w:rsidR="007C6051" w:rsidRPr="00204262" w:rsidRDefault="00B2404B" w:rsidP="007C6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7C6051" w:rsidRPr="00204262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счет всех источников за весь период реализации</w:t>
            </w:r>
          </w:p>
        </w:tc>
        <w:tc>
          <w:tcPr>
            <w:tcW w:w="569" w:type="dxa"/>
          </w:tcPr>
          <w:p w:rsidR="007C6051" w:rsidRPr="00204262" w:rsidRDefault="007C6051" w:rsidP="007C6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общий объем средств составляет </w:t>
            </w:r>
            <w:r w:rsidR="00F46968" w:rsidRPr="00A55625">
              <w:rPr>
                <w:rFonts w:ascii="Times New Roman" w:hAnsi="Times New Roman"/>
                <w:sz w:val="24"/>
                <w:szCs w:val="24"/>
              </w:rPr>
              <w:t>118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027 399,1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б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11 109 492,2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11 568 799,3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15 751 475,0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16 051 062,0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14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 523 862,8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2023 год – 15</w:t>
            </w:r>
            <w:r w:rsidR="00A55625">
              <w:rPr>
                <w:rFonts w:ascii="Times New Roman" w:hAnsi="Times New Roman"/>
                <w:sz w:val="24"/>
                <w:szCs w:val="24"/>
              </w:rPr>
              <w:t> 5</w:t>
            </w:r>
            <w:r w:rsidR="001D64CB">
              <w:rPr>
                <w:rFonts w:ascii="Times New Roman" w:hAnsi="Times New Roman"/>
                <w:sz w:val="24"/>
                <w:szCs w:val="24"/>
              </w:rPr>
              <w:t>6</w:t>
            </w:r>
            <w:r w:rsidR="00A55625">
              <w:rPr>
                <w:rFonts w:ascii="Times New Roman" w:hAnsi="Times New Roman"/>
                <w:sz w:val="24"/>
                <w:szCs w:val="24"/>
              </w:rPr>
              <w:t>8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205,2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17 066 814,4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16 369 688,2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федерального бюджета (по предварительной оценке) – 15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757 249,5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527 342,5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763 066,3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4 228 083,3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3 837 189,9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1 478 020,6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2023 год – 1</w:t>
            </w:r>
            <w:r w:rsidR="001D64CB">
              <w:rPr>
                <w:rFonts w:ascii="Times New Roman" w:hAnsi="Times New Roman"/>
                <w:sz w:val="24"/>
                <w:szCs w:val="24"/>
              </w:rPr>
              <w:t xml:space="preserve"> 573 503,1 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2024 год – 2 276 325,7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2025 год – 1 07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3 718,0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40</w:t>
            </w:r>
            <w:r w:rsidR="007A2160">
              <w:rPr>
                <w:rFonts w:ascii="Times New Roman" w:hAnsi="Times New Roman"/>
                <w:sz w:val="24"/>
                <w:szCs w:val="24"/>
              </w:rPr>
              <w:t> 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6</w:t>
            </w:r>
            <w:r w:rsidR="007A2160">
              <w:rPr>
                <w:rFonts w:ascii="Times New Roman" w:hAnsi="Times New Roman"/>
                <w:sz w:val="24"/>
                <w:szCs w:val="24"/>
              </w:rPr>
              <w:t>62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</w:t>
            </w:r>
            <w:r w:rsidR="007A2160">
              <w:rPr>
                <w:rFonts w:ascii="Times New Roman" w:hAnsi="Times New Roman"/>
                <w:sz w:val="24"/>
                <w:szCs w:val="24"/>
              </w:rPr>
              <w:t>3</w:t>
            </w:r>
            <w:r w:rsidR="001D64CB">
              <w:rPr>
                <w:rFonts w:ascii="Times New Roman" w:hAnsi="Times New Roman"/>
                <w:sz w:val="24"/>
                <w:szCs w:val="24"/>
              </w:rPr>
              <w:t>84,0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4 154 961,2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4 429 204,0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4 656 355,1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5 113 694,3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5 373 286,8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2023 год – 5</w:t>
            </w:r>
            <w:r w:rsidR="007A2160">
              <w:rPr>
                <w:rFonts w:ascii="Times New Roman" w:hAnsi="Times New Roman"/>
                <w:sz w:val="24"/>
                <w:szCs w:val="24"/>
              </w:rPr>
              <w:t> 677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707,4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2024 год – 5 62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7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 3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35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,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3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CC7174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2025 год – 5 629 839,7</w:t>
            </w:r>
            <w:r w:rsidR="007C6051"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Территориального фонда обязательного мед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цинского страхования (по предварительной оценке) – </w:t>
            </w:r>
            <w:r w:rsidR="007A2160">
              <w:rPr>
                <w:rFonts w:ascii="Times New Roman" w:hAnsi="Times New Roman"/>
                <w:sz w:val="24"/>
                <w:szCs w:val="24"/>
              </w:rPr>
              <w:t>61607 765,7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6 427 188,5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6 376 529,0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6 867 036,6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7 100 177,8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7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 672 555,3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4E">
              <w:rPr>
                <w:rFonts w:ascii="Times New Roman" w:hAnsi="Times New Roman"/>
                <w:sz w:val="24"/>
                <w:szCs w:val="24"/>
              </w:rPr>
              <w:t>на 2023 год – 8</w:t>
            </w:r>
            <w:r w:rsidR="007A2160" w:rsidRPr="00B95B4E">
              <w:rPr>
                <w:rFonts w:ascii="Times New Roman" w:hAnsi="Times New Roman"/>
                <w:sz w:val="24"/>
                <w:szCs w:val="24"/>
              </w:rPr>
              <w:t> 334 994,7</w:t>
            </w:r>
            <w:r w:rsidRPr="00B95B4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9 163 153,4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9 666 130,5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юридических лиц (по предварительной оценке) – 0,0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2023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2024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2025 год – 0,0 тыс. рублей</w:t>
            </w:r>
            <w:r w:rsidR="00B2404B">
              <w:rPr>
                <w:rFonts w:ascii="Times New Roman" w:hAnsi="Times New Roman"/>
                <w:sz w:val="24"/>
                <w:szCs w:val="24"/>
              </w:rPr>
              <w:t>»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E51" w:rsidRPr="00204262" w:rsidRDefault="007D1D1F" w:rsidP="004E376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A2EA0" w:rsidRPr="00B95B4E">
        <w:rPr>
          <w:rFonts w:ascii="Times New Roman" w:hAnsi="Times New Roman"/>
          <w:sz w:val="28"/>
          <w:szCs w:val="28"/>
        </w:rPr>
        <w:t xml:space="preserve">) </w:t>
      </w:r>
      <w:r w:rsidR="00140E2E" w:rsidRPr="00B95B4E">
        <w:rPr>
          <w:rFonts w:ascii="Times New Roman" w:hAnsi="Times New Roman"/>
          <w:sz w:val="28"/>
          <w:szCs w:val="28"/>
        </w:rPr>
        <w:t>в разделе</w:t>
      </w:r>
      <w:r w:rsidR="000A08EE" w:rsidRPr="00B95B4E">
        <w:rPr>
          <w:rFonts w:ascii="Times New Roman" w:hAnsi="Times New Roman"/>
          <w:sz w:val="28"/>
          <w:szCs w:val="28"/>
        </w:rPr>
        <w:t xml:space="preserve"> </w:t>
      </w:r>
      <w:r w:rsidR="00140E2E" w:rsidRPr="00B95B4E">
        <w:rPr>
          <w:rFonts w:ascii="Times New Roman" w:hAnsi="Times New Roman"/>
          <w:sz w:val="28"/>
          <w:szCs w:val="28"/>
        </w:rPr>
        <w:t>IV</w:t>
      </w:r>
      <w:r w:rsidR="008213FF" w:rsidRPr="00B95B4E">
        <w:rPr>
          <w:rFonts w:ascii="Times New Roman" w:hAnsi="Times New Roman"/>
          <w:sz w:val="28"/>
          <w:szCs w:val="28"/>
        </w:rPr>
        <w:t xml:space="preserve"> </w:t>
      </w:r>
      <w:r w:rsidR="00140E2E" w:rsidRPr="00B95B4E">
        <w:rPr>
          <w:rFonts w:ascii="Times New Roman" w:hAnsi="Times New Roman"/>
          <w:sz w:val="28"/>
          <w:szCs w:val="28"/>
        </w:rPr>
        <w:t xml:space="preserve">цифры </w:t>
      </w:r>
      <w:r w:rsidR="00B2404B">
        <w:rPr>
          <w:rFonts w:ascii="Times New Roman" w:hAnsi="Times New Roman"/>
          <w:sz w:val="28"/>
          <w:szCs w:val="28"/>
        </w:rPr>
        <w:t>«</w:t>
      </w:r>
      <w:r w:rsidR="006D5A2C" w:rsidRPr="00B95B4E">
        <w:rPr>
          <w:rFonts w:ascii="Times New Roman" w:hAnsi="Times New Roman"/>
          <w:sz w:val="28"/>
          <w:szCs w:val="28"/>
        </w:rPr>
        <w:t>118 257 727,6</w:t>
      </w:r>
      <w:r w:rsidR="00B2404B">
        <w:rPr>
          <w:rFonts w:ascii="Times New Roman" w:hAnsi="Times New Roman"/>
          <w:sz w:val="28"/>
          <w:szCs w:val="28"/>
        </w:rPr>
        <w:t>»</w:t>
      </w:r>
      <w:r w:rsidR="00140E2E" w:rsidRPr="00B95B4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B2404B">
        <w:rPr>
          <w:rFonts w:ascii="Times New Roman" w:hAnsi="Times New Roman"/>
          <w:sz w:val="28"/>
          <w:szCs w:val="28"/>
        </w:rPr>
        <w:t>«</w:t>
      </w:r>
      <w:r w:rsidR="00B95B4E" w:rsidRPr="00B95B4E">
        <w:rPr>
          <w:rFonts w:ascii="Times New Roman" w:hAnsi="Times New Roman"/>
          <w:sz w:val="28"/>
          <w:szCs w:val="28"/>
        </w:rPr>
        <w:t>118</w:t>
      </w:r>
      <w:r w:rsidR="001D64CB">
        <w:rPr>
          <w:rFonts w:ascii="Times New Roman" w:hAnsi="Times New Roman"/>
          <w:sz w:val="28"/>
          <w:szCs w:val="28"/>
        </w:rPr>
        <w:t> 027 399,1</w:t>
      </w:r>
      <w:r w:rsidR="00B2404B">
        <w:rPr>
          <w:rFonts w:ascii="Times New Roman" w:hAnsi="Times New Roman"/>
          <w:sz w:val="28"/>
          <w:szCs w:val="28"/>
        </w:rPr>
        <w:t>»</w:t>
      </w:r>
      <w:r w:rsidR="008213FF" w:rsidRPr="00B95B4E">
        <w:rPr>
          <w:rFonts w:ascii="Times New Roman" w:hAnsi="Times New Roman"/>
          <w:sz w:val="28"/>
          <w:szCs w:val="28"/>
        </w:rPr>
        <w:t xml:space="preserve">, </w:t>
      </w:r>
      <w:r w:rsidR="00140E2E" w:rsidRPr="00B95B4E">
        <w:rPr>
          <w:rFonts w:ascii="Times New Roman" w:hAnsi="Times New Roman"/>
          <w:sz w:val="28"/>
          <w:szCs w:val="28"/>
        </w:rPr>
        <w:t xml:space="preserve">цифры </w:t>
      </w:r>
      <w:r w:rsidR="00B2404B">
        <w:rPr>
          <w:rFonts w:ascii="Times New Roman" w:hAnsi="Times New Roman"/>
          <w:sz w:val="28"/>
          <w:szCs w:val="28"/>
        </w:rPr>
        <w:t>«</w:t>
      </w:r>
      <w:r w:rsidR="006D5A2C" w:rsidRPr="00B95B4E">
        <w:rPr>
          <w:rFonts w:ascii="Times New Roman" w:hAnsi="Times New Roman"/>
          <w:sz w:val="28"/>
          <w:szCs w:val="28"/>
        </w:rPr>
        <w:t>15 751 097,4</w:t>
      </w:r>
      <w:r w:rsidR="00B2404B">
        <w:rPr>
          <w:rFonts w:ascii="Times New Roman" w:hAnsi="Times New Roman"/>
          <w:sz w:val="28"/>
          <w:szCs w:val="28"/>
        </w:rPr>
        <w:t>»</w:t>
      </w:r>
      <w:r w:rsidR="00140E2E" w:rsidRPr="00B95B4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B2404B">
        <w:rPr>
          <w:rFonts w:ascii="Times New Roman" w:hAnsi="Times New Roman"/>
          <w:sz w:val="28"/>
          <w:szCs w:val="28"/>
        </w:rPr>
        <w:t>«</w:t>
      </w:r>
      <w:r w:rsidR="00B95B4E" w:rsidRPr="00B95B4E">
        <w:rPr>
          <w:rFonts w:ascii="Times New Roman" w:hAnsi="Times New Roman"/>
          <w:sz w:val="28"/>
          <w:szCs w:val="28"/>
        </w:rPr>
        <w:t>15</w:t>
      </w:r>
      <w:r w:rsidR="001D64CB">
        <w:rPr>
          <w:rFonts w:ascii="Times New Roman" w:hAnsi="Times New Roman"/>
          <w:sz w:val="28"/>
          <w:szCs w:val="28"/>
        </w:rPr>
        <w:t> 757 249,5</w:t>
      </w:r>
      <w:r w:rsidR="00B2404B">
        <w:rPr>
          <w:rFonts w:ascii="Times New Roman" w:hAnsi="Times New Roman"/>
          <w:sz w:val="28"/>
          <w:szCs w:val="28"/>
        </w:rPr>
        <w:t>»</w:t>
      </w:r>
      <w:r w:rsidR="008213FF" w:rsidRPr="00B95B4E">
        <w:rPr>
          <w:rFonts w:ascii="Times New Roman" w:hAnsi="Times New Roman"/>
          <w:sz w:val="28"/>
          <w:szCs w:val="28"/>
        </w:rPr>
        <w:t xml:space="preserve">, </w:t>
      </w:r>
      <w:r w:rsidR="00140E2E" w:rsidRPr="00B95B4E">
        <w:rPr>
          <w:rFonts w:ascii="Times New Roman" w:hAnsi="Times New Roman"/>
          <w:sz w:val="28"/>
          <w:szCs w:val="28"/>
        </w:rPr>
        <w:t xml:space="preserve">цифры </w:t>
      </w:r>
      <w:r w:rsidR="00B2404B">
        <w:rPr>
          <w:rFonts w:ascii="Times New Roman" w:hAnsi="Times New Roman"/>
          <w:sz w:val="28"/>
          <w:szCs w:val="28"/>
        </w:rPr>
        <w:t>«</w:t>
      </w:r>
      <w:r w:rsidR="006D5A2C" w:rsidRPr="00B95B4E">
        <w:rPr>
          <w:rFonts w:ascii="Times New Roman" w:hAnsi="Times New Roman"/>
          <w:sz w:val="28"/>
          <w:szCs w:val="28"/>
        </w:rPr>
        <w:t>40 688 864,2</w:t>
      </w:r>
      <w:r w:rsidR="00B2404B">
        <w:rPr>
          <w:rFonts w:ascii="Times New Roman" w:hAnsi="Times New Roman"/>
          <w:sz w:val="28"/>
          <w:szCs w:val="28"/>
        </w:rPr>
        <w:t>»</w:t>
      </w:r>
      <w:r w:rsidR="000A08EE" w:rsidRPr="00B95B4E">
        <w:rPr>
          <w:rFonts w:ascii="Times New Roman" w:hAnsi="Times New Roman"/>
          <w:sz w:val="28"/>
          <w:szCs w:val="28"/>
        </w:rPr>
        <w:t xml:space="preserve"> </w:t>
      </w:r>
      <w:r w:rsidR="00140E2E" w:rsidRPr="00B95B4E">
        <w:rPr>
          <w:rFonts w:ascii="Times New Roman" w:hAnsi="Times New Roman"/>
          <w:sz w:val="28"/>
          <w:szCs w:val="28"/>
        </w:rPr>
        <w:t>з</w:t>
      </w:r>
      <w:r w:rsidR="00140E2E" w:rsidRPr="00B95B4E">
        <w:rPr>
          <w:rFonts w:ascii="Times New Roman" w:hAnsi="Times New Roman"/>
          <w:sz w:val="28"/>
          <w:szCs w:val="28"/>
        </w:rPr>
        <w:t>а</w:t>
      </w:r>
      <w:r w:rsidR="00140E2E" w:rsidRPr="00B95B4E">
        <w:rPr>
          <w:rFonts w:ascii="Times New Roman" w:hAnsi="Times New Roman"/>
          <w:sz w:val="28"/>
          <w:szCs w:val="28"/>
        </w:rPr>
        <w:t xml:space="preserve">менить цифрами </w:t>
      </w:r>
      <w:r w:rsidR="00B2404B">
        <w:rPr>
          <w:rFonts w:ascii="Times New Roman" w:hAnsi="Times New Roman"/>
          <w:sz w:val="28"/>
          <w:szCs w:val="28"/>
        </w:rPr>
        <w:t>«</w:t>
      </w:r>
      <w:r w:rsidR="00B95B4E" w:rsidRPr="00B95B4E">
        <w:rPr>
          <w:rFonts w:ascii="Times New Roman" w:hAnsi="Times New Roman"/>
          <w:sz w:val="28"/>
          <w:szCs w:val="28"/>
        </w:rPr>
        <w:t>40 662</w:t>
      </w:r>
      <w:r w:rsidR="001D64CB">
        <w:rPr>
          <w:rFonts w:ascii="Times New Roman" w:hAnsi="Times New Roman"/>
          <w:sz w:val="28"/>
          <w:szCs w:val="28"/>
        </w:rPr>
        <w:t> 384,0</w:t>
      </w:r>
      <w:r w:rsidR="00B2404B">
        <w:rPr>
          <w:rFonts w:ascii="Times New Roman" w:hAnsi="Times New Roman"/>
          <w:sz w:val="28"/>
          <w:szCs w:val="28"/>
        </w:rPr>
        <w:t>»</w:t>
      </w:r>
      <w:r w:rsidR="00EF24C1" w:rsidRPr="00B95B4E">
        <w:rPr>
          <w:rFonts w:ascii="Times New Roman" w:hAnsi="Times New Roman"/>
          <w:sz w:val="28"/>
          <w:szCs w:val="28"/>
        </w:rPr>
        <w:t xml:space="preserve">, цифры </w:t>
      </w:r>
      <w:r w:rsidR="00B2404B">
        <w:rPr>
          <w:rFonts w:ascii="Times New Roman" w:hAnsi="Times New Roman"/>
          <w:sz w:val="28"/>
          <w:szCs w:val="28"/>
        </w:rPr>
        <w:t>«</w:t>
      </w:r>
      <w:r w:rsidR="00EF24C1" w:rsidRPr="00B95B4E">
        <w:rPr>
          <w:rFonts w:ascii="Times New Roman" w:hAnsi="Times New Roman"/>
          <w:sz w:val="28"/>
          <w:szCs w:val="28"/>
        </w:rPr>
        <w:t>61 817 766,0</w:t>
      </w:r>
      <w:r w:rsidR="00B2404B">
        <w:rPr>
          <w:rFonts w:ascii="Times New Roman" w:hAnsi="Times New Roman"/>
          <w:sz w:val="28"/>
          <w:szCs w:val="28"/>
        </w:rPr>
        <w:t>»</w:t>
      </w:r>
      <w:r w:rsidR="00EF24C1" w:rsidRPr="00B95B4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B2404B">
        <w:rPr>
          <w:rFonts w:ascii="Times New Roman" w:hAnsi="Times New Roman"/>
          <w:sz w:val="28"/>
          <w:szCs w:val="28"/>
        </w:rPr>
        <w:t>«</w:t>
      </w:r>
      <w:r w:rsidR="00E603A7" w:rsidRPr="00B95B4E">
        <w:rPr>
          <w:rFonts w:ascii="Times New Roman" w:hAnsi="Times New Roman"/>
          <w:sz w:val="28"/>
          <w:szCs w:val="28"/>
        </w:rPr>
        <w:t>61 607 765,7</w:t>
      </w:r>
      <w:r w:rsidR="00B2404B">
        <w:rPr>
          <w:rFonts w:ascii="Times New Roman" w:hAnsi="Times New Roman"/>
          <w:sz w:val="28"/>
          <w:szCs w:val="28"/>
        </w:rPr>
        <w:t>»</w:t>
      </w:r>
      <w:r w:rsidR="008902C0" w:rsidRPr="00B95B4E">
        <w:rPr>
          <w:rFonts w:ascii="Times New Roman" w:hAnsi="Times New Roman"/>
          <w:sz w:val="28"/>
          <w:szCs w:val="28"/>
        </w:rPr>
        <w:t>;</w:t>
      </w:r>
    </w:p>
    <w:p w:rsidR="00836E51" w:rsidRPr="00204262" w:rsidRDefault="004E3768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768">
        <w:rPr>
          <w:rFonts w:ascii="Times New Roman" w:hAnsi="Times New Roman"/>
          <w:sz w:val="28"/>
          <w:szCs w:val="28"/>
        </w:rPr>
        <w:t>3) приложение № 1 к Программе изложить в следующей редакции:</w:t>
      </w:r>
    </w:p>
    <w:p w:rsidR="00836E51" w:rsidRPr="00204262" w:rsidRDefault="00836E51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49C" w:rsidRPr="00204262" w:rsidRDefault="0027649C" w:rsidP="00C931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6E51" w:rsidRPr="00204262" w:rsidRDefault="00836E51" w:rsidP="00B05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36E51" w:rsidRPr="00204262" w:rsidSect="00E837B0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A1295" w:rsidRPr="00B05AC7" w:rsidRDefault="004E3768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2404B">
        <w:rPr>
          <w:rFonts w:ascii="Times New Roman" w:hAnsi="Times New Roman"/>
          <w:sz w:val="28"/>
          <w:szCs w:val="28"/>
        </w:rPr>
        <w:t>«</w:t>
      </w:r>
      <w:r w:rsidR="00FA1295" w:rsidRPr="00B05AC7">
        <w:rPr>
          <w:rFonts w:ascii="Times New Roman" w:hAnsi="Times New Roman"/>
          <w:sz w:val="28"/>
          <w:szCs w:val="28"/>
        </w:rPr>
        <w:t>Приложение № 1</w:t>
      </w:r>
    </w:p>
    <w:p w:rsidR="00FA1295" w:rsidRPr="00B05AC7" w:rsidRDefault="00FA1295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FA1295" w:rsidRPr="00B05AC7" w:rsidRDefault="00FA1295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Республики Тыва</w:t>
      </w:r>
      <w:r w:rsidR="00DC7870" w:rsidRPr="00B05AC7">
        <w:rPr>
          <w:rFonts w:ascii="Times New Roman" w:hAnsi="Times New Roman"/>
          <w:sz w:val="28"/>
          <w:szCs w:val="28"/>
        </w:rPr>
        <w:t xml:space="preserve"> </w:t>
      </w:r>
      <w:r w:rsidR="00B2404B">
        <w:rPr>
          <w:rFonts w:ascii="Times New Roman" w:hAnsi="Times New Roman"/>
          <w:sz w:val="28"/>
          <w:szCs w:val="28"/>
        </w:rPr>
        <w:t>«</w:t>
      </w:r>
      <w:r w:rsidRPr="00B05AC7">
        <w:rPr>
          <w:rFonts w:ascii="Times New Roman" w:hAnsi="Times New Roman"/>
          <w:sz w:val="28"/>
          <w:szCs w:val="28"/>
        </w:rPr>
        <w:t>Развитие</w:t>
      </w:r>
    </w:p>
    <w:p w:rsidR="00FA1295" w:rsidRPr="00B05AC7" w:rsidRDefault="00FA1295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здравоохранения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на 2018-2025 годы</w:t>
      </w:r>
      <w:r w:rsidR="00B2404B">
        <w:rPr>
          <w:rFonts w:ascii="Times New Roman" w:hAnsi="Times New Roman"/>
          <w:sz w:val="28"/>
          <w:szCs w:val="28"/>
        </w:rPr>
        <w:t>»</w:t>
      </w:r>
    </w:p>
    <w:p w:rsidR="00FA1295" w:rsidRPr="00581CF8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768" w:rsidRPr="00581CF8" w:rsidRDefault="004E3768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295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5AC7">
        <w:rPr>
          <w:rFonts w:ascii="Times New Roman" w:hAnsi="Times New Roman"/>
          <w:sz w:val="28"/>
          <w:szCs w:val="28"/>
        </w:rPr>
        <w:t>П</w:t>
      </w:r>
      <w:proofErr w:type="gramEnd"/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Е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Р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Е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Ч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Е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Н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Ь</w:t>
      </w:r>
    </w:p>
    <w:p w:rsidR="00871289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871289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Республики Тыва</w:t>
      </w:r>
      <w:r w:rsidR="00871289" w:rsidRPr="00B05AC7">
        <w:rPr>
          <w:rFonts w:ascii="Times New Roman" w:hAnsi="Times New Roman"/>
          <w:sz w:val="28"/>
          <w:szCs w:val="28"/>
        </w:rPr>
        <w:t xml:space="preserve"> </w:t>
      </w:r>
      <w:r w:rsidR="00B2404B">
        <w:rPr>
          <w:rFonts w:ascii="Times New Roman" w:hAnsi="Times New Roman"/>
          <w:sz w:val="28"/>
          <w:szCs w:val="28"/>
        </w:rPr>
        <w:t>«</w:t>
      </w:r>
      <w:r w:rsidRPr="00B05AC7">
        <w:rPr>
          <w:rFonts w:ascii="Times New Roman" w:hAnsi="Times New Roman"/>
          <w:sz w:val="28"/>
          <w:szCs w:val="28"/>
        </w:rPr>
        <w:t>Развитие здравоохранения</w:t>
      </w:r>
    </w:p>
    <w:p w:rsidR="00FA1295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на 2018-2025 годы</w:t>
      </w:r>
      <w:r w:rsidR="00B2404B">
        <w:rPr>
          <w:rFonts w:ascii="Times New Roman" w:hAnsi="Times New Roman"/>
          <w:sz w:val="28"/>
          <w:szCs w:val="28"/>
        </w:rPr>
        <w:t>»</w:t>
      </w:r>
    </w:p>
    <w:p w:rsidR="0057273E" w:rsidRPr="00B05AC7" w:rsidRDefault="0057273E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295" w:rsidRPr="0057273E" w:rsidRDefault="00FA1295" w:rsidP="0087128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57273E">
        <w:rPr>
          <w:rFonts w:ascii="Times New Roman" w:hAnsi="Times New Roman"/>
          <w:szCs w:val="28"/>
        </w:rPr>
        <w:t>(тыс. рублей)</w:t>
      </w:r>
    </w:p>
    <w:tbl>
      <w:tblPr>
        <w:tblW w:w="1609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"/>
        <w:gridCol w:w="1027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1985"/>
      </w:tblGrid>
      <w:tr w:rsidR="00297806" w:rsidRPr="00297806" w:rsidTr="00581CF8">
        <w:trPr>
          <w:trHeight w:val="20"/>
          <w:jc w:val="center"/>
        </w:trPr>
        <w:tc>
          <w:tcPr>
            <w:tcW w:w="161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программы (проекта)</w:t>
            </w:r>
          </w:p>
        </w:tc>
        <w:tc>
          <w:tcPr>
            <w:tcW w:w="1027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132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сирования</w:t>
            </w:r>
          </w:p>
        </w:tc>
        <w:tc>
          <w:tcPr>
            <w:tcW w:w="8355" w:type="dxa"/>
            <w:gridSpan w:val="8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Подпрограмма 1 </w:t>
            </w:r>
            <w:r w:rsidR="00B2404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вершенствование оказания медицинской помощи, включая профилактику забол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ваний и формиров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ние здорового образа жизни</w:t>
            </w:r>
            <w:r w:rsidR="00B2404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89 929 365,9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8 261 676,4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8 549 880,0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12 505 517,5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12 833 966,6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11 026 048,3</w:t>
            </w:r>
          </w:p>
        </w:tc>
        <w:tc>
          <w:tcPr>
            <w:tcW w:w="99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11 695 944,5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12 976 432,8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12 079 899,7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14 711 928,2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506 904,2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670 330,3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3 911 709,1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3 703 100,7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1 293 598,9</w:t>
            </w:r>
          </w:p>
        </w:tc>
        <w:tc>
          <w:tcPr>
            <w:tcW w:w="99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1 451 171,9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2 174 112,5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1 001 000,5</w:t>
            </w: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14 690 973,6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1 395 167,0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1 578 723,9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1 831 616,4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2 116 132,9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2 183 704,2</w:t>
            </w:r>
          </w:p>
        </w:tc>
        <w:tc>
          <w:tcPr>
            <w:tcW w:w="992" w:type="dxa"/>
            <w:shd w:val="clear" w:color="000000" w:fill="FFFFFF"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2 105 702,1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1 847 256,3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1 632 670,7</w:t>
            </w: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60 526 464,1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6 359 605,2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6 300 825,8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6 762 192,0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7 014 733,1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7 548 745,1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8 139 070,5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8 955 064,0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9 446 228,5</w:t>
            </w: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1.1. Проведение ди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пансеризации опред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ленных гру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пп взр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лого населения 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2 109 752,8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79 102,6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88 951,2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156 975,4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180 790,3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307 088,5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411 110,5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432 352,4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453 382,0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раннее выявление хронич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неинфекционных заболеваний (состояний), являющихся основной причиной инвалидности и преждевременной смертн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сти населения; увеличение ожидаемой продолжител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ности жизни до 69,28 лет</w:t>
            </w: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2 109 752,8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79 102,6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88 951,2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156 975,4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180 790,3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307 088,5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411 110,5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432 352,4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453 382,0</w:t>
            </w: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1.2. Проведение ди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пансеризации насел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 Республики Тыва </w:t>
            </w: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381 676,1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32 964,5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33 054,7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47 567,2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48 210,6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54 115,5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45 346,2</w:t>
            </w: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55 348,9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65 068,5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раннее выявление хронич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неинфекционных заболеваний детей</w:t>
            </w:r>
          </w:p>
        </w:tc>
      </w:tr>
      <w:tr w:rsidR="00297806" w:rsidRPr="00297806" w:rsidTr="00581CF8">
        <w:trPr>
          <w:trHeight w:val="20"/>
          <w:jc w:val="center"/>
        </w:trPr>
        <w:tc>
          <w:tcPr>
            <w:tcW w:w="161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97806" w:rsidRPr="00297806" w:rsidRDefault="00297806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97806" w:rsidRDefault="00297806" w:rsidP="00B2404B">
      <w:pPr>
        <w:spacing w:after="0" w:line="240" w:lineRule="auto"/>
      </w:pPr>
    </w:p>
    <w:p w:rsidR="00581CF8" w:rsidRDefault="00581CF8" w:rsidP="00B2404B">
      <w:pPr>
        <w:spacing w:after="0" w:line="240" w:lineRule="auto"/>
      </w:pPr>
    </w:p>
    <w:p w:rsidR="00581CF8" w:rsidRPr="00581CF8" w:rsidRDefault="00581CF8" w:rsidP="00B2404B">
      <w:pPr>
        <w:spacing w:after="0" w:line="240" w:lineRule="auto"/>
        <w:rPr>
          <w:sz w:val="12"/>
        </w:rPr>
      </w:pPr>
    </w:p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B2404B" w:rsidRPr="00297806" w:rsidTr="00B2404B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(для детей)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381 676,1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32 964,5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33 054,7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47 567,2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48 210,6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54 115,5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45 346,2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55 348,9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65 068,5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1.3. Проведение осмотров в Центре здоровья (для взрослых)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104 080,9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10 076,6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12 720,3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13 200,7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13 222,6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13 991,0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13 619,3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14 027,9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определение соответствия состояния здоровья взрослых; увеличение  коэффициента естественного прироста нас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ления до 12,9 на 1,0 тыс. населения;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ожидаемой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должительности здоровой жизни до 67 лет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104 080,9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10 076,6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12 720,3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13 200,7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13 222,6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13 991,0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13 619,3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14 027,9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1.4. Проведение осмотров в Центре здоровья (для 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тей)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66 274,5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12 788,8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10 041,9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7 599,7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5 121,7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5 275,5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5 433,8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определение соответствия состояния здоровья детей;  увеличение доли взятых под диспансерное наблюдение детей в возрасте 0-17 лет с впервые в жизни установле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ными диагнозами болезни костно-мышечной системы и соединительной ткани до 90 процентов; увеличение доли взятых под диспансерное наблюдение детей в возрасте 0-17 лет с впервые в жизни установленными диагнозами болезней глаза и его прид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точного аппарата до 90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центов;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 доли взятых под диспансерное наблюдение детей в возрасте 0-17 лет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впервые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жизни установленными диагнозами болезней органов пищевар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до 90 процентов; увел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чение доли взятых под ди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пансерное наблюдение детей в возрасте 0-17 лет с впервые в жизни установленными диагнозами болезней сист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мы кровообращения до 90 процентов; увеличение доли взятых под диспансерное наблюдение детей в возрасте 0-17 лет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впервые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жизни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установленными диагнозами болезней эндокринной 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стемы, расстройств питания и нарушения обмена веществ до 90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66 274,5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12 788,8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10 041,9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7 599,7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5 121,7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5 275,5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5 433,8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1.5. Проведение профилактических медицинских осмотров (для взрослых)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572 327,5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21 618,2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43 685,6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60 916,7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71 217,7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101 868,9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79 218,4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89 579,5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104 222,5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раннее выявление отдельных хронических неинфекцио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заболеваний (состояний), факторов риска их развития (повышенный уровень арт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риального давления,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дисл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пидемия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, повышенный ур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вень глюкозы в крови, кур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табака, пагубное потре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ление алкоголя, нераци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нальное питание, низкая физическая активность,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быточная масса тела или ожирение), а также потребл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наркотических средств и психотропных веществ без назначения врача; снижение смертности населения в 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доспособном возрасте до 500 случаев на 100 тыс. насел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ния; увеличение обеспечения охвата всех граждан проф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лактическими медицинскими осмотрами не реже одного раза в год до 75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572 327,5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21 618,2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43 685,6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60 916,7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71 217,7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101 868,9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79 218,4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89 579,5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104 222,5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1.6. Проведение профилактических медицинских осмотров (для 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тей)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1 611 030,5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134 206,9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200 874,7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188 290,9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201 342,2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200 264,7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220 093,5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230 218,6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235 739,1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профилактические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ские осмотры позволяют выявить группу здоровья детей; увеличение доли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сещений с профилактической и иными целями детьми в возрасте 0-17 лет до 48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центов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1 611 030,5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134 206,9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200 874,7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188 290,9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201 342,2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200 264,7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220 093,5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230 218,6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235 739,1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1.7. Оказание нео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ложной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1 713 800,8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196 385,0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184 898,7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187 953,2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200 468,9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212 359,3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228 239,2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244 049,7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259 446,8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неотложная медицинская помощь необходима в период обострившейся хронической патологии или при несчас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ном случае, но при этом не существует угрозы жизни больного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1 713 800,8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196 385,0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184 898,7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187 953,2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200 468,9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212 359,3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228 239,2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244 049,7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259 446,8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1.8. Оказание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в амбулаторно-поликлиническом звене (обращение)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12 633 319,0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1 340 407,2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1 487 534,9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1 575 875,8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1 693 667,7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1 812 194,6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1 926 486,7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населению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в условиях поликлиники; увеличение удовлетворенности населения качеством оказания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до 51,7 проце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12 633 319,0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1 340 407,2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1 487 534,9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1 575 875,8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1 693 667,7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1 812 194,6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1 926 486,7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1.9. Развитие пе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вичной медико-санитарной помощи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3 726 210,5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352 972,3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363 226,6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352 362,0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401 200,8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412 586,7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562 685,7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620 720,0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660 456,4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 по профилактике, ди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гностике, лечению заболев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ний и состояний,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реабилитации, набл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дению за течением береме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ности, формированию здор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вого образа жизни и санита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но-гигиеническому просв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щению населения; снижение смертности от болезней 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стемы кровообращения до 294,0 случаев на 100 тыс. населения; снижение смер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ности от новообразований (в том числе от злокачестве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ных) до 99,4 случаев на 100 тыс. населения;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детская смертность (в во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расте 0-4 года) до 9,8 челов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 на 1000 новорожденных; увеличение доли лиц с боле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нями системы кровообращ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ния, со-стоящих под диспа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серным наблюдением, пол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чивших в текущем году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="003C7E79">
              <w:rPr>
                <w:rFonts w:ascii="Times New Roman" w:hAnsi="Times New Roman"/>
                <w:sz w:val="16"/>
                <w:szCs w:val="16"/>
                <w:lang w:eastAsia="ru-RU"/>
              </w:rPr>
              <w:t>ицин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ские услуги в рамках диспансерного наблюдения, от всех пациентов с болезн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 системы кровообращения, состоящих под диспансерным наблюдение до 85 процентов;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 доли лиц с онк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логическими заболеваниями, прошедших обследование и (или) лечение в текущем году, из числа состоящих под диспансерным наблюдением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85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3 726 210,5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352 972,3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363 226,6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352 362,0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401 200,8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412 586,7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562 685,7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620 720,0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660 456,4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81CF8" w:rsidRDefault="00581CF8"/>
    <w:p w:rsidR="00461EB5" w:rsidRPr="00461EB5" w:rsidRDefault="00461EB5" w:rsidP="00461EB5">
      <w:pPr>
        <w:spacing w:after="0" w:line="240" w:lineRule="auto"/>
        <w:rPr>
          <w:sz w:val="14"/>
        </w:rPr>
      </w:pPr>
    </w:p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581CF8" w:rsidRPr="00297806" w:rsidTr="00581CF8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581CF8" w:rsidRPr="00297806" w:rsidRDefault="00581CF8" w:rsidP="00581C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1.10. Соверше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ствование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эвакуации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81 646,5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10 123,4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10 635,0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10 514,8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7 827,2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7 853,1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10 420,4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10 733,0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неотложной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цинской помощи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заболе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шим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, направление в лечебные учреждения лиц, нужда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щихся в госпитализации, выявление и кратковреме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ная изоляция инфекционных больных, проведение сан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тарно-гигиенических и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тивоэпидемических меропр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ятий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81 646,5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10 123,4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10 635,0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10 514,8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7 827,2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7 853,1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10 420,4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10 733,0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1.11. Оказание скорой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3 694 613,6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371 001,1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404 648,4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424 514,9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453 129,7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515 911,5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549 791,7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585 147,8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скорой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населению согласно вызовам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3 694 613,6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371 001,1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404 648,4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424 514,9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453 129,7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515 911,5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549 791,7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585 147,8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1.12. Оказание высокотехнологи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по проф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лю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неонатология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ГБУЗ Республики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Перинатал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ный центр Респу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391 456,7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38 312,7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40 385,1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49 534,9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52 809,3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56 308,5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ной медицинской помощи по профилю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неонатология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ГБУЗ Республики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ринатальный центр Респу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младенческой смертности до 6 случаев на 1000 родившихся живыми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391 456,7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38 312,7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40 385,1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49 534,9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52 809,3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56 308,5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1.13. Оказание высокотехнологи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по проф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лю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акушерство и гинекология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ГБУЗ Республики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Перинатал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ный центр Респу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97 285,6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7 656,3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10 073,5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11 099,0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15 422,5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18 097,8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ной медицинской помощи по профилю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акушерство и гинекология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ГБУЗ 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публики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Перинатал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ный центр Республики 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; увеличение суммарного коэффициента рождаемости до 3,3 числа детей, рожде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одной женщиной на протяжении всего периода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97 285,6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7 656,3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10 073,5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11 099,0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15 422,5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18 097,8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1.14. Обеспечение проведения проц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дуры экстракорп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рального оплод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творения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193 215,6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14 036,3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9 976,7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19 538,6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18 194,9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31 820,6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18 864,9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42 413,1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38 370,5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супружеских пар на проведение процедуры экстракорпорального оплод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творения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193 215,6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14 036,3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9 976,7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19 538,6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18 194,9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31 820,6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18 864,9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42 413,1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38 370,5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1.15. Высокотехн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логичная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ская помощь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1 412 649,2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116 492,8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126 428,2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136 077,6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125 198,3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202 663,6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230 875,0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больным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1 412 649,2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116 492,8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126 428,2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136 077,6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125 198,3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202 663,6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230 875,0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1.16. Субсидии на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капитальных 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жений в объекты государственной собственности субъектов Росси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завершение строительства терапевтического корпуса в г. Кызыле на 125 коек на 250 посещений в год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1.17. Приобретение медоборудования за счет резервного фонда Президента Российской  Фед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437 007,0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65 275,5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49 847,0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организаций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437 007,0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65 275,5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49 847,0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1.18. Реализация отдельных мер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приятий госуда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програ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мы Российской Федерации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Разв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тие здравоохран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организационные услуги склада по 7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высокозатратным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заболеваниям, а также по профилактике и борьбе  со СПИД и инфекционными заболеваниями, для приобр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тения диагностических сре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дств дл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 микробиологич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исследований ВИЧ инфицированных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A20B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1.19. Техобслуж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вание газораздато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ного оборудования системы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ского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газоснабже</w:t>
            </w:r>
            <w:proofErr w:type="spellEnd"/>
            <w:r w:rsidR="00A20B2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A20B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техобслужив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газораздаточного обор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дования системы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ского газоснабжения для нужд ГБУЗ Республики Тыва 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61EB5" w:rsidRDefault="00461EB5"/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A20B21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hideMark/>
          </w:tcPr>
          <w:p w:rsidR="00B2404B" w:rsidRPr="00297806" w:rsidRDefault="00A20B2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hideMark/>
          </w:tcPr>
          <w:p w:rsidR="00B2404B" w:rsidRPr="00297806" w:rsidRDefault="00A20B2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Перинатальный центр 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1.20. Обеспечение питанием береме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женщин, ко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мящих матерей и детей до 3-х лет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116 353,8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22 280,0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18 492,0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12 280,0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2018 -2025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питанием детей и беременных женщин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116 353,8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22 280,0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18 492,0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12 280,0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1.21. Обеспечение необходимыми лекарственными препаратами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1 124 318,8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170 390,9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200 390,9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123 996,0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92 022,2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5E06F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1 124 318,8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170 390,9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200 390,9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123 996,0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92 022,2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1.22.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 по 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занию медицинской помощи в дневном стационаре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6 361 264,8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533 702,1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660 625,5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688 096,7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754 298,9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873 088,3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878 719,4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960 260,4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1 012 473,5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 больным в условиях дневного стационара; увел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чение доли детей в возрасте 0-17 лет от общей численн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сти детского населения,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леченных в дневных стаци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нарах медицинских орган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заций, оказывающих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помощь в амбул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торных условиях, до 1,95 процента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169 912,4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16 967,7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14 807,7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16 179,5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24 884,9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28 352,1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24 930,2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21 567,7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22 222,7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6 191 352,3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516 734,4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645 817,8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671 917,2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729 414,0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844 736,2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853 789,2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938 692,7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990 250,8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1.23.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 (ГБУЗ Республики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Противотуберк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лезный санаторий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Балгазын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581 677,4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65 047,1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80 853,0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87 101,5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79 278,5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78 731,4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72 731,4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санатория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газын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(коммунальные усл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ги, материальные запасы, заработная плата, налоги и др. статьи);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эффективности работы туберкулезных сан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торных коек до 290 дней;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смертности от туберкулеза до 34,0 случаев на 100 тыс. населения; 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жение детской заболеваем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сти туберкулезом до 20,7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случая на 100 тыс. детского населения;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подростковой 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болеваемости туберкулезом до 134,8 случая на 100 тыс. подросткового населения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581 677,4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65 047,1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80 853,0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87 101,5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79 278,5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78 731,4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72 731,4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1.24.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 (ГБУЗ Республики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Станция перел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вания крови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400 952,2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51 980,1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53 417,4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51 797,9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49 520,8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48 320,8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заготовка, переработка, хр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нение донорской крови и ее компонентов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400 952,2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51 980,1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53 417,4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51 797,9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49 520,8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48 320,8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1.25.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(ГБУЗ Республики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дом ребенка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216 025,2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49 842,5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57 013,6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32 634,4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ГБУЗ Республ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ки Тыва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Дом ребенка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(коммунальные услуги, мат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риальные запасы, заработная плата, налоги и др. статьи)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216 025,2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49 842,5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57 013,6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32 634,4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1.26. Субсидии подведомственным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(прочие)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3 200 741,9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464 723,1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456 419,6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479 100,6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378 528,7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373 147,8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342 862,1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прочих учрежд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ний (лечение больных,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обретение медикаментов, расходных материалов, ко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мунальные услуги, матер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альные запасы, заработная плата, налоги и др. статьи)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3 200 741,9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464 723,1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456 419,6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479 100,6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378 528,7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373 147,8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342 862,1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1.27. Субсидии подведомственным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(ГАУЗ </w:t>
            </w:r>
            <w:r w:rsidR="003C7E79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Республики Тыва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санаторий проф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лакторий Серебря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92 663,8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32 574,6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31 044,6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29 044,6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2023-2025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ГАУЗ РТ санат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рий профилакторий Сере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рянка (лечение больных, приобретение медикаментов, расходных материалов, ко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мунальные услуги, матер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альные запасы, заработная плата, налоги и др. статьи)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92 663,8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32 574,6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31 044,6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29 044,6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1.28.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охранения на 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зание медицинской помощи в круглос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точном стационаре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32 314 150,5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3 640 762,0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3 714 061,5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4 014 220,2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4 054 273,4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4 147 697,3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3 954 589,0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4 333 896,6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4 454 650,5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стационаров (для лечения больных в условиях круглосуточного стационара,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приобретение медикаментов, расходных материалов, ко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мунальные услуги, матер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альные запасы, заработная плата, налоги и др. статьи)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6 768 378,5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738 004,7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835 942,4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903 068,1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1 021 921,1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1 093 111,3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775 923,9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733 364,0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667 042,9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25 545 772,0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2 902 757,3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2 878 119,1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3 111 152,1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3 032 352,3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3 054 585,9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3 178 665,1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3 600 532,6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3 787 607,6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1.29.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на 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зание медицинской помощи в амбул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торных условиях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735 852,8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260 585,2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249 433,8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225 833,8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2023-2025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поликлинических учреждений (приобретение медикаментов, расходных материалов, коммунальные услуги, материальные запасы, заработная плата, налоги и др. статьи);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735 852,8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260 585,2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249 433,8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225 833,8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E446E1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1.30.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на опл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ту кредиторской задолженности по выплате отпускных и компенсаций за неиспользованные отпуска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ским и иными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ботниками, кот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рым в 2020 году в соответствии с постановлением Правительства Российской Фед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="003C7E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рации от 2 апреля </w:t>
            </w:r>
            <w:r w:rsidR="00E446E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2020 г. № 415 и от 12 апреля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2020 г.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№ 484 предоставл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лись выплаты 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мулирующего 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рактера за выпо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нение особо 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ных работ, особые условия труда и дополнительную нагрузку против распространения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на 2021 год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оплата кредиторской задо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женности по выплате отпус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и компенсаций за неи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пользованные отпуска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цинским и иными работн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ками, которым в 2020 году в соответствии с постановл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нием Правительства Росси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="00E446E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ской Федерации от 2 апреля 2020 г. № 415 и от 12 апреля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 г. № 484 предоставл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лись выплаты стимулиру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щего характера за выполн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особо важных работ, особые условия труда и 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полнительную нагрузку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тив распространения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на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год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1.31. Субсидии бюджетным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на 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зание паллиативной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 в условиях круглосуточного стационара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234 878,6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30 946,3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32 314,9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32 531,4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34 897,3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31 238,6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29 638,6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паллиативной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помощи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234 878,6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30 946,3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32 314,9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32 531,4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34 897,3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31 238,6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29 638,6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1.32. Субсидии на закупку оборудов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 и расходных материалов для неонатального и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скрининга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88 825,4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12 475,2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10 363,2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4 326,2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аудилогич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ского</w:t>
            </w:r>
            <w:proofErr w:type="spellEnd"/>
            <w:r w:rsidR="005E06F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скрининга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88 825,4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12 475,2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10 363,2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4 326,2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1.33. Централиз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увеличение стоим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сти основных средств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134 031,1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21 370,6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21 385,1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21 650,6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20 331,3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16 600,0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организаций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134 031,1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21 370,6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21 385,1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21 650,6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20 331,3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16 600,0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1.34. Централиз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текущий ремонт и приобретение стр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ительных матери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лов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27 433,1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2 150,6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7 371,8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1 880,0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2 289,7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текущих ремон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работ в медицинских организациях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27 433,1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2 150,6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7 371,8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1 880,0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2 289,7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1.35. Централиз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отправку больных на лечение за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делы республики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36 886,5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6 052,7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5 159,0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3 735,0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3 361,0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больным, а также оплата проезда до места лечения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36 886,5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6 052,7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5 159,0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3 735,0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3 361,0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средства юридических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1.36. Централиз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приобретение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дикаментов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285 144,6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41 966,6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48 314,6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32 807,4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18 252,4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лекарственными препаратами для нужд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организаций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285 144,6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41 966,6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48 314,6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32 807,4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18 252,4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1.37. Лекарственное обеспечение для лечения пациентов с хроническими вирусными гепат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тами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13 515,6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3 136,4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2 822,4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смертности от осложнения вирусными геп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титами (цирроз печени) до 0,3 случаев на 100 тыс. нас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ления;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заболеваемости вирусными гепатитами до 10,0 случаев на 100 тыс. населения;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охвата населения Республики Тыва лекциями, семинарами и курсами до 16000 человек;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числа больных пролеченных вирусным геп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титами, (на 100 больных среднегодового контингента) до 98,0 процентов 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13 515,6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3 136,4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2 822,4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1.38. Обеспечение лекарственными препаратами бол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туберкулезом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64 040,0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16 020,0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9 418,0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смертность от туберкулеза до 34,0 случаев на 100 тыс. населения;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детской заболева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мости туберкулезом до 28,9 случаев на 100 тыс. детского населения;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подростковой 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болеваемости туберкулезом до 134,8 случаев на 100 тыс. подросткового населения;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эффективности работы туберкулезных сан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торных коек до 290 дней;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повышение эффективности лечения больных туберкул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зом с множественной и ш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рокой лекарственной усто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чивостью до 80 процентов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64 040,0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16 020,0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9 418,0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20B21" w:rsidRDefault="00A20B21"/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A20B21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A20B21" w:rsidRPr="00297806" w:rsidRDefault="00A20B2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1.39. Реализация отдельных 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мочий в области лекарственного обеспечения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417 167,7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53 939,1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53 307,0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417 167,7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53 939,1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53 307,0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1.40.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расх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дов на организац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онные мероприятия, связанные с обесп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чением лиц лека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ратами, предназн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ченными для леч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больных гем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филией,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мукови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цидозом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, гипоф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зарным нанизмом, болезнью Гоше, злокачественными новообразованиями лимфоидной, кр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ветворной и ро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им тк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ней, рассеянным склерозом,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гемол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тико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-уремическим синдромом, юнош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ским артритом с системным нач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лом,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мукополисах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ридозом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I, II и VI типов, а также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сле трансплантации органов и (или) тканей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2 991,0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622,7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расходов на организационные мероприятия, связанные с обеспечением лиц лека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препаратами, предназначенными для леч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 больных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высокозатра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ными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заболеваниями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2 991,0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622,7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1.41. Выплата гос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дарственного 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новременного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собия и ежемеся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денежной ко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пенсации гражд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нам при возникн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вении поствакц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нальных осложн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ний в соответствии с Федеральным законом от 17 се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тября 1998 г. № 157-ФЗ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 имм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нопрофилактике инфекционных болезней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выплата государственного единовременного пособия и ежемесячной денежной ко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пенсации гражданам при возникновении поствакц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нальных осложнений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средства юридических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1.42. Оказание отдельным катег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риям граждан соц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альной услуги по обеспечению лека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ратами для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примен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по рецептам на лекарственные препараты,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цинскими издели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 по рецептам на медицинские изд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лия, а также спец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ализированными продуктами лече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ного питания для детей-инвалидов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1 305 768,1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145 243,4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152 575,7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163 246,9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184 720,1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190 080,8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196 233,6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1 305 768,1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145 243,4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152 575,7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163 246,9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184 720,1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190 080,8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196 233,6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1.43. Расходы на развитие палли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тивной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ской помощи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61 355,9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9 113,8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8 722,4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7 561,3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7 321,0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6 209,0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6 209,0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6 222,4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DD3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количества пац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ентов, нуждающи</w:t>
            </w:r>
            <w:r w:rsidR="00DD3809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ся в па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лиативной медицинской помощи, для купирования тяжелых симптомов забол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вания, в том числе для обе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боливания, обеспеченные лекарственными препарат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ми, содержащими наркотич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ские средства и психотро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ные вещества до 1968 чел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век; увеличение количества пациентов, нуждающиеся в паллиативной медицинской помощи, обеспеченные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дицинскими изделиями, предназначенными для 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держания функций органов и систем организма человека, для использования на дому до 75 человек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60 353,3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8 658,1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8 635,2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7 485,7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7 247,8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6 146,9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6 146,9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6 035,7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1 002,6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186,7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1.44. Реализация мероприятий по предупреждению и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борьбе с социально значимыми инфе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ционными забол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ваниями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87 407,3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15 105,4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15 007,4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11 326,8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11 638,8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11 368,2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11 368,2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11 592,6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охвата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ским освидетельствованием на вирус иммунодефицита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человека (далее – ВИЧ-инфекцию) до 33 процентов; увеличение охвата населения профилактическими осмо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рами на туберкулез до 73 процентов; увеличение уро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ня информированности нас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ления в возрасте 18-49 лет по вопросам ВИЧ инфекции до 93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85 683,3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14 336,3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14 857,3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11 213,5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11 522,4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11 254,5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11 254,5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11 244,8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1 724,0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347,8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1.45. Реализация мероприятий по проведению масс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вого обследования новорожденных на врожденные и (или) наследственные заболевания (ра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ширенный неон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тальный скрининг)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44 455,7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14 588,3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14 809,9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15 057,5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2023-2025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массовых обсл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дований новорожденных на врожденные и (или) насле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ственные заболевания в 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ках расширенного неонатал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ного скрининг до 95 проце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тов в 2025 году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43 710,0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14 442,4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14 661,8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14 605,8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745,7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145,9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148,1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451,7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1.46. Расходы, во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никающие при оказании гражд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нам Российской Федерации высок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технологичной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мощи, не включе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в базовую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грамму обязател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ного медицинского страхования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11 820,1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940,7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1 489,5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1 603,8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1 597,5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1 565,0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1 544,0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1 542,0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1 537,6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DD3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="00DD3809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</w:t>
            </w:r>
            <w:r w:rsidR="00DD3809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помощ</w:t>
            </w:r>
            <w:r w:rsidR="00DD380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, не включенн</w:t>
            </w:r>
            <w:r w:rsidR="00DD3809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базовую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грамму обязательного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страхования</w:t>
            </w:r>
            <w:r w:rsidR="00DD3809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4 больных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2 306,4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297,0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9 513,7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1 247,0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1.47. Капитальный ремонт объектов республиканской собственности и социальной сферы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107 760,5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26 860,5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24 900,0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 капитального ремонта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94 353,0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13 453,0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24 900,0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1.48.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системы оказания первичной медико-санитарной пом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1 432 867,8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305 613,5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321 948,6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197 112,8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204 996,4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213 196,5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F27C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граждан из числа прошедших профила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тический медицинский осмотр и (или) диспансериз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цию, получивших возмо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ность доступа к данным о прохождении профилактич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ского медицинского осмотра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 (или) диспансеризации в Личном кабинете пациента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Мое здоровье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Едином портале государственных услуг и функций в отчетном году до 100 процентов; ув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личение количества посещ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ний при  выездах мобильных  медицинских бригад, 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щенных мобильными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цинскими комплексами, тыс. посещений на 1 мобильную медицинскую бригаду до 2,5 тысяч посещений; увелич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числа выполненных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сещений гражданами пол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клиник и поликлинических подразделений, участвующих в создании и тиражировании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Новой модели организации оказания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1445,9 тысяч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сещений;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числа лиц (пациентов), дополн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тельно эвакуированных с использованием санитарной авиации до 287 человек; увеличение числа посещений сельскими жителями ФП,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ФАПов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ВА, в расчете на 1 сельского жителя до 2,33 посещений; увеличение доли населенных пунктов с числом жителей до 2000 человек, населению которых доступна первичная медико-санитарная помощь по месту их проживания до 100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центов;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 доли граждан, ежегодно проход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щих профилактический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дицинский осмотр и (или) диспансеризацию, от общего числа населения до 69,7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цент</w:t>
            </w:r>
            <w:r w:rsidR="00F27CB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; увеличение доли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ликлиник и поликлинических подразделений, участвующих в создании и тиражировании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Новой модели организации оказания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от общего количества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таких организаций до 84,3 процент</w:t>
            </w:r>
            <w:r w:rsidR="00DD380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; увеличение доли лиц, госпитализированных по экстренным показаниям в течение первых суток от общего числа больных, к которым совершены вылеты до 90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1 410 423,3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296 332,8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316 838,8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188 100,0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195 140,8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202 946,4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211 064,5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22 444,5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9 280,7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5 109,8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1 972,0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2 050,0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2 132,0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средства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1.48.1. Создание и замена фельдше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ских, фельдшерско-акушерских пун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тов и врачебных амбулаторий для населенных пун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тов с численность населения от 100 до 2000 чело</w:t>
            </w:r>
            <w:r w:rsidR="003D14C3">
              <w:rPr>
                <w:rFonts w:ascii="Times New Roman" w:hAnsi="Times New Roman"/>
                <w:sz w:val="16"/>
                <w:szCs w:val="16"/>
                <w:lang w:eastAsia="ru-RU"/>
              </w:rPr>
              <w:t>век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155 613,5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155 613,5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27 фельдше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ско-акушерских пунктов и врачебных амбулаторий для населенных пунктов с чи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ленностью населения от 100 до 2000 человек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147 832,8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147 832,8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7 780,7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7 780,7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Аянгаты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ул. Комсомольская, д. 21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5 681,8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5 681,8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Ая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гаты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5 397,9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5 397,9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283,9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283,9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Барлык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тябрьская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д. 25а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5 765,5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5 765,5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лык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5 477,2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5 477,2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288,3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288,3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1.48.1.3.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арбан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Эржей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тральная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8/1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6 022,8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6 022,8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Эржей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5 721,7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5 721,7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301,1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F27CBD" w:rsidRDefault="00F27CBD"/>
    <w:p w:rsidR="00F27CBD" w:rsidRDefault="00F27CBD" w:rsidP="00F76F22">
      <w:pPr>
        <w:spacing w:after="0" w:line="240" w:lineRule="auto"/>
      </w:pPr>
    </w:p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F27CBD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F27CBD" w:rsidRPr="00297806" w:rsidRDefault="00F27CBD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1.48.1.4.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-Элегест,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терская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45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6 511,2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6 511,2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-Элегест для обесп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чения доступности оказания медицинской помощи и ок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6 185,6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6 185,6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1.48.1.5.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Хаак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Механизаторов, д. 20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6 390,6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6 390,6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ра-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Хаак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6 071,1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6 071,1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1.48.1.6.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Ээрбек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Школьная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5 448,5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5 448,5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Ээрбек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5 176,0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5 176,0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76F22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1.48.1.7.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Аржаан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ул. Ко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сомольская, д. 12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5 823,7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5 823,7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Аржаан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5 532,5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5 532,5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76F22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1.48.1.8.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F76F2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Сесерлиг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Малчын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5 880,0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5 880,0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серлиг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5 586,0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5 586,0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средства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5C7F07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1.48.1.9.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5C7F0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Уюк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Красных </w:t>
            </w:r>
            <w:r w:rsidR="003D14C3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артизан, д. 14а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4 824,6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4 824,6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Уюк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мощи и оказание первичной медико-санитарной помощи населению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4 583,4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4 583,4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5C7F07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1.48.1.10.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Хадын,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товая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28а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4 761,1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4 761,1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с. Хадын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4 523,0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4 523,0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1.48.1.11.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5C7F07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Ак-Даш,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Найырал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39а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4 805,1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4 805,1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Ак-Даш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4 564,9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4 564,9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240,2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240,2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1.48.1.12.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с. Алдан-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Маадыр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Дажы-Намчал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25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6 601,5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6 601,5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дан-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Маадыр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6 271,4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6 271,4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1.48.1.13.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. Бора-Тайга,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Найырал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53/1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5 864,9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5 864,9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ра-Тайга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5 571,6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5 571,6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293,3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293,3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1.48.1.14.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с. Кара-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ул. Новая, д. 15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5 947,2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5 947,2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ра-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5 649,8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5 649,8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1.48.1.15.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Владим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ровка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ул. Механ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заторов, д. 38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6 724,5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6 724,5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Вл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димировка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6 388,3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6 388,3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1.48.1.16.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Дурген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Шоссейная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д. 49а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7 083,0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7 083,0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ген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6 728,8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6 728,8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3D14C3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1.48.1.17.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Межегей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Пролетарская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д. 20а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5 643,3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5 643,3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жегей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5 361,1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5 361,1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282,2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282,2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1.48.1.18.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Ак-Эрик,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Чооду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Курседи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18а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5 740,0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5 740,0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Ак-Эрик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287,0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средства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1.48.1.19.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Берт-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Даг</w:t>
            </w:r>
            <w:proofErr w:type="spellEnd"/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Найырал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3/1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7 053,5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7 053,5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Бет-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Даг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мощи населению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1.48.1.20.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Шуурмак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Лесная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16а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5 212,6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5 212,6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Шуурмак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4 952,0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4 952,0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1.48.1.21.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Ак-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Ирбитей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1а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4 995,9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4 995,9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Ак-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4 746,1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4 746,1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249,8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249,8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D0795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1.48.1.22.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Иштии-Хем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ул. Школьная, д. 2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5 136,7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5 136,7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Иштии-Хем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4 879,9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4 879,9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256,8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256,8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D0795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1.48.1.23.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Чаа-Хольский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Булун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-Терек, ул.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Ленина, д. 34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5 828,9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5 828,9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лун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-Терек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цинской помощи и оказание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Чаа-Хольского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5 537,5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5 537,5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291,4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291,4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D0795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1.48.1.24.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Чодураа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Шойдун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д. 60/1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5 821,3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5 821,3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</w:t>
            </w:r>
            <w:r w:rsidR="005E06FA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Чодураа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5 530,2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5 530,2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291,1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291,1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D0795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1.48.1.25.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F27CBD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с. Чал-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Кежиг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ул. Школьная, д. 8а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5 025,9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5 025,9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Чал-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Кежиг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4 774,6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4 774,6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251,3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251,3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D0795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1.48.1.26.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Холчук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ул. 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вая, </w:t>
            </w:r>
            <w:r w:rsidR="00FD079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д.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5 309,1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5 309,1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чук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5 043,6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5 043,6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FD0795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1.48.1.27.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5C7F0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F27CBD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Арыскан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ул. Гагарина, д.</w:t>
            </w:r>
            <w:r w:rsidR="00FD079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33/1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5 710,3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5 710,3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Арыскан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5 424,8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5 424,8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285,5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285,5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1.48.2. Обеспечение закупки авиацио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работ в целях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мощи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1 105 305,7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197 112,8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204 996,4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213 196,5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вылетов сан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тарной авиации дополн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 к вылетам, осущест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ляемым за счет собственных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средств Республики Тыва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1 094 251,7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148 500,0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148 500,0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188 100,0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195 140,8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202 946,4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211 064,5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11 054,0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1 972,0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2 050,0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2 132,0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1.48.3. Оснащение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низаций передви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ными медицинск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 комплексами для оказания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жителям населе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пунктов с чи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ленностью насел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до 100 человек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170 039,2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170 039,2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168 338,8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168 338,8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1 700,4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1 700,4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1.48.4. Создание объектов социал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ного и произво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ственного компле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сов, в том числе объектов общ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гражданского назначения, жилья, инфраструктуры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работ по устро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ству ограждений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ФАПов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, построенных в 2020 году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4098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1.49.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Борьба с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леваниями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322 299,8</w:t>
            </w:r>
          </w:p>
        </w:tc>
        <w:tc>
          <w:tcPr>
            <w:tcW w:w="98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36 346,4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57 805,7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39 568,1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65 640,3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42 488,5</w:t>
            </w:r>
          </w:p>
        </w:tc>
        <w:tc>
          <w:tcPr>
            <w:tcW w:w="99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57 947,1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4098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319 258,2</w:t>
            </w:r>
          </w:p>
        </w:tc>
        <w:tc>
          <w:tcPr>
            <w:tcW w:w="98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34 529,1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57 636,5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39 374,1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65 454,4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42 263,5</w:t>
            </w:r>
          </w:p>
        </w:tc>
        <w:tc>
          <w:tcPr>
            <w:tcW w:w="99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57 722,0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708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4098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3 041,6</w:t>
            </w:r>
          </w:p>
        </w:tc>
        <w:tc>
          <w:tcPr>
            <w:tcW w:w="98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708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4098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4098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shd w:val="clear" w:color="000000" w:fill="FFFFFF"/>
            <w:hideMark/>
          </w:tcPr>
          <w:p w:rsidR="00124098" w:rsidRPr="00297806" w:rsidRDefault="00124098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1.49.1. Оснащение оборудованием региональных сос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дистых центов и первичных сосуд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стых отделений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199 871,4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36 346,4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40 880,8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20 169,3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47 046,6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19 984,9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35 443,4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124098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приведение оснащенности РСЦ ГБУЗ Республики Тыва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Республиканская больница № 1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и ГБУЗ Республики Тыва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«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ММЦ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до 100 процентов в соответствие с порядками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мощи, а также своевременная замена оборудования, выр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ботавшего свой ресурс; сн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жение больничной летальн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сти от инфаркта миокарда до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9 процентов; снижение бол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ничной летальности от остр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го нарушения мозгового кровообращения до 14,1 процент</w:t>
            </w:r>
            <w:r w:rsidR="00124098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;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снижение летал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больных с болезнями системы кровообращения среди лиц с болезнями 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стемы кровообращения, 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стоящих под диспансерным наблюдением до 2,13 проце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</w:t>
            </w:r>
            <w:r w:rsidR="00124098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; увеличение доли лиц с болезнями системы кровоо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 системы кровообращения, состоящих под диспансерным наблюдением до 80 проце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тов;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увеличение количества рентген-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эндоваскулярных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вмешательств в лечебных целях до 0,273 тысячи единиц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198 054,1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34 529,1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40 880,8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20 169,3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47 046,6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19 984,9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35 443,4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1.49.2. Субсидии бюджетам субъе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тов Российской Федерации на обе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печение профила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тики развития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дечно-сосудистых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заболеваний и се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дечно-сосудистых осложнений у пац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ентов высокого риска, находящихся на диспансерном наблюдении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122 428,4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16 924,9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19 398,8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18 593,7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увеличение профилактики развития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заболеваний и сердечно-сосудистых осло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нений у пациентов наход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щихся на диспансерном наблюдении до 90 процентов; увеличение доли лиц, кот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рые перенесли острое нар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шение мозгового кровообр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щения, инфаркт миокарда, а также которым были выпо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нены аортокоронарное шу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тирование,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ангиопластика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коронарных артерий со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тированием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катетерная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абляция по поводу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заболеваний, бесплатно получивших в отчетном году необходимые лекарственные препараты  в амбулаторных условиях до 90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121 204,1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16 755,7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19 204,8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18 407,8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1 224,3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124098" w:rsidRDefault="00124098" w:rsidP="00124098">
      <w:pPr>
        <w:spacing w:after="0" w:line="240" w:lineRule="auto"/>
      </w:pPr>
    </w:p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124098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124098" w:rsidRPr="00297806" w:rsidRDefault="00124098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1.50.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349 883,8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77 377,3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346 014,9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73 508,4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1.50.1. Создание и оснащение 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реф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ренс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имм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ногостохимических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патоморфологич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ских исследований и лучевых методов исследований,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реоснащение сети региональных  медицинских орг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низаций, оказыв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ющих помощь больным онколог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ческими заболев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ниями в Республике Тыва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349 883,8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77 377,3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126716" w:rsidRDefault="00B2404B" w:rsidP="0012671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увеличение доли лиц с онк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логическим заболева</w:t>
            </w:r>
            <w:r w:rsidR="00124098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ниями, прошедшие обследование и (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или</w:t>
            </w:r>
            <w:r w:rsidR="00124098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)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лечение в текущем году из числа состоящих под ди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пансерным наблюдением</w:t>
            </w:r>
            <w:r w:rsidR="00124098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до 80 процентов; </w:t>
            </w:r>
            <w:proofErr w:type="gramEnd"/>
          </w:p>
          <w:p w:rsidR="00126716" w:rsidRDefault="00B2404B" w:rsidP="0012671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увеличение доли злокач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ственных новообразований, выявленных на I-II стадиях</w:t>
            </w:r>
            <w:r w:rsidR="0012671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до 59,1 процент</w:t>
            </w:r>
            <w:r w:rsidR="0012671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; </w:t>
            </w:r>
          </w:p>
          <w:p w:rsidR="00126716" w:rsidRDefault="00B2404B" w:rsidP="0012671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увеличение удельного веса больных со злокачественн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 новообразованиями, 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стоящих на учете 5 лет и более из общего числа бол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ных со злокачественными образованиями, состоящих под диспансерным наблюд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нием</w:t>
            </w:r>
            <w:r w:rsidR="0012671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до 6 процентов; </w:t>
            </w:r>
          </w:p>
          <w:p w:rsidR="00B2404B" w:rsidRPr="00297806" w:rsidRDefault="00B2404B" w:rsidP="0012671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снижение одногодичной летальности больных со зл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качественными новообраз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ваниями до 19,1 процен</w:t>
            </w:r>
            <w:r w:rsidR="0012671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346 014,9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73 508,4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1.51.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 развития детского здравоохранения Республики Тыва, включая создание современной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фраструктуры 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зания медицинской помо</w:t>
            </w:r>
            <w:r w:rsidR="00FD0795">
              <w:rPr>
                <w:rFonts w:ascii="Times New Roman" w:hAnsi="Times New Roman"/>
                <w:sz w:val="16"/>
                <w:szCs w:val="16"/>
                <w:lang w:eastAsia="ru-RU"/>
              </w:rPr>
              <w:t>щи детям»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2 126 253,2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58 631,4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59 599,7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62 612,9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1 313 131,3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2 074 306,3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61 986,8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1 300 000,0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51 946,9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626,1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13 131,3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1.51.1. Развитие материально-технической базы детских поликл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ник и детских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ликлинических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отделений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цинских организ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ций, оказывающих первичную медико-санитарную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мощь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180 844,0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58 631,4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59 599,7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62 612,9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приобретение медицинского оборудования для нужд м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дицинских организаций ре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публики и для проведения организационно-планировочных решений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внутренних пространств, обеспечивающих комфор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ность пребывания детей;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br/>
              <w:t>увеличение доли детских поликлиник и детских пол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клинических отделений м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дицинских организаций Ре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публики Тыва, дооснаще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ных медицинскими издели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ми, с целью приведения их в соответствие с требованиями приказа Минздрава России от 7 марта 2018 г. № 92н до 100 процентов;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br/>
              <w:t>увеличение доли детских поликлиник и детских пол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клинических отделений м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дицинских организаций Ре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публики Тыва, реализова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ших организационно-планировочные решения внутренних пространств, обеспечивающих комфор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ность пребывания детей, в соответствии с требованиями приказа Минздрава России от 7 марта 2018 г. № 92н, до 100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174 306,3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61 986,8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6 537,7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626,1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средства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1.51.2. Новое стр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ительство или 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конструкция де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ских больниц (ко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пусов)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1 945 409,1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1 313 131,3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младенческой смертности до 6,2 на 1000 родившихся живыми в 2024 году; снижение смертности детей в возрасте 0-4 года до 10 случаев на 1000 роди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шихся живыми; снижение смертности детей в возрасте 0-17 года до 75 случаев на 100 000 детей соответству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щего возраста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1 900 000,0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1 300 000,0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45 409,1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13 131,3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1.52.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и реализация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граммы системной поддержки и пов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шения качества жизни граждан старшего покол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Старшее поколение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1 154,6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914,0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1 075,2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836,0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650CF" w:rsidRDefault="005650CF"/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5650CF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1.52.1.</w:t>
            </w:r>
            <w:r w:rsidR="00FD079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Проведение вакцинации против пневмококковой инфекции граждан старше трудосп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собного возраста из групп риска, пр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живающих в орг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низациях социал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ного обслуживания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1 154,6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914,0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не менее 95 процентов лиц старше трудоспособного возраста из групп риска, проживающих в организац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ях социального обслужив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ния, пройдут к концу 2024 года вакцинацию против пневмококковой </w:t>
            </w:r>
            <w:r w:rsidR="0012671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инфекции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1 075,2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836,0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1.53. Региональный проект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Модерн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зация первичного звена здравоохр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нения Республики Тыва на 2021-2025 годы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1 925 683,1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325 702,0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444 333,4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327 317,8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331 332,5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496 997,4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A15CE7" w:rsidRDefault="00B2404B" w:rsidP="00A15C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доли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го ремонта до 2,4 процент</w:t>
            </w:r>
            <w:r w:rsidR="00A15CE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; уменьшение доли оборудов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в подразделениях, оказ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вающих медицинскую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мощь в амбулаторных усл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виях, со сроком эксплуатации свыше 10 лет от общего чи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ла данного вида оборудов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до 35,6 процент</w:t>
            </w:r>
            <w:r w:rsidR="00A15CE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; </w:t>
            </w:r>
          </w:p>
          <w:p w:rsidR="00A15CE7" w:rsidRDefault="00B2404B" w:rsidP="00A15C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числа посещений сельскими жителями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организаций на 1 сельского жителя в год до 8,93 единиц</w:t>
            </w:r>
            <w:r w:rsidR="00A15CE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; </w:t>
            </w:r>
          </w:p>
          <w:p w:rsidR="00B2404B" w:rsidRPr="00297806" w:rsidRDefault="00B2404B" w:rsidP="00A15C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оценка общественного мн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по удовлетворенности населения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 до 48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1 882 329,5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318 365,2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434 326,5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319 946,3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323 876,6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485 814,9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43 353,6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7 336,9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7 371,5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7 455,9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11 182,5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1.53.1. Регионал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дернизация перви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ного звена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на 2021-2025 годы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1 910 095,0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325 702,0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444 333,4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311 729,7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331 332,5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496 997,4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A15CE7" w:rsidRDefault="00B2404B" w:rsidP="00A15C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доли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го ремонта</w:t>
            </w:r>
            <w:r w:rsidR="00A15CE7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2,4 процент</w:t>
            </w:r>
            <w:r w:rsidR="00A15CE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; уменьшение доли оборудов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в подразделениях, оказ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вающих медицинскую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мощь в амбулаторных усл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виях, со сроком эксплуатации свыше 10 лет от общего чи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ла данного вида оборудов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ния до 35,6 процент</w:t>
            </w:r>
            <w:r w:rsidR="00A15CE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; </w:t>
            </w:r>
          </w:p>
          <w:p w:rsidR="00A15CE7" w:rsidRDefault="00B2404B" w:rsidP="00A15C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числа посещений сельскими жителями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организаций на 1 сельского жителя в год до 8,93 единиц</w:t>
            </w:r>
            <w:r w:rsidR="00A15CE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; </w:t>
            </w:r>
          </w:p>
          <w:p w:rsidR="00B2404B" w:rsidRPr="00297806" w:rsidRDefault="00B2404B" w:rsidP="00A15C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оценка общественного мн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по удовлетворенности населения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 до 48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1 867 092,1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318 365,2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434 326,5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304 708,9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323 876,6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485 814,9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43 002,9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7 336,9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10 006,9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7 020,8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7 455,9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11 182,5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1.53.1.1.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Осущест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ление нового стро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(его 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вершение), замены зданий в случае высокой степени износа, наличие избыточных 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щадей медицинских организаций и их обособленных структурных 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разделений, на базе которых оказывае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ся первичная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ко-санитарная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мощь (поликлин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ки,</w:t>
            </w:r>
            <w:r w:rsidR="00B3438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поликлинич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ские подразделения, амбулатории  отд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ления (центры) врача общей пра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тики, фельдшерско-акушерские и фел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дшерские пункты), а также зданий (отдельных зданий, комплексов зданий) центральных рай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нов и районных больниц 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540 426,7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100 129,8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101 715,8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70 405,2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123 193,1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144 982,8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45 объектов в 15 районах республики (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Пов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34382"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31, врачебных амбул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торий </w:t>
            </w:r>
            <w:r w:rsidR="00B34382"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11, офисы врача общей практики </w:t>
            </w:r>
            <w:r w:rsidR="00B34382"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3)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528 266,9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97 876,9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99 427,0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68 820,9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120 421,3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141 720,7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12 159,8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2 252,9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2 288,7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2 771,8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3 262,1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1.53.1.2.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Врачебная амбулатория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Бай-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Бай-Тал, ул. 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нина, д. 16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»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17 461,4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5 130,4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5650CF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Бай-Тал для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мощи и оказание первичной медико-санитарной помощи населению Бай-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17 068,5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5 014,9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392,9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5650CF" w:rsidRDefault="005650CF"/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5650CF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5650CF" w:rsidRPr="00297806" w:rsidRDefault="005650CF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hideMark/>
          </w:tcPr>
          <w:p w:rsidR="00B2404B" w:rsidRPr="00297806" w:rsidRDefault="005650CF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34382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Монгун-Тайгинский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Тоолайлыг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ул. Школьная, д. 10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16 565,0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7 013,5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олайлыг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Монгун-Тайгинского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16 192,3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6 855,7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372,7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157,8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34382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Хонделен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34382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д.</w:t>
            </w:r>
            <w:r w:rsidR="00B3438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13 830,3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4 278,8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делен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13 519,1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4 182,5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311,2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1.53.1.5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Бижиктиг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-Хая, ул.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Новая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жиктиг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-Хая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1.53.1.6.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Чыргакы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Ийистерлиг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д. 40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18 678,6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5 331,5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гакы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18 258,4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5 211,6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420,3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1.53.1.7.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Хондергей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Ленина, д. 44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»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18 610,7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5 263,6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дергей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18 192,0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5 145,2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418,7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средства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34382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1.53.1.8. Врачебная амбулатория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Чыраа-Бажы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ул. Ленина, д.</w:t>
            </w:r>
            <w:r w:rsidR="00B3438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11 855,6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2 304,1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Чыраа-Бажы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11 588,8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2 252,2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1.53.1.9. Фельдше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Шамб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лыг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Кочетова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д.</w:t>
            </w:r>
            <w:r w:rsidR="00B34382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12 464,4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2 912,9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Шамбалыг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12 183,9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2 847,4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1.53.1.10.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Бурен-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ул. Малышева, д. 26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рен-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1.53.1.11. Враче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ная амбулатория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Арыг-Узуу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Арыг-Узуу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1.53.1.12.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Кундустуг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Ку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дустуг для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ской помощи и оказание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8 445,6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8 445,6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34382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1.53.1.13.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с. Ак-Тал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12 315,8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12 315,8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Ак-Тал для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12 038,6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12 038,6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1.53.1.14. Враче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ная амбулатория,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Хайыр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кан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Хайыракан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1.53.1.15.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Баян-Кол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ян-Кол для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1.53.1.16.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Терлиг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-Хая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9 286,3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9 286,3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213,8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1.53.1.17.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Сыстыг-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Хем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стыг-Хем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1.53.1.18.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Чаа-Суур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 ул. Ленина, д. 20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Чаа-Суур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1.53.1.19.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Успенка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12 175,6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12 175,6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Успенка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11 901,7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11 901,7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274,0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1.53.1.20.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Белдир-Арыг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11 467,6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11 467,6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дир-Арыг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11 209,6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11 209,6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1041FE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1.53.1.21. Враче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ная амбулатория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с. Морен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12 290,0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12 290,0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Морен для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12 013,5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12 013,5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276,5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6346C5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1.53.1.22.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Шивилиг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вилиг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1.53.1.23.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346C5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-Бурен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-Бурен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483FD4" w:rsidP="00483FD4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4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. 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Кап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тальные вложения в объекты госуда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ственной (муниц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пальной) собстве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ности Реализация региональных </w:t>
            </w:r>
            <w:r w:rsidR="00B2404B" w:rsidRPr="009502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пр</w:t>
            </w:r>
            <w:r w:rsidR="00B2404B" w:rsidRPr="009502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="009502CE" w:rsidRPr="009502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ектов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модернизации первичного звена здравоохранения (Бк </w:t>
            </w:r>
            <w:proofErr w:type="spellStart"/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оФ</w:t>
            </w:r>
            <w:proofErr w:type="spellEnd"/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15 588,1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15 588,1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15 237,4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15 237,4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6D3EC7" w:rsidRDefault="00483FD4" w:rsidP="00483FD4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5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. 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Фель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483FD4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Хут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Хут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мощи и оказание первичной медико-санитарной помощи населению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483FD4" w:rsidP="00483FD4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</w:t>
            </w: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. 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Кап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тальный ремонт Тес-</w:t>
            </w:r>
            <w:proofErr w:type="spellStart"/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="00B2404B"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 с. Самагалтай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6 942,1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6 942,1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9502CE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капитальный ремонт больн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цы с. Самагалтай Тес-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6 785,9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6 785,9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10002C" w:rsidRDefault="0010002C"/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10002C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10002C" w:rsidRPr="00297806" w:rsidRDefault="0010002C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1.53.1.27.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Бай-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Шуй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Шуй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мощи и оказание первичной медико-санитарной помощи населению Бай-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1.53.1.28.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Ырбан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1.53.1.29.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Баян-Тала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ян-Тала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1.53.1.30. Враче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ная амбулатория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Элегест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Элегест для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1041FE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1.53.1.31.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Ийи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-Тал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0978FB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Ийи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-Тал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0978FB" w:rsidRDefault="000978FB"/>
    <w:p w:rsidR="000978FB" w:rsidRPr="000978FB" w:rsidRDefault="000978FB" w:rsidP="000978FB">
      <w:pPr>
        <w:spacing w:after="0" w:line="240" w:lineRule="auto"/>
        <w:rPr>
          <w:sz w:val="14"/>
          <w:szCs w:val="13"/>
        </w:rPr>
      </w:pPr>
    </w:p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0978FB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hideMark/>
          </w:tcPr>
          <w:p w:rsidR="00B2404B" w:rsidRPr="00297806" w:rsidRDefault="000978F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1.53.1.32.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Авыйган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1041FE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Авыйган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1.53.1.33.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Кок-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Хаак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Кок-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Хаак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1.53.1.34.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Бояровка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яровка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1.53.1.35.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Чазылары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зылары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1.53.1.36.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Бай-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Даг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Бай-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Даг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для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1041FE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1.53.1.37. Враче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ная амбулато</w:t>
            </w:r>
            <w:r w:rsidR="001041F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рия,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Саглы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Саглы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1.53.1.38.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арбан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Хут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в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бане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Хут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для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1.53.1.39.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Бажын-Алаак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Бажын-Алаак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ния доступности оказания медицинской помощи и ок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1.53.1.40.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Теве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ве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-Хая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1.53.1.41.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</w:t>
            </w:r>
            <w:r w:rsidR="00171AE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рун-Хемчи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 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 xml:space="preserve">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Аксы-Барлык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сы-Барлык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1.53.1.42. Враче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ная амбулатория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</w:t>
            </w:r>
            <w:r w:rsidR="00171AE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рун-Хемчик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Эрги-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Барлык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Эрги-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Барлык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1.53.1.43.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Шеми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лык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1.53.1.44.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Хайыракан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1.53.1.45. 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Хорум-Даг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Х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рум-Даг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цинской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1.53.1.46.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Хемчикский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Ийме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ме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ности оказания медицинской помощи и оказание перви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ной медико-санитарной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171AEE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1.53.1.47. Враче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ная амбулатория</w:t>
            </w:r>
            <w:r w:rsidR="006D3EC7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Торгалыг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врачебной амбулатории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Торгалыг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171AEE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1.53.1.48. Офис врача общей пра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тики</w:t>
            </w:r>
            <w:r w:rsidR="0010002C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Ий,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офиса врача общей практики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 Ий для обеспечения доступности оказания медицинской п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мощи и оказание первичной медико-санитарной помощи населению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1.53.1.49. Фель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шерско-акушерский пункт</w:t>
            </w:r>
            <w:r w:rsidR="0010002C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Бурен-Бай-Хаак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Б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рен-Бай-Хаак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ния доступности оказания медицинской помощи и ок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1.53.1.50. Офис врача общей пра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тики</w:t>
            </w:r>
            <w:r w:rsidR="0010002C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Адыр-Кежиг</w:t>
            </w:r>
            <w:proofErr w:type="spell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строительство офиса врача общей практики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Адыр-Кежиг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обеспечения 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ступности оказания медици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ской помощи и оказание первичной медико-санитарной помощи насел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Тоджинского</w:t>
            </w:r>
            <w:proofErr w:type="spellEnd"/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0978FB" w:rsidRDefault="000978FB"/>
    <w:p w:rsidR="000978FB" w:rsidRDefault="000978FB" w:rsidP="000978FB">
      <w:pPr>
        <w:spacing w:after="0" w:line="240" w:lineRule="auto"/>
      </w:pPr>
    </w:p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0978FB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1.53.2. Осуществл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 реконструкции (ее завершение) зданий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 и их обособленных структурных 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разделений, на базе которых оказывае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ся первичная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ко-санитарная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мощь (поликлин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ки, поликлинич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ские подразделения, амбулатории отд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ления (центры) врача общей пра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тики, фельдшерско-акушерские и фел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дшерские пункты), а также зданий (отдельных зданий, комплексов зданий) центральных рай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нов и районных больниц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10 170,0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10 170,0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реконструкция </w:t>
            </w:r>
            <w:r w:rsidR="00F37E1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виде надстройки над столовой ГБУЗ </w:t>
            </w:r>
            <w:r w:rsidR="00171AEE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Республики Тыва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публиканская больница № 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9 941,2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9 941,2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228,8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1.53.3. Осуществл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капитального ремонта зданий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низаций и их обособленных структурных 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разделений, на базе которых оказывае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ся первичная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ко-санитарная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мощь (поликлин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ки, поликлинич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ские подразделения, амбулатории отд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ления (центры) врача общей пра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тики, фельдшерско-акушерские и фел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дшерские пункты), а также зданий (отдельных зданий, комплексов зданий)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центральных рай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нов и районных </w:t>
            </w:r>
            <w:r w:rsidR="000978FB">
              <w:rPr>
                <w:rFonts w:ascii="Times New Roman" w:hAnsi="Times New Roman"/>
                <w:sz w:val="16"/>
                <w:szCs w:val="16"/>
                <w:lang w:eastAsia="ru-RU"/>
              </w:rPr>
              <w:t>больниц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476 566,0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97 550,1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84 417,6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81 666,4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116 979,1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95 952,8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капитального ремонта зданий медицинских организаций, оказывающих первичную медико-санитарную помощь 19 об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ектов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465 843,2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95 355,3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82 518,2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79 828,9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114 347,0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93 793,8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10 722,8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2 194,9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1 899,4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1 837,5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2 632,0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2 159,0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1.53.4.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автомобильным транспортом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ций, оказывающих первичную медико-санитарную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мощь, центральных районных и райо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больниц, 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положенных в сел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местности, поселках городск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го типа и малых городах (с числе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ностью населения до 50</w:t>
            </w:r>
            <w:r w:rsidR="00171A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тыс. человек), для доставки пац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ентов в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ские организации, медицинских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ботников до места жительства пацие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тов, а также для перевозки биолог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ческих материалов для исследований, доставки лека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препар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тов до жителей отдаленных рай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171AEE">
              <w:rPr>
                <w:rFonts w:ascii="Times New Roman" w:hAnsi="Times New Roman"/>
                <w:sz w:val="16"/>
                <w:szCs w:val="16"/>
                <w:lang w:eastAsia="ru-RU"/>
              </w:rPr>
              <w:t>нов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207 802,7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14 349,0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12 164,9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7 811,5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173 477,3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F3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автомобильным транспортом для нужд це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тральных районных больниц и межрайонных медицинских центров республики, 113 ед.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203 127,2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14 026,2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11 891,2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7 635,7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169 574,1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4 675,6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175,8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3 903,2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1.53.5. Приведение материально-технической базы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низаций, оказыв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ющих первичную медико-санитарную помощь взрослым и детям, их  обосо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ленных структу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подразделений, центральных 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онных и районных больниц в соотве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ствие с требован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ями порядков 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зания медицинской помощи, их доо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нащение и пер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обор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дованием для ок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зания медицинской помощи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675 129,6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128 022,1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243 851,0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147 493,2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73 178,8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82 584,5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F3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дооснащение и переоснащ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382 ед. медицинским оборудованием 21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</w:t>
            </w:r>
            <w:r w:rsidR="00F37E12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</w:t>
            </w:r>
            <w:r w:rsidR="00F37E12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(14 ЦКБ, 3 ММЦ, Городская поликлин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ка, РКДП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Ресбольницы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№ 1,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Ресбольница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№ 2 и Респу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детская больница)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659 913,7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125 133,0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238 355,1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144 167,8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71 531,4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80 726,3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15 215,9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2 889,1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5 495,9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3 325,3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1 647,5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1 858,2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1.54. Иные 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бюджетные тран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ферты на финанс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обеспечение проведения углу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ленной диспансер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зации застрахова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по обязател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ному страхованию лиц, перенесших новую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русную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инфекцию (COVID-19), в 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ках реализации территориальной программы обяз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ского страхования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A535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</w:t>
            </w:r>
            <w:r w:rsidR="00F37E12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углубленной диспансеризации застрах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ванных по обязательному страховани</w:t>
            </w:r>
            <w:r w:rsidR="00171AEE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лиц, перене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ших новую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инфекцию (COVID-19), в рамках реализации террит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риальной программы обяз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хования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1.55.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Формир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вание системы мотивации граждан к здоровому образу жизни, включая здоровое питание и отказ от вредных привычек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13 116,0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2 847,5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2 562,9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2 391,4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12 984,7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2 819,0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2 537,3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2 367,4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1.55.1. Субсидии на реализацию реги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нальных программ по формированию приверженности здоровому образу жизни с привлеч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нием социально ориентированных некоммерческих организаций и в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лонтерских движ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ний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13 116,0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2 847,5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2 562,9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2 391,4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снижение темпа прироста первичной заболеваемости ожирением до 5 процентов; снижение розничной прод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жи алкогольной продукции на душу населения до 3,9 в литрах этанола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12 984,7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2 819,0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2 537,3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2 367,4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0978FB" w:rsidRDefault="000978FB"/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0978FB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0978FB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1.56. Строительство объекта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Межра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онная больница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г. Чадан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общей смертности населения на 14,8 процента, с 8,8 до 7,5 на 1000 населения в 2024 году;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создание рабочих мест – 22 штатные единицы;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налоговые поступления в бюджет субъекта с 2023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2024 гг. в сумме 103,2 млн. рублей, в том числе: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НДФЛ – 3,3 млн. рублей, налог на имущество – 98,6 млн. ру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лей, земельный налог – 0,2 млн. рублей, плата за загря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нение окружающей среды – 1,2 млн. рублей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1.57. Строительство объекта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канский онколог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ческий диспансер в г. Кызыле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показателя смер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ности от новообразований на 2,6 процента, с 123,2 до 120,0 на 100 тыс. населения в 2024 году;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создание рабочих мест – 40,25 штатных единиц;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налоговые поступления в бюджет субъекта запланир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ваны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2024 г.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сумме 54,9 млн. рублей в год, в том чи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ле: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НДФЛ – 3,1 млн. рублей, налог на имущество – 51,5 млн. рублей, земельный налог – 0,2 млн. рублей, 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 за загрязнение окружа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щей среды – 0,04 млн. рублей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1D6F95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1.58. Строительство объекта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канская туберк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лезная больница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Кызыле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смертности от туберкулеза на 18,4 процента, с 42,9 до 35,1 на 100 тыс. населения в 2024 году; созд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рабочих мест – 46 шта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единиц; налоговые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ступления в бюджет субъекта запланированы  в сумме 70,6 млн. рублей в год, в том чи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ле: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НДФЛ – 4,1 млн. рублей, налог на имущество – 65,4 млн. рублей, земельный налог – 0,5 млн. рублей, 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 за загрязнение окружа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щей среды – 0,6 млн. рублей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1.59. Строительство объекта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канский центр ск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рой медицинской помощи и медиц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 катастроф в г. Кызыле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выездов бригадами скорой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ской помощи со временем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доезда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менее 20 минут с 76,6 до 85 процентов в 2024 году;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налоговые поступления в бюджет субъекта запланир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ваны с 2025 г. в сумме 12,2 млн. рублей в год, в том чи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ле: налог на имущество – 12,07 млн. рублей, земельный налог – 0,1 млн. рублей, 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 за загрязнение окружа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щей среды – 0,02 млн. рублей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1.60. Строительство объекта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канский родильный дом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младенческой смертности на 30,9 процента, с 9,4 до 6,5 на 1000 роди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шихся живыми в 2024 году;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создание рабочих мест – 16,25 штатных единиц;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налоговые поступления в бюджет субъекта в сумме 10,1  млн. рублей в год, в том числе: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НДФЛ – 1,4 млн. ру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лей, налог на имущество – 38,5 млн. рублей, земельный налог – 0,2 млн. рублей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1D6F95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1.61. Строительство многопрофильной стоматологической поликлиники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г. Кызыл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первичной медико-санитарной специализир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ванной медицинской помощи взрослому и детскому нас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лению Республики Тыва со стоматологическими забол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ваниями, в том числе и нео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ложной стоматологической помощи взрослому и детск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 населению республики; пропускная способность многопрофильной стоматол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гической поликлиники пац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ентов в смену 391 человек, в год – 164220 человек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1.62. Приобретение аппаратов для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кусственной вент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ляции легких за счет средств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фонда Правительства РФ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2 ед. аппарата искусственной вентиляции легких для медицинских организаций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978FB" w:rsidRDefault="000978FB"/>
    <w:p w:rsidR="000978FB" w:rsidRDefault="000978FB" w:rsidP="000978FB">
      <w:pPr>
        <w:spacing w:after="0" w:line="240" w:lineRule="auto"/>
      </w:pPr>
    </w:p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0978FB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0978FB" w:rsidRPr="00297806" w:rsidRDefault="000978FB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1.63. Приобретение аппаратов экстр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корпоральной 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бранной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оксиген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ции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счет средств резервного фонда Правительства Р</w:t>
            </w:r>
            <w:r w:rsidR="000978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оссийской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="000978FB">
              <w:rPr>
                <w:rFonts w:ascii="Times New Roman" w:hAnsi="Times New Roman"/>
                <w:sz w:val="16"/>
                <w:szCs w:val="16"/>
                <w:lang w:eastAsia="ru-RU"/>
              </w:rPr>
              <w:t>ед</w:t>
            </w:r>
            <w:r w:rsidR="000978FB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="000978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рации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1 ед. аппарата экстракорпоральной 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бранной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медицинских организаций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0978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1.64. Осуществл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выплат стим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лирующего хара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тера за особые условия труда и дополнительную нагрузку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ским работникам, оказывающим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дицинскую помощь гражданам, у кот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рых выявлена новая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вирусная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инфекция, и лицам из групп</w:t>
            </w:r>
            <w:r w:rsidR="000978FB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инфекцией,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</w:t>
            </w:r>
            <w:r w:rsidR="00922D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оссийской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="00922DEE">
              <w:rPr>
                <w:rFonts w:ascii="Times New Roman" w:hAnsi="Times New Roman"/>
                <w:sz w:val="16"/>
                <w:szCs w:val="16"/>
                <w:lang w:eastAsia="ru-RU"/>
              </w:rPr>
              <w:t>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A535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выплаты стимулирующего характера за особые условия труда и дополнительную нагрузку медицинским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ботникам, оказывающим медицинскую помощь гра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данам, у которых выявлена новая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рон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вирусная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фекция, и лицам из групп</w:t>
            </w:r>
            <w:r w:rsidR="00A535B1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1D6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1.65. Дотации на поддержку мер по обеспечению сб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лансированности бюджетов на 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щение (переосн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щение) дополн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 создаваем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 или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перепроф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лируемого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бол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ей за счет средств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резервного фонда Правительства Российской Фед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1D6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поддержку мер по обеспечению сбалансирова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ности бюджетов на оснащ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(переоснащение) допо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нительно создаваемого или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коечн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го фонда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низаций для оказания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цинской помощи больным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фекцией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1.66.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расх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дов, связанных с оплатой отпусков и выплатой компе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сации за неиспол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зованные отпуска медицинским и иным работникам, которым в 2020 году предоставл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лись выплаты 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мулирующего 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рактера за особо важных работ, 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бые условия труда и дополнительную нагрузку, в том числе на компенс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цию ранее произв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денных на указа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ные цели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258 832,1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178 892,2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79 939,9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расходов, связанных с опл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той отпусков и выплатой компенсации за неиспольз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258 832,1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178 892,2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79 939,9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1.67. Иные 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бюджетные тран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ферты на дополн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тельное финансовое обеспечение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ций в условиях чрезвычайной сит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ации и (или) при возникновении угрозы распростр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нения заболеваний, предоставляющих опасность для окружающих, в рамках реализации территориальных программ обяз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ского страхования за счет средств резервного фонда Правительства Российской Фед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1 076 290,9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416 444,2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659 846,7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дополнительное финансовое обеспечение медицинских организаций в условиях чре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вычайной ситуации и (или) при возникновении угрозы распространения заболев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ний, предоставляющих опа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ность для окружающих, в рамках реализации террит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риальных программ обяз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хования за счет средств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1 076 290,9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416 444,2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659 846,7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1D6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1.68. Дотации на поддержку мер по обеспечению сб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лансированности бюджетов на ф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нансовое обеспеч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ние мероприятий по борьбе с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380 722,4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187 346,0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141 817,9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51 558,5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1D6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поддержку мер по обеспечению сбалансирова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ности бюджетов на финанс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вое обеспечение мероприятий по борьбе с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="001D6F95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 за счет средств резервн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го фонда Правительства Ро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Федерации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380 722,4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187 346,0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141 817,9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51 558,5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1.69.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поддержку мер по обеспечению сб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лансированности бюджетов на 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ществление допо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нительных выплат и иным работникам медицинских и иных организаций, оказывающим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дицинскую помощь (участвующим в оказании, обесп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чивающим оказание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мощи) по диагн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стике и лечению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рус</w:t>
            </w:r>
            <w:r w:rsidR="005E06FA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инфекции, контактирующим с пациентами с уст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новленным диагн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зом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ции, за счет средств резервного фонда Правительства Российской Фед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поддержку мер по обеспечению сбалансирова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ности бюджетов на 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ществление дополнительных выплат и иным работникам медицинских и иных орган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заций, оказывающим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помощь (участву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щим в оказании, обеспечив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ющим оказание медицинской помощи) по диагностике и лечению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="005E06FA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инфекции, контактир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ющим с пациентами с уст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новлен</w:t>
            </w:r>
            <w:r w:rsidR="005E06F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диагнозом новой </w:t>
            </w:r>
            <w:proofErr w:type="spellStart"/>
            <w:r w:rsidR="005E06FA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инфекции, за счет средств резервного фо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Правительства Российской Федерации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1.70. Осуществл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выплат стим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лирующего хара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тера за выполнение особо важных работ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медицинским и иным работникам, непосредственно участвующим в оказании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гра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данам, у которых выявлена новая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инфекция,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815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выплат 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мулирующего характера за выполнение особо важных работ медицинским и иным работникам, непосредственно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участвующим в оказании медицинской помощи гра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данам, у которых выявлена новая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фекция, за счет </w:t>
            </w:r>
            <w:r w:rsidR="002815DC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редств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1.71. Финансовое обеспечение мер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приятий по прио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ретению лека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препар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тов для лечения пациентов с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(COVID-19), пол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чающих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скую помощь в амбулаторных условиях,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56 132,8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19 123,9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32 007,7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5 001,2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мероприятий по приобретению лекарстве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ных препаратов для лечения пациентов с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(COVID-19), получающих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скую помощь в амбулато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условиях,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56 132,8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19 123,9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32 007,7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5 001,2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1.72. Финансовое обеспечение мер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приятий по 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щению (переосн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щению)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скими изделиями лабораторий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ций, осуществля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щих этиологич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скую диагностику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(COVID-19) мет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дами амплифик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ции нуклеиновых кислот,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ства Российской Федерации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11 174,0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5 715,0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5 459,0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мероприятий по оснащению (переоснащению) медицинскими изделиями лабораторий медицинских организаций, осуществля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щих этиологическую диагн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стику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(COVID-19) мет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дами амплификации нукле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новых кислот, за счет </w:t>
            </w:r>
            <w:r w:rsidR="002815DC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ства </w:t>
            </w:r>
            <w:r w:rsidR="002815DC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Российской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Федерации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11 174,0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5 715,0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5 459,0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1.73. Иные 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бюджетные тран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ферты на приобр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тение медицинских изделий для 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щения медицинских организаций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512 885,4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160 500,0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352 385,4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оборудованием по оказанию медицинской помощи гражданам в случае подозрения на новую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вирусную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инфекцию или выявления у них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512 885,4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160 500,0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352 385,4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1.74. На модерниз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цию лабораторий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низаций, осущест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ляющих диагност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ку инфекционных болезней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49 131,0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49 131,0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модернизация лабораторий медицинских организаций, осуществляющих диагност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ку инфекционных болезней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48 639,7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48 639,7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491,3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491,3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1.75. Межбюдже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ные трансферты из бюджета города Москвы на реал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зацию социально значимых проектов в Республике Тыва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235 514,0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35 514,0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капитального ремонта 12 объектов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приобретение 39 ед.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оборудования для объектов здравоохранения Республики Тыва;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проведение капитального ремонта лифтового оборуд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вания медицинских орган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заций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235 514,0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200 000,0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35 514,0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1.76. Централиз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мероприятия по укреплению мат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риально-технической базы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низаций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капитального и текущего ремонта объектах медицинских организаций, приобретение материалов и оборудований для выполн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работ по текущему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монту; приобретение резер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источников электр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снабжения и медицинских оборудований для нужды медицинских организаций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1.77. Финансовое обеспечение выплат стимулирующего характера за допо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нительную нагрузку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медицинским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ботникам, участв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ющим в проведении вакцинации взро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лого населения против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ции, и расходов, связанных с опл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той отпусков и выплатой компе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сации за неиспол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зованные отпуска медицинским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ботникам, которым предоставлялись указанные стим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лирующие выпл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ты, за счет средств резервного фонда Правительства Российской Фед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рации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23 827,4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23 827,4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выплат стим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лирующего характера за дополнительную нагрузку медицинским работникам, участвующим в проведении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вакцинации взрослого нас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ления против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инфекции, и расх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дов, связанных с оплатой отпусков и выплатой компе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сации за </w:t>
            </w:r>
            <w:r w:rsidR="005E06FA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неиспользованные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отпуска медицинским рабо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никам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1.78.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оказ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медицинской помощи, застрах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ванным  по обяз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тельному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скому страхованию, в том числе с заб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леваниям и (или) подозрением на заболевание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(COVID-19), в 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ках реализации территориальных программ обяз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ского страхования</w:t>
            </w:r>
            <w:proofErr w:type="gramEnd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1 137 867,8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1 114 684,1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23 183,7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2021-2022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A535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оказания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 застрахованным  по обязательному медицинскому страхованию, в том числе с заболеваниям и (или) под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зрением на заболевание 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цией (COVID-19)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1 137 867,8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1 114 684,1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23 183,7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1.79. Финансовое обеспечение мер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приятий и компе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сации затрат, св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занных с приобр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тением концентр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торов кислорода производительн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стью более 1000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литров в минуту каждый (при нал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чии основной и резервной линии концентратора </w:t>
            </w:r>
            <w:r w:rsidR="002815DC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производительн</w:t>
            </w:r>
            <w:r w:rsidR="002815DC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2815DC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стью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концентрат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ров кислорода производ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тельностью более 1000 ли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ров в минуту каждый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средства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815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1.80. Финансовое обеспечение оплаты труда медицинских работников, оказ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вающих консульт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тивную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скую помощь с применением 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медицинских те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нологий гражданам с подтвержденным диагнозом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="002815DC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COVID-19, а также с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знаками или 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тверждением ди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гноза внебольни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пневмонии, острой респирато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ной вирусной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фекции, гриппа, получающим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помощь в амбулаторных условиях (на дому)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2 381,5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2 381,5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815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оплаты труда медицинских работников, оказывающих консультативную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скую помощь с применением телемедицинских технологий гражданам с подтвержде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диагнозом новой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="002815DC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COVID-19, а также с призн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ками или подтверждением диагноза внебольничной пневмонии, острой респир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торной вирусной инфекции, гриппа, получающим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помощь в амбул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торных условиях (на дому)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2 165,0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2 165,0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216,5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1.81. Финансовое обеспечение оплаты труда и начислений на выплаты по оплате труда 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дельных категорий медицинских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ботников за счет средств резервного фонда Правител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оплаты труда и начислений на выплаты по оплате труда отдельных категорий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работников за счет средств резервного фонда Правительства Российской Федерации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1.82.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Борьба с сахарным диаб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том</w:t>
            </w:r>
            <w:r w:rsidR="002815DC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8063,2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8063,2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8054,6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8054,6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1" w:name="RANGE!B889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1.82.1. Дооснащ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(переоснащ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ние) анализаторами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гликированного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гемоглобина, кл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нико - диагностич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лабораторий районных больниц Республики Тыва</w:t>
            </w:r>
            <w:bookmarkEnd w:id="1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2815DC" w:rsidRDefault="002815DC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нижение смертности нас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ления от сахарного диабета, на 100 тыс. населения;</w:t>
            </w:r>
          </w:p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наблюдением, получивших в текущем году медицинские услуги в рамках диспансе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ного наблюдения, от всех пациентов с болезнями 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харного диабета, состоящих под диспансерным наблюд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="002815DC">
              <w:rPr>
                <w:rFonts w:ascii="Times New Roman" w:hAnsi="Times New Roman"/>
                <w:sz w:val="16"/>
                <w:szCs w:val="16"/>
                <w:lang w:eastAsia="ru-RU"/>
              </w:rPr>
              <w:t>нием,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noWrap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2" w:name="RANGE!B894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1.82.2. Обеспечение детей с сахарным диабетом I типа с системами непр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рывного монит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ринга глюкозы </w:t>
            </w:r>
            <w:bookmarkEnd w:id="2"/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861,7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861,7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1617DD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56710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беспечение детей 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системами непрерывного мониторинга глюкозы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2. Подпрограмма 2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Развитие мед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цинской реабилит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ции и санаторно-курортного леч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ния, в том числе детей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1 349 981,9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88 918,4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99 111,2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108 920,8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115 350,7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191 303,4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256 363,4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242 139,5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247 874,5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122 143,4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3 940,2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9 170,0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43 296,4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36 827,2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14 602,1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14 307,5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146 536,9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21 335,1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23 408,0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20 736,0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24 196,9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23 612,0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19 448,0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13 665,0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1 081 301,6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67 583,3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75 703,2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104 844,6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85 444,7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123 810,2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195 924,2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208 089,4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219 902,0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2.1. Оказание 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билитационной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1 081 301,6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67 583,3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75 703,2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104 844,6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85 444,7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123 810,2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195 924,2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208 089,4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219 902,0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реабилитационной медицинской помощи бол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1 081 301,6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67 583,3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75 703,2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104 844,6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85 444,7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123 810,2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195 924,2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208 089,4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219 902,0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22DEE" w:rsidRDefault="00922DEE"/>
    <w:tbl>
      <w:tblPr>
        <w:tblW w:w="1609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2117"/>
      </w:tblGrid>
      <w:tr w:rsidR="00922DEE" w:rsidRPr="00297806" w:rsidTr="00C143E5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7" w:type="dxa"/>
            <w:shd w:val="clear" w:color="000000" w:fill="FFFFFF"/>
          </w:tcPr>
          <w:p w:rsidR="00922DEE" w:rsidRPr="00297806" w:rsidRDefault="00922DEE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2.2. Оздоровление детей, находящихся на диспансерном наблюдении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циях в условиях санаторно-курортных учр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ждений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142 522,5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20 636,0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23 755,5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23 239,9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19 300,5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детей в санато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но-курортные организации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142 522,5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20 636,0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23 755,5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23 239,9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19 300,5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2.3. Создание об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ектов социального и производственн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го комплексов, в том числе объектов общегражданского назначения, жилья, инфраструктуры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2018-2019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2.4. Проектиров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детского прот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вотуберкулезного лечебно-оздоровительного комплекса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вый бор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 Балг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зын 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17 695,5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3 980,0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9 270,0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4 445,5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детской заболева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мости до 20,7 на 100 тысяч детского населения; сниж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подростковой заболева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мости до 134,8 на 100 тысяч подросткового населения; снижение дальнейшего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фицирования детей и по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ростков микобактериями туберкулеза в будущем; улучшение эффективности работы туберкулезных сан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торных коек до 233 дней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17 507,2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3 940,2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9 170,0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4 397,0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188,3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2.5. Оснащение (дооснащение и (или) переоснащ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ние) медицинскими изделиями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ций, имеющих в своей структуре подразделения, оказывающие 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дицинскую помощь по медицинской реабилитации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105 991,2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39 292,3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37 199,3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14 749,6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14 750,0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современным медицинским оборудованием медицинских организаций, осуществляющих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скую реабилитацию</w:t>
            </w:r>
            <w:r w:rsidR="0056710D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90 процентов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104 636,2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38 899,4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36 827,2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14 602,1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14 307,5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1 355,0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372,1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442,5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 Подпрограмма 3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Развитие кадровых ресурсов в здрав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охранении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1 180 719,3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58 713,5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69 583,5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90 673,0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158 495,6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241 268,7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217 108,0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181 187,0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163 690,0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384 028,3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29 700,0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53 760,0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108 900,0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796 691,0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51 275,2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60 583,5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60 973,0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104 735,6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132 368,7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158 698,0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122 777,0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105 280,0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3.1. Развитие сре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него професси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нального образов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в сфере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охранения. Подг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товка кадров сре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них медицинских работников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438 165,8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56 832,4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70 281,6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65 621,0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59 684,0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53 714,0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Медицинского колледжа (коммунальные услуги, материальные запасы, заработная плата, налоги и др. статьи).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438 165,8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56 832,4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70 281,6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65 621,0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59 684,0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53 714,0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3.2. Развитие сре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него професси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нального образов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в сфере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(стипе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дии)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28 156,7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3 596,0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3 770,5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3 915,0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3 249,0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567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выплат</w:t>
            </w:r>
            <w:r w:rsidR="0056710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стипендий студе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там Медицинского колледжа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28 156,7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3 596,0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3 770,5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3 915,0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3 249,0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3.3. Подготовка кадров средних медицинских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ботников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11 826,4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1 641,6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2 316,8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1 923,0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1 731,0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кадров средних медицинских работников на базе Республиканского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колледжа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11 826,4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1 641,6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2 316,8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1 923,0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1 731,0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3.4. Централиз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курсовые и серт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фикационные мер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приятия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11 130,4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1 499,4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161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5671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</w:t>
            </w:r>
            <w:r w:rsidR="0056710D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периодического прохождение курсов усове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шенствования медицинских работников. Подготовка квалифицированных врачей-специалистов через целевую клиническую ординатуру и аспирантуру с учетом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требности медицинских 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ганизаций. Повышение кв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лификации специалистов. Увеличение числа специал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стов, участвующих в системе непрерывного образования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медицинских работников, в том числе с использованием дистанционных образов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тельных технологий</w:t>
            </w:r>
            <w:r w:rsidR="0056710D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6,4 тысячи человек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11 130,4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1 499,4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3.5. Единовреме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ные компенсацио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ные выплаты мед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цинским работн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кам в возрасте до 50 лет, имеющим высшее образов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ние, прибывшим на работу в сельский населенный пункт, либо рабочий пос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лок, либо поселок городского типа или переехавший на работу в сельский населенный пункт, либо рабочий пос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лок, либо поселок городского типа из другого населенн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го пункта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399 000,0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54 000,0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59 000,0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5E06F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1B62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компенсационные выплаты врачам, переехавшим на работу в сельский населе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ный пункт; обеспеченность населения врачами, работ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ющими в государственных и муниципальных медицинских организациях</w:t>
            </w:r>
            <w:r w:rsidR="0056710D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54,1 чел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век на 10 тысяч населения; обеспеченность медицинск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 работниками, оказыва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щими скорую медицинскую помощь</w:t>
            </w:r>
            <w:r w:rsidR="001B6251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9,3 человек на 10 тысяч населения; обеспече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ность населения врачами, оказывающими специализ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рованную медицинскую помощь</w:t>
            </w:r>
            <w:r w:rsidR="001B6251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18,2 человек на 10 тысяч населения;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384 028,3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29 700,0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53 760,0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108 900,0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14 971,7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5 561,7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3.6.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Обеспеч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медицинских организаций сист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мы здравоохран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Республики Тыва квалифицир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ванными кадрами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2019-2021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позволит устранить дефицит врачей и среднего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ского персонала к концу 2024 года, за счет увеличения и численности до 1754 и 5028 специалистов соответствен</w:t>
            </w:r>
            <w:r w:rsidR="001617DD">
              <w:rPr>
                <w:rFonts w:ascii="Times New Roman" w:hAnsi="Times New Roman"/>
                <w:sz w:val="16"/>
                <w:szCs w:val="16"/>
                <w:lang w:eastAsia="ru-RU"/>
              </w:rPr>
              <w:t>но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3.6.1. Развитие среднего професс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онального образ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вания в сфере здр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2019-2021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1B6251" w:rsidP="001B62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функционирование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отрасл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центр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="00B2404B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компетенций и организации подготовки квалифицированных кадров для системы здравоохранения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3.7. Предоставление денежных выплаты медицинским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ботникам (врачам),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трудоустроившимся в медицинские организации гос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дарственной сист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мы здравоохран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Республики Тыва в 2021-2023 годах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240 886,0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26 400,0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48 400,0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78 400,0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49 286,0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38 400,0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1B62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единовременные выплаты врачам, выезжающим на работу в сельскую местность; обеспеченность населения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средними медицинскими работниками, работающими в государственных и муниц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пальных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низациях</w:t>
            </w:r>
            <w:r w:rsidR="001B6251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155,1 человек на 10 тысяч населения; уко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плектованность врачами и средними </w:t>
            </w:r>
            <w:r w:rsidR="001617DD"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медицинскими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работниками медицинских организаций, оказывающих медицинскую помощь в 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булаторных условиях</w:t>
            </w:r>
            <w:r w:rsidR="001B6251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100 процентов; укомплектова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ность фельдшерско-акушерских пунктов, враче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амбулаторий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скими работниками</w:t>
            </w:r>
            <w:r w:rsidR="001B6251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96,7 процент</w:t>
            </w:r>
            <w:r w:rsidR="001B625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240 886,0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26 400,0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48 400,0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78 400,0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49 286,0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38 400,0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3.8. Выплаты Гос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дарственной пр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мии Республики Тыва в области здравоохранения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Доброе сердце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="003D498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Буянныг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чурек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32 200,8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5 000,4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2021-2023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3D49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премии Республики Тыва в области здравоохранения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Доброе сердце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D498A"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Буянныг</w:t>
            </w:r>
            <w:proofErr w:type="spell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чурек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32 200,8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5 000,4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4. Подпрограмма 4.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Информационные технологии в здр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воохранении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552 480,3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17 454,7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285 589,9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71 878,0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32 550,8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27 367,7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29 496,1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 w:rsidR="003D498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539 149,6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71 159,2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32 225,3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27 094,0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29 201,1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13 330,7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2 855,9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4.1. Внедрение медицинских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формационных систем, соотве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ствующих устана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ливаемым Ми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здравом России требованиям, в медицинских орг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низациях госуда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и мун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ципальной систем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здравоохранения, оказывающих пе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вичную медико-санитарную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мощь за счет 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зервного фонда 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 организациями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информационных 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стем, соответствующих утверждаемым Минздравом России требованиям, обесп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4.2. Информацио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ные технологии в здравоохранении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 организациями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информационных 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стем, соответствующих утверждаемым Минздравом России требованиям, обесп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4.3. Региональный проект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единого цифрового контура в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охранении Респу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на осн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 единой госуда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информ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ционной системы здравоохранения (ЕГИСЗ РТ)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535 025,6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285 589,9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71 878,0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32 550,8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27 367,7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29 496,1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FA5D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 госуда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и муниципальной систем здравоохранения, использующих медицинские информационные системы для организации и оказания медицинской помощи гра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данам, обеспечивающих информационное взаимоде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ствие с ЕГИСЗ</w:t>
            </w:r>
            <w:r w:rsidR="001B6251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100 </w:t>
            </w:r>
            <w:r w:rsidR="003D498A">
              <w:rPr>
                <w:rFonts w:ascii="Times New Roman" w:hAnsi="Times New Roman"/>
                <w:sz w:val="16"/>
                <w:szCs w:val="16"/>
                <w:lang w:eastAsia="ru-RU"/>
              </w:rPr>
              <w:t>пр</w:t>
            </w:r>
            <w:r w:rsidR="003D498A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="003D498A">
              <w:rPr>
                <w:rFonts w:ascii="Times New Roman" w:hAnsi="Times New Roman"/>
                <w:sz w:val="16"/>
                <w:szCs w:val="16"/>
                <w:lang w:eastAsia="ru-RU"/>
              </w:rPr>
              <w:t>центов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; увеличение доли записей к врачу, соверше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гражданам дистанционно 63 процентов;</w:t>
            </w:r>
            <w:proofErr w:type="gramEnd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 доли граждан, являющихся пользователями ЕПГУ, кот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рым доступны электронные медицинские документы в личном кабинете пациента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Мое здоровье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факту оказания медицинской п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мощи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82 процентов; ув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личение доли случаев оказ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 медицинской помощи, по которым предоставлены электронные медицинские документы в подсистеме ЕГИСЗ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100 процентов; </w:t>
            </w:r>
            <w:proofErr w:type="gramStart"/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медици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 госуда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и муниципальной систем здравоохранения, подключенных к централиз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ванным подсистемам гос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дарственных информацио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ных систем в сфере здрав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100 процентов; увелич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ние числа граждан воспол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зовавшимся услугами (серв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сами) в Личном кабинете пациента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Мое здоровье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Едином портале госуда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услуг и функций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 97,91 процент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proofErr w:type="gramEnd"/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526 149,6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71 159,2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32 225,3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27 094,0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29 201,1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8 876,0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2 855,9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4.3.1. Реализация государственной информационной системы в сфере здравоохранения, соответствующая требованиям Ми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здрава России, подключенная к ЕГИСЗ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535 025,6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285 589,9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71 878,0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32 550,8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27 367,7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29 496,1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8B4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реализ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ация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Республике Тыва государственн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систем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сфере здравоохранения, соо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ветствующ</w:t>
            </w:r>
            <w:r w:rsidR="00FA5DC2">
              <w:rPr>
                <w:rFonts w:ascii="Times New Roman" w:hAnsi="Times New Roman"/>
                <w:sz w:val="16"/>
                <w:szCs w:val="16"/>
                <w:lang w:eastAsia="ru-RU"/>
              </w:rPr>
              <w:t>ей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требованиям Минздрава России, подкл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ченн</w:t>
            </w:r>
            <w:r w:rsidR="008B4C48">
              <w:rPr>
                <w:rFonts w:ascii="Times New Roman" w:hAnsi="Times New Roman"/>
                <w:sz w:val="16"/>
                <w:szCs w:val="16"/>
                <w:lang w:eastAsia="ru-RU"/>
              </w:rPr>
              <w:t>ой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 ЕГИСЗ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526 149,6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71 159,2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32 225,3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27 094,0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29 201,1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8 876,0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2 855,9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 Подпрограмма 5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Организация об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я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зательного мед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цинского страхов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 граждан Ре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публики Ты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ва»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 w:rsidR="003D498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5.1. Медицинское страхование нер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ботающего насел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2018-2025</w:t>
            </w:r>
            <w:r w:rsidR="003D498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17" w:type="dxa"/>
            <w:vMerge w:val="restart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медицинское страхование неработающего населения </w:t>
            </w: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404B" w:rsidRPr="00297806" w:rsidTr="00B2404B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:rsidR="00B2404B" w:rsidRPr="00297806" w:rsidRDefault="00B2404B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A4441" w:rsidRDefault="005A4441"/>
    <w:p w:rsidR="005A4441" w:rsidRDefault="005A4441"/>
    <w:p w:rsidR="005A4441" w:rsidRDefault="005A4441"/>
    <w:p w:rsidR="005A4441" w:rsidRDefault="005A4441"/>
    <w:tbl>
      <w:tblPr>
        <w:tblW w:w="16011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053"/>
        <w:gridCol w:w="1132"/>
        <w:gridCol w:w="984"/>
        <w:gridCol w:w="992"/>
        <w:gridCol w:w="992"/>
        <w:gridCol w:w="1134"/>
        <w:gridCol w:w="1134"/>
        <w:gridCol w:w="992"/>
        <w:gridCol w:w="993"/>
        <w:gridCol w:w="1134"/>
        <w:gridCol w:w="708"/>
        <w:gridCol w:w="1276"/>
        <w:gridCol w:w="1811"/>
        <w:gridCol w:w="223"/>
      </w:tblGrid>
      <w:tr w:rsidR="005A4441" w:rsidRPr="00297806" w:rsidTr="005A4441">
        <w:trPr>
          <w:trHeight w:val="20"/>
          <w:tblHeader/>
          <w:jc w:val="center"/>
        </w:trPr>
        <w:tc>
          <w:tcPr>
            <w:tcW w:w="1453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000000" w:fill="FFFFFF"/>
          </w:tcPr>
          <w:p w:rsidR="005A4441" w:rsidRPr="00297806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5A4441" w:rsidRDefault="005A4441" w:rsidP="00C14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4441" w:rsidRPr="00297806" w:rsidTr="005A4441">
        <w:trPr>
          <w:trHeight w:val="20"/>
          <w:jc w:val="center"/>
        </w:trPr>
        <w:tc>
          <w:tcPr>
            <w:tcW w:w="1453" w:type="dxa"/>
            <w:vMerge w:val="restart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05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000000" w:fill="FFFFFF"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118027 399,1</w:t>
            </w:r>
          </w:p>
        </w:tc>
        <w:tc>
          <w:tcPr>
            <w:tcW w:w="98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11 109 492,2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11 568 799,3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15 751 475,0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16 051 062,0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14 523 862,8</w:t>
            </w:r>
          </w:p>
        </w:tc>
        <w:tc>
          <w:tcPr>
            <w:tcW w:w="992" w:type="dxa"/>
            <w:shd w:val="clear" w:color="000000" w:fill="FFFFFF"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15 586 205,2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17 066 814,4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16 369 688,2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11" w:type="dxa"/>
            <w:vMerge w:val="restart"/>
            <w:tcBorders>
              <w:right w:val="single" w:sz="4" w:space="0" w:color="auto"/>
            </w:tcBorders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4441" w:rsidRPr="00297806" w:rsidTr="005A4441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2" w:type="dxa"/>
            <w:shd w:val="clear" w:color="000000" w:fill="FFFFFF"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15 757 249,5</w:t>
            </w:r>
          </w:p>
        </w:tc>
        <w:tc>
          <w:tcPr>
            <w:tcW w:w="98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527 342,5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763 066,3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4 228 083,3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3 837 189,9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1 478 020,6</w:t>
            </w:r>
          </w:p>
        </w:tc>
        <w:tc>
          <w:tcPr>
            <w:tcW w:w="992" w:type="dxa"/>
            <w:shd w:val="clear" w:color="000000" w:fill="FFFFFF"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1 573 503,1</w:t>
            </w:r>
          </w:p>
        </w:tc>
        <w:tc>
          <w:tcPr>
            <w:tcW w:w="99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2 276 325,7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1 073 718,0</w:t>
            </w:r>
          </w:p>
        </w:tc>
        <w:tc>
          <w:tcPr>
            <w:tcW w:w="708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4441" w:rsidRPr="00297806" w:rsidTr="005A4441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shd w:val="clear" w:color="000000" w:fill="FFFFFF"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40 662 384,0</w:t>
            </w:r>
          </w:p>
        </w:tc>
        <w:tc>
          <w:tcPr>
            <w:tcW w:w="98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4 154 961,2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4 429 204,0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4 656 355,1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5 113 694,3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5 373 286,8</w:t>
            </w:r>
          </w:p>
        </w:tc>
        <w:tc>
          <w:tcPr>
            <w:tcW w:w="992" w:type="dxa"/>
            <w:shd w:val="clear" w:color="000000" w:fill="FFFFFF"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5 677 707,4</w:t>
            </w:r>
          </w:p>
        </w:tc>
        <w:tc>
          <w:tcPr>
            <w:tcW w:w="99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5 627 335,3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5 629 839,7</w:t>
            </w:r>
          </w:p>
        </w:tc>
        <w:tc>
          <w:tcPr>
            <w:tcW w:w="708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4441" w:rsidRPr="00297806" w:rsidTr="005A4441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61 607 765,7</w:t>
            </w:r>
          </w:p>
        </w:tc>
        <w:tc>
          <w:tcPr>
            <w:tcW w:w="98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6 427 188,5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6 376 529,0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6 867 036,6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7 100 177,8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7 672 555,3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8 334 994,7</w:t>
            </w:r>
          </w:p>
        </w:tc>
        <w:tc>
          <w:tcPr>
            <w:tcW w:w="99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9 163 153,4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9 666 130,5</w:t>
            </w:r>
          </w:p>
        </w:tc>
        <w:tc>
          <w:tcPr>
            <w:tcW w:w="708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4441" w:rsidRPr="00297806" w:rsidTr="005A4441">
        <w:trPr>
          <w:trHeight w:val="20"/>
          <w:jc w:val="center"/>
        </w:trPr>
        <w:tc>
          <w:tcPr>
            <w:tcW w:w="1453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9780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hideMark/>
          </w:tcPr>
          <w:p w:rsidR="005A4441" w:rsidRPr="00297806" w:rsidRDefault="005A4441" w:rsidP="00297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441" w:rsidRPr="00297806" w:rsidRDefault="005A4441" w:rsidP="005A4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»;</w:t>
            </w:r>
          </w:p>
        </w:tc>
      </w:tr>
    </w:tbl>
    <w:p w:rsidR="00404779" w:rsidRDefault="00404779" w:rsidP="005A4441">
      <w:pPr>
        <w:spacing w:after="0" w:line="240" w:lineRule="auto"/>
      </w:pPr>
    </w:p>
    <w:p w:rsidR="0085539B" w:rsidRPr="00CA3BC3" w:rsidRDefault="00747118" w:rsidP="0089624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441">
        <w:rPr>
          <w:rFonts w:ascii="Times New Roman" w:hAnsi="Times New Roman"/>
          <w:sz w:val="28"/>
          <w:szCs w:val="28"/>
        </w:rPr>
        <w:t>4</w:t>
      </w:r>
      <w:r w:rsidR="0085539B" w:rsidRPr="005A4441">
        <w:rPr>
          <w:rFonts w:ascii="Times New Roman" w:hAnsi="Times New Roman"/>
          <w:sz w:val="28"/>
          <w:szCs w:val="28"/>
        </w:rPr>
        <w:t xml:space="preserve">) </w:t>
      </w:r>
      <w:r w:rsidR="0085539B" w:rsidRPr="005A4441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85539B" w:rsidRPr="00CA3BC3">
        <w:rPr>
          <w:rFonts w:ascii="Times New Roman" w:hAnsi="Times New Roman"/>
          <w:color w:val="000000"/>
          <w:sz w:val="28"/>
          <w:szCs w:val="28"/>
        </w:rPr>
        <w:t xml:space="preserve"> 2 к Программе изложить в следующей</w:t>
      </w:r>
      <w:r w:rsidR="00E56F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9B" w:rsidRPr="00CA3BC3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E56FDD" w:rsidRDefault="00E56FDD">
      <w:pP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5539B" w:rsidRPr="00E56FDD" w:rsidRDefault="00B2404B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5539B" w:rsidRPr="00E56FDD">
        <w:rPr>
          <w:rFonts w:ascii="Times New Roman" w:hAnsi="Times New Roman"/>
          <w:sz w:val="28"/>
          <w:szCs w:val="28"/>
        </w:rPr>
        <w:t>Приложение № 2</w:t>
      </w:r>
    </w:p>
    <w:p w:rsidR="0085539B" w:rsidRPr="00E56FDD" w:rsidRDefault="0085539B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85539B" w:rsidRPr="00E56FDD" w:rsidRDefault="0085539B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>Республики Тыва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="00B2404B">
        <w:rPr>
          <w:rFonts w:ascii="Times New Roman" w:hAnsi="Times New Roman"/>
          <w:sz w:val="28"/>
          <w:szCs w:val="28"/>
        </w:rPr>
        <w:t>«</w:t>
      </w:r>
      <w:r w:rsidRPr="00E56FDD">
        <w:rPr>
          <w:rFonts w:ascii="Times New Roman" w:hAnsi="Times New Roman"/>
          <w:sz w:val="28"/>
          <w:szCs w:val="28"/>
        </w:rPr>
        <w:t>Развитие</w:t>
      </w:r>
    </w:p>
    <w:p w:rsidR="0085539B" w:rsidRPr="00E56FDD" w:rsidRDefault="0085539B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>здравоохранения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на 2018-2025 годы</w:t>
      </w:r>
      <w:r w:rsidR="00B2404B">
        <w:rPr>
          <w:rFonts w:ascii="Times New Roman" w:hAnsi="Times New Roman"/>
          <w:sz w:val="28"/>
          <w:szCs w:val="28"/>
        </w:rPr>
        <w:t>»</w:t>
      </w:r>
    </w:p>
    <w:p w:rsidR="00E56FDD" w:rsidRDefault="00E56FDD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243" w:rsidRDefault="00896243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39B" w:rsidRPr="00E56FDD" w:rsidRDefault="0085539B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56FDD">
        <w:rPr>
          <w:rFonts w:ascii="Times New Roman" w:hAnsi="Times New Roman"/>
          <w:sz w:val="28"/>
          <w:szCs w:val="28"/>
        </w:rPr>
        <w:t>П</w:t>
      </w:r>
      <w:proofErr w:type="gramEnd"/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Л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А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Н</w:t>
      </w:r>
    </w:p>
    <w:p w:rsidR="0085539B" w:rsidRPr="00E56FDD" w:rsidRDefault="00AA7362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 xml:space="preserve">мероприятий </w:t>
      </w:r>
      <w:r w:rsidR="0085539B" w:rsidRPr="00E56FDD">
        <w:rPr>
          <w:rFonts w:ascii="Times New Roman" w:hAnsi="Times New Roman"/>
          <w:sz w:val="28"/>
          <w:szCs w:val="28"/>
        </w:rPr>
        <w:t>по реализации государственной программы Республики Тыва</w:t>
      </w:r>
    </w:p>
    <w:p w:rsidR="0085539B" w:rsidRPr="00E56FDD" w:rsidRDefault="00B2404B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539B" w:rsidRPr="00E56FDD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>
        <w:rPr>
          <w:rFonts w:ascii="Times New Roman" w:hAnsi="Times New Roman"/>
          <w:sz w:val="28"/>
          <w:szCs w:val="28"/>
        </w:rPr>
        <w:t>»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="0085539B" w:rsidRPr="00E56FDD">
        <w:rPr>
          <w:rFonts w:ascii="Times New Roman" w:hAnsi="Times New Roman"/>
          <w:sz w:val="28"/>
          <w:szCs w:val="28"/>
        </w:rPr>
        <w:t>на период 2018-2025 годов</w:t>
      </w:r>
    </w:p>
    <w:p w:rsidR="004E533C" w:rsidRPr="00E56FDD" w:rsidRDefault="004E533C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85539B" w:rsidRPr="003A6DB1" w:rsidTr="00E56FDD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  <w:hideMark/>
          </w:tcPr>
          <w:p w:rsidR="004D23CA" w:rsidRPr="003A6DB1" w:rsidRDefault="00D15B98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П</w:t>
            </w:r>
            <w:r w:rsidR="0085539B" w:rsidRPr="003A6DB1">
              <w:rPr>
                <w:rFonts w:ascii="Times New Roman" w:hAnsi="Times New Roman"/>
              </w:rPr>
              <w:t xml:space="preserve">одпрограмма 1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85539B" w:rsidRPr="003A6DB1">
              <w:rPr>
                <w:rFonts w:ascii="Times New Roman" w:hAnsi="Times New Roman"/>
              </w:rPr>
              <w:t xml:space="preserve">Совершенствование оказания медицинской помощи, </w:t>
            </w:r>
          </w:p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включая профилактику заболеваний и формирование здорового образа жизни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</w:t>
            </w:r>
            <w:r w:rsidR="00481546" w:rsidRPr="003A6DB1">
              <w:rPr>
                <w:rFonts w:ascii="Times New Roman" w:hAnsi="Times New Roman"/>
              </w:rPr>
              <w:t>1</w:t>
            </w:r>
            <w:r w:rsidRPr="003A6DB1">
              <w:rPr>
                <w:rFonts w:ascii="Times New Roman" w:hAnsi="Times New Roman"/>
              </w:rPr>
              <w:t>. Проведение диспансеризации определенных гру</w:t>
            </w:r>
            <w:proofErr w:type="gramStart"/>
            <w:r w:rsidRPr="003A6DB1">
              <w:rPr>
                <w:rFonts w:ascii="Times New Roman" w:hAnsi="Times New Roman"/>
              </w:rPr>
              <w:t>пп взр</w:t>
            </w:r>
            <w:proofErr w:type="gramEnd"/>
            <w:r w:rsidRPr="003A6DB1">
              <w:rPr>
                <w:rFonts w:ascii="Times New Roman" w:hAnsi="Times New Roman"/>
              </w:rPr>
              <w:t>ослого населения Ре</w:t>
            </w:r>
            <w:r w:rsidRPr="003A6DB1">
              <w:rPr>
                <w:rFonts w:ascii="Times New Roman" w:hAnsi="Times New Roman"/>
              </w:rPr>
              <w:t>с</w:t>
            </w:r>
            <w:r w:rsidRPr="003A6DB1">
              <w:rPr>
                <w:rFonts w:ascii="Times New Roman" w:hAnsi="Times New Roman"/>
              </w:rPr>
              <w:t xml:space="preserve">публики Тыва 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1.2</w:t>
            </w:r>
            <w:r w:rsidR="0085539B" w:rsidRPr="003A6DB1">
              <w:rPr>
                <w:rFonts w:ascii="Times New Roman" w:hAnsi="Times New Roman"/>
              </w:rPr>
              <w:t>. Проведение диспансеризации населения Республики Тыва (детское насел</w:t>
            </w:r>
            <w:r w:rsidR="0085539B" w:rsidRPr="003A6DB1">
              <w:rPr>
                <w:rFonts w:ascii="Times New Roman" w:hAnsi="Times New Roman"/>
              </w:rPr>
              <w:t>е</w:t>
            </w:r>
            <w:r w:rsidR="0085539B" w:rsidRPr="003A6DB1">
              <w:rPr>
                <w:rFonts w:ascii="Times New Roman" w:hAnsi="Times New Roman"/>
              </w:rPr>
              <w:t>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</w:t>
            </w:r>
            <w:r w:rsidR="0085539B" w:rsidRPr="003A6DB1">
              <w:rPr>
                <w:rFonts w:ascii="Times New Roman" w:hAnsi="Times New Roman"/>
              </w:rPr>
              <w:t>. Проведение осмотров в Центре здоровья (взрослое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</w:t>
            </w:r>
            <w:r w:rsidR="00481546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>. Проведение осмотров в Центре здоровья (детское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</w:t>
            </w:r>
            <w:r w:rsidR="0085539B" w:rsidRPr="003A6DB1">
              <w:rPr>
                <w:rFonts w:ascii="Times New Roman" w:hAnsi="Times New Roman"/>
              </w:rPr>
              <w:t>. Проведение профилактических медицинских осмотров (взрослое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1.6</w:t>
            </w:r>
            <w:r w:rsidR="0085539B" w:rsidRPr="003A6DB1">
              <w:rPr>
                <w:rFonts w:ascii="Times New Roman" w:hAnsi="Times New Roman"/>
              </w:rPr>
              <w:t>. Проведение профилактических медицинских осмотров (детское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</w:t>
            </w:r>
            <w:r w:rsidR="0085539B" w:rsidRPr="003A6DB1">
              <w:rPr>
                <w:rFonts w:ascii="Times New Roman" w:hAnsi="Times New Roman"/>
              </w:rPr>
              <w:t>. Оказание неотложной медицинской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1.8</w:t>
            </w:r>
            <w:r w:rsidR="0085539B" w:rsidRPr="003A6DB1">
              <w:rPr>
                <w:rFonts w:ascii="Times New Roman" w:hAnsi="Times New Roman"/>
              </w:rPr>
              <w:t>. Оказание медицинской помощи в амбулаторно-поликлиническом звене (о</w:t>
            </w:r>
            <w:r w:rsidR="0085539B" w:rsidRPr="003A6DB1">
              <w:rPr>
                <w:rFonts w:ascii="Times New Roman" w:hAnsi="Times New Roman"/>
              </w:rPr>
              <w:t>б</w:t>
            </w:r>
            <w:r w:rsidR="0085539B" w:rsidRPr="003A6DB1">
              <w:rPr>
                <w:rFonts w:ascii="Times New Roman" w:hAnsi="Times New Roman"/>
              </w:rPr>
              <w:t>ращение)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1.9</w:t>
            </w:r>
            <w:r w:rsidR="0085539B" w:rsidRPr="003A6DB1">
              <w:rPr>
                <w:rFonts w:ascii="Times New Roman" w:hAnsi="Times New Roman"/>
              </w:rPr>
              <w:t>. Развитие первичной медико-санитарной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</w:t>
            </w:r>
            <w:r w:rsidR="00481546" w:rsidRPr="003A6DB1">
              <w:rPr>
                <w:rFonts w:ascii="Times New Roman" w:hAnsi="Times New Roman"/>
              </w:rPr>
              <w:t>0</w:t>
            </w:r>
            <w:r w:rsidRPr="003A6DB1">
              <w:rPr>
                <w:rFonts w:ascii="Times New Roman" w:hAnsi="Times New Roman"/>
              </w:rPr>
              <w:t>. Совершенствование медицинской эвакуации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1.1</w:t>
            </w:r>
            <w:r w:rsidR="00481546" w:rsidRPr="003A6DB1">
              <w:rPr>
                <w:rFonts w:ascii="Times New Roman" w:hAnsi="Times New Roman"/>
              </w:rPr>
              <w:t>1</w:t>
            </w:r>
            <w:r w:rsidRPr="003A6DB1">
              <w:rPr>
                <w:rFonts w:ascii="Times New Roman" w:hAnsi="Times New Roman"/>
              </w:rPr>
              <w:t>. Оказание скорой медицинской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</w:t>
            </w:r>
            <w:r w:rsidR="00481546" w:rsidRPr="003A6DB1">
              <w:rPr>
                <w:rFonts w:ascii="Times New Roman" w:hAnsi="Times New Roman"/>
              </w:rPr>
              <w:t>2</w:t>
            </w:r>
            <w:r w:rsidRPr="003A6DB1">
              <w:rPr>
                <w:rFonts w:ascii="Times New Roman" w:hAnsi="Times New Roman"/>
              </w:rPr>
              <w:t xml:space="preserve">. Оказание высокотехнологичной медицинской помощи по профилю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Не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натология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в ГБУЗ Республики Тыва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Перинатальный центр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</w:t>
            </w:r>
            <w:r w:rsidR="00481546" w:rsidRPr="003A6DB1">
              <w:rPr>
                <w:rFonts w:ascii="Times New Roman" w:hAnsi="Times New Roman"/>
              </w:rPr>
              <w:t>3</w:t>
            </w:r>
            <w:r w:rsidRPr="003A6DB1">
              <w:rPr>
                <w:rFonts w:ascii="Times New Roman" w:hAnsi="Times New Roman"/>
              </w:rPr>
              <w:t xml:space="preserve">. Оказание высокотехнологичной медицинской помощи по профилю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Ак</w:t>
            </w:r>
            <w:r w:rsidRPr="003A6DB1">
              <w:rPr>
                <w:rFonts w:ascii="Times New Roman" w:hAnsi="Times New Roman"/>
              </w:rPr>
              <w:t>у</w:t>
            </w:r>
            <w:r w:rsidRPr="003A6DB1">
              <w:rPr>
                <w:rFonts w:ascii="Times New Roman" w:hAnsi="Times New Roman"/>
              </w:rPr>
              <w:t>шерство и гинекология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в ГБУЗ Республики Тыва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Перинатальный центр Ре</w:t>
            </w:r>
            <w:r w:rsidRPr="003A6DB1">
              <w:rPr>
                <w:rFonts w:ascii="Times New Roman" w:hAnsi="Times New Roman"/>
              </w:rPr>
              <w:t>с</w:t>
            </w:r>
            <w:r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</w:t>
            </w:r>
            <w:r w:rsidR="00481546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>. Обеспечение проведения процедуры экстракорпорального оплодотворения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</w:t>
            </w:r>
            <w:r w:rsidR="00481546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>. Высокотехнологичная медицинская помощь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</w:t>
            </w:r>
            <w:r w:rsidR="00481546" w:rsidRPr="003A6DB1">
              <w:rPr>
                <w:rFonts w:ascii="Times New Roman" w:hAnsi="Times New Roman"/>
              </w:rPr>
              <w:t>6</w:t>
            </w:r>
            <w:r w:rsidRPr="003A6DB1">
              <w:rPr>
                <w:rFonts w:ascii="Times New Roman" w:hAnsi="Times New Roman"/>
              </w:rPr>
              <w:t xml:space="preserve">. Субсидии на </w:t>
            </w:r>
            <w:proofErr w:type="spellStart"/>
            <w:r w:rsidRPr="003A6DB1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A6DB1">
              <w:rPr>
                <w:rFonts w:ascii="Times New Roman" w:hAnsi="Times New Roman"/>
              </w:rPr>
              <w:t xml:space="preserve"> капитальных вложений в объекты госуда</w:t>
            </w:r>
            <w:r w:rsidRPr="003A6DB1">
              <w:rPr>
                <w:rFonts w:ascii="Times New Roman" w:hAnsi="Times New Roman"/>
              </w:rPr>
              <w:t>р</w:t>
            </w:r>
            <w:r w:rsidRPr="003A6DB1">
              <w:rPr>
                <w:rFonts w:ascii="Times New Roman" w:hAnsi="Times New Roman"/>
              </w:rPr>
              <w:t>ственной собственности субъектов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2018 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1.17. Приобретение медоборудования за счет резервного фонда Президента Ро</w:t>
            </w:r>
            <w:r w:rsidRPr="003A6DB1">
              <w:rPr>
                <w:rFonts w:ascii="Times New Roman" w:hAnsi="Times New Roman"/>
              </w:rPr>
              <w:t>с</w:t>
            </w:r>
            <w:r w:rsidRPr="003A6DB1"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2018-2021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1.18. Реализация отдельных мероприятий государственной программы Росси</w:t>
            </w:r>
            <w:r w:rsidRPr="003A6DB1">
              <w:rPr>
                <w:rFonts w:ascii="Times New Roman" w:hAnsi="Times New Roman"/>
              </w:rPr>
              <w:t>й</w:t>
            </w:r>
            <w:r w:rsidRPr="003A6DB1">
              <w:rPr>
                <w:rFonts w:ascii="Times New Roman" w:hAnsi="Times New Roman"/>
              </w:rPr>
              <w:t xml:space="preserve">ской Федерации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Развитие здравоохранения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2018 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1.19. Техобслуживание газораздаточного оборудования системы медицинского газоснабжения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2019 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1.20. Обеспечение питанием беременных женщин, кормящих матерей и детей до 3-х лет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85539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1.2</w:t>
            </w:r>
            <w:r w:rsidR="00481546" w:rsidRPr="003A6DB1">
              <w:rPr>
                <w:rFonts w:ascii="Times New Roman" w:hAnsi="Times New Roman"/>
              </w:rPr>
              <w:t>1</w:t>
            </w:r>
            <w:r w:rsidRPr="003A6DB1">
              <w:rPr>
                <w:rFonts w:ascii="Times New Roman" w:hAnsi="Times New Roman"/>
              </w:rPr>
              <w:t xml:space="preserve">. Обеспечение необходимыми лекарственными препаратами </w:t>
            </w:r>
          </w:p>
        </w:tc>
        <w:tc>
          <w:tcPr>
            <w:tcW w:w="2663" w:type="dxa"/>
            <w:shd w:val="clear" w:color="auto" w:fill="auto"/>
          </w:tcPr>
          <w:p w:rsidR="0085539B" w:rsidRPr="003A6DB1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85539B" w:rsidRPr="003A6DB1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3A6DB1">
              <w:rPr>
                <w:rFonts w:ascii="Times New Roman" w:hAnsi="Times New Roman"/>
              </w:rPr>
              <w:t>организации лекарственного обеспечения</w:t>
            </w:r>
            <w:r w:rsidRPr="003A6DB1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3A6DB1">
              <w:rPr>
                <w:rFonts w:ascii="Times New Roman" w:hAnsi="Times New Roman"/>
              </w:rPr>
              <w:t xml:space="preserve"> Тыва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1.22. Субсидии бюджетным учреждениям здравоохранения по оказанию мед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цинской помощи в дневном стационаре</w:t>
            </w:r>
          </w:p>
        </w:tc>
        <w:tc>
          <w:tcPr>
            <w:tcW w:w="2663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1.23. Субсидии бюджетным учреждениям здравоохранения (ГБУЗ Республики Тыва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 xml:space="preserve">Противотуберкулезный санаторий </w:t>
            </w:r>
            <w:r w:rsidR="008B4C48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Балгазын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1.24. Субсидии бюджетным учреждениям здравоохранения (ГБУЗ Республики Тыва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Станция переливания крови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1.25. Субсидии бюджетным учреждениям здравоохранения (ГБУЗ Республики Тыва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Республиканский дом ребенка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1.26. Субсидии подведомственным бюджетным учреждениям здравоохранения (прочие)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3A6DB1" w:rsidRDefault="009B398E" w:rsidP="00D1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1.27. Субсидии подведомственным бюджетным учреждениям здравоохранения (ГАУЗ Республики Тыва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 xml:space="preserve">Санаторий-профилакторий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Серебрянка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2023-2025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1.28. Субсидии бюджетным учреждениям здравоохранения на оказание мед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цинской помощи в круглосуточном стационаре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1.29. Субсидии бюджетным учреждениям здравоохранения на оказание мед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цинской помощи в амбулаторных условиях</w:t>
            </w:r>
          </w:p>
        </w:tc>
        <w:tc>
          <w:tcPr>
            <w:tcW w:w="2663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2023-2025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896243" w:rsidRPr="003A6DB1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1.30. Субсидии бюджетным учреждениям здравоохранения на оплату кредито</w:t>
            </w:r>
            <w:r w:rsidRPr="003A6DB1">
              <w:rPr>
                <w:rFonts w:ascii="Times New Roman" w:hAnsi="Times New Roman"/>
              </w:rPr>
              <w:t>р</w:t>
            </w:r>
            <w:r w:rsidRPr="003A6DB1">
              <w:rPr>
                <w:rFonts w:ascii="Times New Roman" w:hAnsi="Times New Roman"/>
              </w:rPr>
              <w:t>ской задолженности по выплате отпускных и компенсаций за неиспользованные отпуска медицинским и иными работниками, которым в 2020 году в соотве</w:t>
            </w:r>
            <w:r w:rsidRPr="003A6DB1">
              <w:rPr>
                <w:rFonts w:ascii="Times New Roman" w:hAnsi="Times New Roman"/>
              </w:rPr>
              <w:t>т</w:t>
            </w:r>
            <w:r w:rsidRPr="003A6DB1">
              <w:rPr>
                <w:rFonts w:ascii="Times New Roman" w:hAnsi="Times New Roman"/>
              </w:rPr>
              <w:t>ствии с постановлением Правительств</w:t>
            </w:r>
            <w:r w:rsidR="00896243" w:rsidRPr="003A6DB1">
              <w:rPr>
                <w:rFonts w:ascii="Times New Roman" w:hAnsi="Times New Roman"/>
              </w:rPr>
              <w:t xml:space="preserve">а Российской Федерации от 2 апреля </w:t>
            </w:r>
          </w:p>
          <w:p w:rsidR="009B398E" w:rsidRPr="003A6DB1" w:rsidRDefault="00896243" w:rsidP="008962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2020 г. № 415 и от 12 апреля </w:t>
            </w:r>
            <w:r w:rsidR="009B398E" w:rsidRPr="003A6DB1">
              <w:rPr>
                <w:rFonts w:ascii="Times New Roman" w:hAnsi="Times New Roman"/>
              </w:rPr>
              <w:t>2020 г. № 484 предоставлялись выплаты стимул</w:t>
            </w:r>
            <w:r w:rsidR="009B398E" w:rsidRPr="003A6DB1">
              <w:rPr>
                <w:rFonts w:ascii="Times New Roman" w:hAnsi="Times New Roman"/>
              </w:rPr>
              <w:t>и</w:t>
            </w:r>
            <w:r w:rsidR="009B398E" w:rsidRPr="003A6DB1">
              <w:rPr>
                <w:rFonts w:ascii="Times New Roman" w:hAnsi="Times New Roman"/>
              </w:rPr>
              <w:t xml:space="preserve">рующего характера за выполнение особо важных работ, особые условия труда и дополнительную нагрузку против распространения новой </w:t>
            </w:r>
            <w:proofErr w:type="spellStart"/>
            <w:r w:rsidR="009B398E"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="009B398E" w:rsidRPr="003A6DB1">
              <w:rPr>
                <w:rFonts w:ascii="Times New Roman" w:hAnsi="Times New Roman"/>
              </w:rPr>
              <w:t xml:space="preserve"> и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фекции на 2021 год</w:t>
            </w:r>
          </w:p>
        </w:tc>
        <w:tc>
          <w:tcPr>
            <w:tcW w:w="2663" w:type="dxa"/>
            <w:shd w:val="clear" w:color="auto" w:fill="auto"/>
          </w:tcPr>
          <w:p w:rsidR="009B398E" w:rsidRPr="003A6DB1" w:rsidRDefault="009B398E" w:rsidP="00B26C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2023</w:t>
            </w:r>
            <w:r w:rsidR="00896243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C143E5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1.31. </w:t>
            </w:r>
            <w:r w:rsidR="009B398E" w:rsidRPr="003A6DB1">
              <w:rPr>
                <w:rFonts w:ascii="Times New Roman" w:hAnsi="Times New Roman"/>
              </w:rPr>
              <w:t>Организация паллиативной медицинской помощи в условиях круглосуто</w:t>
            </w:r>
            <w:r w:rsidR="009B398E" w:rsidRPr="003A6DB1">
              <w:rPr>
                <w:rFonts w:ascii="Times New Roman" w:hAnsi="Times New Roman"/>
              </w:rPr>
              <w:t>ч</w:t>
            </w:r>
            <w:r w:rsidR="009B398E" w:rsidRPr="003A6DB1">
              <w:rPr>
                <w:rFonts w:ascii="Times New Roman" w:hAnsi="Times New Roman"/>
              </w:rPr>
              <w:t>ного стационарного пребывания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1.32. Субсидии на закупку оборудования и расходных материалов для неон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 xml:space="preserve">тального и </w:t>
            </w:r>
            <w:proofErr w:type="spellStart"/>
            <w:r w:rsidRPr="003A6DB1">
              <w:rPr>
                <w:rFonts w:ascii="Times New Roman" w:hAnsi="Times New Roman"/>
              </w:rPr>
              <w:t>аудиологического</w:t>
            </w:r>
            <w:proofErr w:type="spellEnd"/>
            <w:r w:rsidRPr="003A6DB1">
              <w:rPr>
                <w:rFonts w:ascii="Times New Roman" w:hAnsi="Times New Roman"/>
              </w:rPr>
              <w:t xml:space="preserve"> скрининга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1.33. Централизованные расходы на увеличение стоимости основных средств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1.34. Централизованные расходы на текущий ремонт и приобретение строител</w:t>
            </w:r>
            <w:r w:rsidRPr="003A6DB1">
              <w:rPr>
                <w:rFonts w:ascii="Times New Roman" w:hAnsi="Times New Roman"/>
              </w:rPr>
              <w:t>ь</w:t>
            </w:r>
            <w:r w:rsidRPr="003A6DB1">
              <w:rPr>
                <w:rFonts w:ascii="Times New Roman" w:hAnsi="Times New Roman"/>
              </w:rPr>
              <w:t>ных материалов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1.35. Централизованные расходы на отправку больных на лечение за пределы республики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B26C6F" w:rsidRPr="003A6DB1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1.36. Централизованные расходы на приобретение медикаментов</w:t>
            </w:r>
          </w:p>
        </w:tc>
        <w:tc>
          <w:tcPr>
            <w:tcW w:w="2663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3A6DB1">
              <w:rPr>
                <w:rFonts w:ascii="Times New Roman" w:hAnsi="Times New Roman"/>
              </w:rPr>
              <w:t>организации лекарственного обеспечения</w:t>
            </w:r>
            <w:r w:rsidRPr="003A6DB1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3A6DB1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1.37. Лекарственное обеспечение для лечения пациентов с хроническими виру</w:t>
            </w:r>
            <w:r w:rsidRPr="003A6DB1">
              <w:rPr>
                <w:rFonts w:ascii="Times New Roman" w:hAnsi="Times New Roman"/>
              </w:rPr>
              <w:t>с</w:t>
            </w:r>
            <w:r w:rsidRPr="003A6DB1">
              <w:rPr>
                <w:rFonts w:ascii="Times New Roman" w:hAnsi="Times New Roman"/>
              </w:rPr>
              <w:t>ными гепатитами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2022-2025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3A6DB1">
              <w:rPr>
                <w:rFonts w:ascii="Times New Roman" w:hAnsi="Times New Roman"/>
              </w:rPr>
              <w:t>организации лекарственного обеспечения</w:t>
            </w:r>
            <w:r w:rsidRPr="003A6DB1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3A6DB1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1.38. Обеспечение лекарственными препаратами больных туберкулезом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2022-2025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3A6DB1">
              <w:rPr>
                <w:rFonts w:ascii="Times New Roman" w:hAnsi="Times New Roman"/>
              </w:rPr>
              <w:t>организации лекарственного обеспечения</w:t>
            </w:r>
            <w:r w:rsidRPr="003A6DB1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3A6DB1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1.39. Реализация отдельных полномочий в области лекарственного обеспечения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3A6DB1">
              <w:rPr>
                <w:rFonts w:ascii="Times New Roman" w:hAnsi="Times New Roman"/>
              </w:rPr>
              <w:t>организации лекарственного обеспечения</w:t>
            </w:r>
            <w:r w:rsidRPr="003A6DB1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3A6DB1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1.40. </w:t>
            </w:r>
            <w:proofErr w:type="gramStart"/>
            <w:r w:rsidRPr="003A6DB1">
              <w:rPr>
                <w:rFonts w:ascii="Times New Roman" w:hAnsi="Times New Roman"/>
              </w:rPr>
              <w:t>Финансовое обеспечение расходов на организационные мероприятия, св</w:t>
            </w:r>
            <w:r w:rsidRPr="003A6DB1">
              <w:rPr>
                <w:rFonts w:ascii="Times New Roman" w:hAnsi="Times New Roman"/>
              </w:rPr>
              <w:t>я</w:t>
            </w:r>
            <w:r w:rsidRPr="003A6DB1">
              <w:rPr>
                <w:rFonts w:ascii="Times New Roman" w:hAnsi="Times New Roman"/>
              </w:rPr>
              <w:t xml:space="preserve">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3A6DB1">
              <w:rPr>
                <w:rFonts w:ascii="Times New Roman" w:hAnsi="Times New Roman"/>
              </w:rPr>
              <w:t>муковисцидозом</w:t>
            </w:r>
            <w:proofErr w:type="spellEnd"/>
            <w:r w:rsidRPr="003A6DB1">
              <w:rPr>
                <w:rFonts w:ascii="Times New Roman" w:hAnsi="Times New Roman"/>
              </w:rPr>
              <w:t>, гипофизарным нанизмом, болезнью Гоше, злокачественными новообразованиями лимфоидной, кроветво</w:t>
            </w:r>
            <w:r w:rsidRPr="003A6DB1">
              <w:rPr>
                <w:rFonts w:ascii="Times New Roman" w:hAnsi="Times New Roman"/>
              </w:rPr>
              <w:t>р</w:t>
            </w:r>
            <w:r w:rsidRPr="003A6DB1">
              <w:rPr>
                <w:rFonts w:ascii="Times New Roman" w:hAnsi="Times New Roman"/>
              </w:rPr>
              <w:t>ной и родственных им тканей, рассеян</w:t>
            </w:r>
            <w:r w:rsidR="00843483" w:rsidRPr="003A6DB1">
              <w:rPr>
                <w:rFonts w:ascii="Times New Roman" w:hAnsi="Times New Roman"/>
              </w:rPr>
              <w:t xml:space="preserve">ным склерозом, </w:t>
            </w:r>
            <w:proofErr w:type="spellStart"/>
            <w:r w:rsidR="00843483" w:rsidRPr="003A6DB1">
              <w:rPr>
                <w:rFonts w:ascii="Times New Roman" w:hAnsi="Times New Roman"/>
              </w:rPr>
              <w:t>гемолитико</w:t>
            </w:r>
            <w:proofErr w:type="spellEnd"/>
            <w:r w:rsidR="00843483" w:rsidRPr="003A6DB1">
              <w:rPr>
                <w:rFonts w:ascii="Times New Roman" w:hAnsi="Times New Roman"/>
              </w:rPr>
              <w:t>-уреми</w:t>
            </w:r>
            <w:r w:rsidRPr="003A6DB1">
              <w:rPr>
                <w:rFonts w:ascii="Times New Roman" w:hAnsi="Times New Roman"/>
              </w:rPr>
              <w:t xml:space="preserve">ческим </w:t>
            </w:r>
            <w:r w:rsidRPr="003A6DB1">
              <w:rPr>
                <w:rFonts w:ascii="Times New Roman" w:hAnsi="Times New Roman"/>
              </w:rPr>
              <w:lastRenderedPageBreak/>
              <w:t xml:space="preserve">синдромом, юношеским артритом с системным началом, </w:t>
            </w:r>
            <w:proofErr w:type="spellStart"/>
            <w:r w:rsidRPr="003A6DB1">
              <w:rPr>
                <w:rFonts w:ascii="Times New Roman" w:hAnsi="Times New Roman"/>
              </w:rPr>
              <w:t>мукополисахаридозом</w:t>
            </w:r>
            <w:proofErr w:type="spellEnd"/>
            <w:r w:rsidRPr="003A6DB1">
              <w:rPr>
                <w:rFonts w:ascii="Times New Roman" w:hAnsi="Times New Roman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2019-2025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3A6DB1">
              <w:rPr>
                <w:rFonts w:ascii="Times New Roman" w:hAnsi="Times New Roman"/>
              </w:rPr>
              <w:t>организации лекарственного обеспечения</w:t>
            </w:r>
            <w:r w:rsidRPr="003A6DB1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3A6DB1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1.41. Выплата государственного единовременного пособия и ежемесячной д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нежной компенсации гражданам при возникновении поствакцинальных осло</w:t>
            </w:r>
            <w:r w:rsidRPr="003A6DB1">
              <w:rPr>
                <w:rFonts w:ascii="Times New Roman" w:hAnsi="Times New Roman"/>
              </w:rPr>
              <w:t>ж</w:t>
            </w:r>
            <w:r w:rsidRPr="003A6DB1">
              <w:rPr>
                <w:rFonts w:ascii="Times New Roman" w:hAnsi="Times New Roman"/>
              </w:rPr>
              <w:t xml:space="preserve">нений в соответствии с Федеральным законом от 17 сентября 1998 г. № 157-ФЗ 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Об иммунопрофилактике инфекционных болезней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B26C6F" w:rsidRPr="003A6DB1">
              <w:rPr>
                <w:rFonts w:ascii="Times New Roman" w:hAnsi="Times New Roman"/>
              </w:rPr>
              <w:t>;</w:t>
            </w:r>
          </w:p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мониторинга и контроля над эпидемиологич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ской ситуацией Министерства здравоохранения Ре</w:t>
            </w:r>
            <w:r w:rsidRPr="003A6DB1">
              <w:rPr>
                <w:rFonts w:ascii="Times New Roman" w:hAnsi="Times New Roman"/>
              </w:rPr>
              <w:t>с</w:t>
            </w:r>
            <w:r w:rsidRPr="003A6DB1">
              <w:rPr>
                <w:rFonts w:ascii="Times New Roman" w:hAnsi="Times New Roman"/>
              </w:rPr>
              <w:t>публики Тыва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1.42. Оказание отдельным категориям граждан социальной услуги по обеспеч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нию лекарственными препаратами для медицинского применения по рецептам на лекарственные препараты, медицинскими изделиями по рецептам на мед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3A6DB1">
              <w:rPr>
                <w:rFonts w:ascii="Times New Roman" w:hAnsi="Times New Roman"/>
              </w:rPr>
              <w:t>организации лекарственного обеспечения</w:t>
            </w:r>
            <w:r w:rsidRPr="003A6DB1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3A6DB1">
              <w:rPr>
                <w:rFonts w:ascii="Times New Roman" w:hAnsi="Times New Roman"/>
              </w:rPr>
              <w:t xml:space="preserve"> Тыва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3A6DB1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1.43. Расходы на развитие паллиативной медицинской помощи </w:t>
            </w:r>
          </w:p>
        </w:tc>
        <w:tc>
          <w:tcPr>
            <w:tcW w:w="2663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>
            <w:pPr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1.44. Реализация мероприятий по предупреждению и борьбе с социально знач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мыми инфекционными заболеваниями</w:t>
            </w:r>
          </w:p>
        </w:tc>
        <w:tc>
          <w:tcPr>
            <w:tcW w:w="2663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2019-2025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>
            <w:pPr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1.45. Реализация мероприятий по проведению массового обследования новоро</w:t>
            </w:r>
            <w:r w:rsidRPr="003A6DB1">
              <w:rPr>
                <w:rFonts w:ascii="Times New Roman" w:hAnsi="Times New Roman"/>
              </w:rPr>
              <w:t>ж</w:t>
            </w:r>
            <w:r w:rsidRPr="003A6DB1">
              <w:rPr>
                <w:rFonts w:ascii="Times New Roman" w:hAnsi="Times New Roman"/>
              </w:rPr>
              <w:t>денных на врожденные и (или) наследственные заболевания (расширенный не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натальный скрининг)</w:t>
            </w:r>
          </w:p>
        </w:tc>
        <w:tc>
          <w:tcPr>
            <w:tcW w:w="2663" w:type="dxa"/>
            <w:shd w:val="clear" w:color="auto" w:fill="auto"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>
            <w:pPr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9B398E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1.46. Расходы, возникающие при оказании гражданам Российской Федерации высокотехнологичной медицинской помощи, не включенной в базовую пр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грамму обязательного медицинского страхования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3A6DB1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3A6DB1" w:rsidRDefault="009B398E">
            <w:pPr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1.47. Капитальный ремонт объектов республиканской собственности и социал</w:t>
            </w:r>
            <w:r w:rsidRPr="003A6DB1">
              <w:rPr>
                <w:rFonts w:ascii="Times New Roman" w:hAnsi="Times New Roman"/>
              </w:rPr>
              <w:t>ь</w:t>
            </w:r>
            <w:r w:rsidRPr="003A6DB1">
              <w:rPr>
                <w:rFonts w:ascii="Times New Roman" w:hAnsi="Times New Roman"/>
              </w:rPr>
              <w:t>ной сферы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2022-2025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1.48. Региональный проект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Развитие первичной медико-санитарной помощи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</w:t>
            </w:r>
            <w:r w:rsidRPr="003A6DB1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 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663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2020-2022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</w:tbl>
    <w:p w:rsidR="00C143E5" w:rsidRDefault="00C143E5"/>
    <w:p w:rsidR="00C143E5" w:rsidRDefault="00C143E5" w:rsidP="00C143E5">
      <w:pPr>
        <w:spacing w:after="0" w:line="240" w:lineRule="auto"/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C143E5" w:rsidRPr="003A6DB1" w:rsidTr="00C143E5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1.48.1.1. Фельдшерско-акушерский пункт </w:t>
            </w:r>
            <w:proofErr w:type="spellStart"/>
            <w:r w:rsidRPr="003A6DB1">
              <w:rPr>
                <w:rFonts w:ascii="Times New Roman" w:hAnsi="Times New Roman"/>
              </w:rPr>
              <w:t>Барун-Хемчикского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района, с. </w:t>
            </w:r>
            <w:proofErr w:type="spellStart"/>
            <w:r w:rsidRPr="003A6DB1">
              <w:rPr>
                <w:rFonts w:ascii="Times New Roman" w:hAnsi="Times New Roman"/>
              </w:rPr>
              <w:t>Аянг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ты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gramStart"/>
            <w:r w:rsidRPr="003A6DB1">
              <w:rPr>
                <w:rFonts w:ascii="Times New Roman" w:hAnsi="Times New Roman"/>
              </w:rPr>
              <w:t>Комсомольская</w:t>
            </w:r>
            <w:proofErr w:type="gramEnd"/>
            <w:r w:rsidRPr="003A6DB1">
              <w:rPr>
                <w:rFonts w:ascii="Times New Roman" w:hAnsi="Times New Roman"/>
              </w:rPr>
              <w:t>, д. 21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B26C6F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1.48.1.2. Фельдшерско-акушерский пункт, </w:t>
            </w:r>
            <w:proofErr w:type="spellStart"/>
            <w:r w:rsidRPr="003A6DB1">
              <w:rPr>
                <w:rFonts w:ascii="Times New Roman" w:hAnsi="Times New Roman"/>
              </w:rPr>
              <w:t>Барун-Хемчикский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Барлык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gramStart"/>
            <w:r w:rsidRPr="003A6DB1">
              <w:rPr>
                <w:rFonts w:ascii="Times New Roman" w:hAnsi="Times New Roman"/>
              </w:rPr>
              <w:t>Октябрьская</w:t>
            </w:r>
            <w:proofErr w:type="gramEnd"/>
            <w:r w:rsidRPr="003A6DB1">
              <w:rPr>
                <w:rFonts w:ascii="Times New Roman" w:hAnsi="Times New Roman"/>
              </w:rPr>
              <w:t xml:space="preserve">, д. 25а </w:t>
            </w:r>
          </w:p>
        </w:tc>
        <w:tc>
          <w:tcPr>
            <w:tcW w:w="2663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B26C6F" w:rsidRPr="003A6DB1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D23CA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1.48.1.3.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Каа-Хемский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3A6DB1">
              <w:rPr>
                <w:rFonts w:ascii="Times New Roman" w:hAnsi="Times New Roman"/>
              </w:rPr>
              <w:t>арбан</w:t>
            </w:r>
            <w:proofErr w:type="spellEnd"/>
            <w:r w:rsidR="00404779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Эржей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Центральная, д. 8/1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D23CA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1.48.1.4.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Кызылский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Усть</w:t>
            </w:r>
            <w:proofErr w:type="spellEnd"/>
            <w:r w:rsidRPr="003A6DB1">
              <w:rPr>
                <w:rFonts w:ascii="Times New Roman" w:hAnsi="Times New Roman"/>
              </w:rPr>
              <w:t xml:space="preserve">-Элегест,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Шахтерская, д. 45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1.48.1.5.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Кызылский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Кара-</w:t>
            </w:r>
            <w:proofErr w:type="spellStart"/>
            <w:r w:rsidRPr="003A6DB1">
              <w:rPr>
                <w:rFonts w:ascii="Times New Roman" w:hAnsi="Times New Roman"/>
              </w:rPr>
              <w:t>Хаак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Механизаторов, д. 20 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1.48.1.6.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Кызылский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Ээрбек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Школьная, д. 17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1.48.1.7. Фельдшерско-акушерский пункт, Пий-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Аржаан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Комсомольская, д. 12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1.48.1.8. Фельдшерско-акушерский пункт, Пий-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Сесерлиг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ул. </w:t>
            </w:r>
            <w:proofErr w:type="spellStart"/>
            <w:r w:rsidRPr="003A6DB1">
              <w:rPr>
                <w:rFonts w:ascii="Times New Roman" w:hAnsi="Times New Roman"/>
              </w:rPr>
              <w:t>Малчын</w:t>
            </w:r>
            <w:proofErr w:type="spellEnd"/>
            <w:r w:rsidRPr="003A6DB1">
              <w:rPr>
                <w:rFonts w:ascii="Times New Roman" w:hAnsi="Times New Roman"/>
              </w:rPr>
              <w:t>, д. 13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1.48.1.9. Фельдшерско-акушерский пункт, Пий-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Уюк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Красных партизан, д. 14а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1.48.1.10. Фельдшерско-акушерский пункт, Пий-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Хадын,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Почтовая, д. 28а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1.48.1.11.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Сут-Хольский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Ак-Даш,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ул. </w:t>
            </w:r>
            <w:proofErr w:type="spellStart"/>
            <w:r w:rsidRPr="003A6DB1">
              <w:rPr>
                <w:rFonts w:ascii="Times New Roman" w:hAnsi="Times New Roman"/>
              </w:rPr>
              <w:t>Найырал</w:t>
            </w:r>
            <w:proofErr w:type="spellEnd"/>
            <w:r w:rsidRPr="003A6DB1">
              <w:rPr>
                <w:rFonts w:ascii="Times New Roman" w:hAnsi="Times New Roman"/>
              </w:rPr>
              <w:t>, д. 39а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1.48.1.12.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Сут-Хольский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Алдан-</w:t>
            </w:r>
            <w:proofErr w:type="spellStart"/>
            <w:r w:rsidRPr="003A6DB1">
              <w:rPr>
                <w:rFonts w:ascii="Times New Roman" w:hAnsi="Times New Roman"/>
              </w:rPr>
              <w:t>Маадыр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spellStart"/>
            <w:r w:rsidRPr="003A6DB1">
              <w:rPr>
                <w:rFonts w:ascii="Times New Roman" w:hAnsi="Times New Roman"/>
              </w:rPr>
              <w:t>Дажы-Намчал</w:t>
            </w:r>
            <w:proofErr w:type="spellEnd"/>
            <w:r w:rsidRPr="003A6DB1">
              <w:rPr>
                <w:rFonts w:ascii="Times New Roman" w:hAnsi="Times New Roman"/>
              </w:rPr>
              <w:t>, д. 25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1.48.1.13.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Сут-Хольский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3A6DB1">
              <w:rPr>
                <w:rFonts w:ascii="Times New Roman" w:hAnsi="Times New Roman"/>
              </w:rPr>
              <w:t>с</w:t>
            </w:r>
            <w:proofErr w:type="gramEnd"/>
            <w:r w:rsidRPr="003A6DB1">
              <w:rPr>
                <w:rFonts w:ascii="Times New Roman" w:hAnsi="Times New Roman"/>
              </w:rPr>
              <w:t xml:space="preserve">. Бора-Тайга, ул. </w:t>
            </w:r>
            <w:proofErr w:type="spellStart"/>
            <w:r w:rsidRPr="003A6DB1">
              <w:rPr>
                <w:rFonts w:ascii="Times New Roman" w:hAnsi="Times New Roman"/>
              </w:rPr>
              <w:t>Найырал</w:t>
            </w:r>
            <w:proofErr w:type="spellEnd"/>
            <w:r w:rsidRPr="003A6DB1">
              <w:rPr>
                <w:rFonts w:ascii="Times New Roman" w:hAnsi="Times New Roman"/>
              </w:rPr>
              <w:t>, д. 53/1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1.48.1.14.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Сут-Хольский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Кара-</w:t>
            </w:r>
            <w:proofErr w:type="spellStart"/>
            <w:r w:rsidRPr="003A6DB1">
              <w:rPr>
                <w:rFonts w:ascii="Times New Roman" w:hAnsi="Times New Roman"/>
              </w:rPr>
              <w:t>Чыраа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gramStart"/>
            <w:r w:rsidRPr="003A6DB1">
              <w:rPr>
                <w:rFonts w:ascii="Times New Roman" w:hAnsi="Times New Roman"/>
              </w:rPr>
              <w:t>Новая</w:t>
            </w:r>
            <w:proofErr w:type="gramEnd"/>
            <w:r w:rsidRPr="003A6DB1">
              <w:rPr>
                <w:rFonts w:ascii="Times New Roman" w:hAnsi="Times New Roman"/>
              </w:rPr>
              <w:t>, д. 15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1.48.1.15.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Тандинский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3A6DB1">
              <w:rPr>
                <w:rFonts w:ascii="Times New Roman" w:hAnsi="Times New Roman"/>
              </w:rPr>
              <w:t>с</w:t>
            </w:r>
            <w:proofErr w:type="gramEnd"/>
            <w:r w:rsidRPr="003A6DB1">
              <w:rPr>
                <w:rFonts w:ascii="Times New Roman" w:hAnsi="Times New Roman"/>
              </w:rPr>
              <w:t xml:space="preserve">. </w:t>
            </w:r>
            <w:proofErr w:type="gramStart"/>
            <w:r w:rsidRPr="003A6DB1">
              <w:rPr>
                <w:rFonts w:ascii="Times New Roman" w:hAnsi="Times New Roman"/>
              </w:rPr>
              <w:t>Владимировка</w:t>
            </w:r>
            <w:proofErr w:type="gramEnd"/>
            <w:r w:rsidRPr="003A6DB1">
              <w:rPr>
                <w:rFonts w:ascii="Times New Roman" w:hAnsi="Times New Roman"/>
              </w:rPr>
              <w:t>, ул. Механизаторов, д. 38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1.48.1.16.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Тандинский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Дурген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Шоссейная, д. 49а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1.48.1.17.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Тандинский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Межегей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Пролетарская, д. 20а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</w:tbl>
    <w:p w:rsidR="00C143E5" w:rsidRDefault="00C143E5"/>
    <w:p w:rsidR="00C143E5" w:rsidRDefault="00C143E5" w:rsidP="00C143E5">
      <w:pPr>
        <w:spacing w:after="0" w:line="240" w:lineRule="auto"/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C143E5" w:rsidRPr="003A6DB1" w:rsidTr="00C143E5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1.48.1.18. Фельдшерско-акушерский пункт, Тес-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Ак-Эрик,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ул. </w:t>
            </w:r>
            <w:proofErr w:type="spellStart"/>
            <w:r w:rsidRPr="003A6DB1">
              <w:rPr>
                <w:rFonts w:ascii="Times New Roman" w:hAnsi="Times New Roman"/>
              </w:rPr>
              <w:t>Чооду</w:t>
            </w:r>
            <w:proofErr w:type="spellEnd"/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Курседи</w:t>
            </w:r>
            <w:proofErr w:type="spellEnd"/>
            <w:r w:rsidRPr="003A6DB1">
              <w:rPr>
                <w:rFonts w:ascii="Times New Roman" w:hAnsi="Times New Roman"/>
              </w:rPr>
              <w:t>, д. 18а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1.48.1.19. Фельдшерско-акушерский пункт, Тес-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gramStart"/>
            <w:r w:rsidRPr="003A6DB1">
              <w:rPr>
                <w:rFonts w:ascii="Times New Roman" w:hAnsi="Times New Roman"/>
              </w:rPr>
              <w:t>Берт-</w:t>
            </w:r>
            <w:proofErr w:type="spellStart"/>
            <w:r w:rsidRPr="003A6DB1">
              <w:rPr>
                <w:rFonts w:ascii="Times New Roman" w:hAnsi="Times New Roman"/>
              </w:rPr>
              <w:t>Даг</w:t>
            </w:r>
            <w:proofErr w:type="spellEnd"/>
            <w:proofErr w:type="gram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ул. </w:t>
            </w:r>
            <w:proofErr w:type="spellStart"/>
            <w:r w:rsidRPr="003A6DB1">
              <w:rPr>
                <w:rFonts w:ascii="Times New Roman" w:hAnsi="Times New Roman"/>
              </w:rPr>
              <w:t>Найырал</w:t>
            </w:r>
            <w:proofErr w:type="spellEnd"/>
            <w:r w:rsidRPr="003A6DB1">
              <w:rPr>
                <w:rFonts w:ascii="Times New Roman" w:hAnsi="Times New Roman"/>
              </w:rPr>
              <w:t>, д. 3/1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1.48.1.20. Фельдшерско-акушерский пункт, Тес-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Шуурмак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Лесная, д. 16а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1.48.1.21.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Овюрский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Ак-</w:t>
            </w:r>
            <w:proofErr w:type="spellStart"/>
            <w:r w:rsidRPr="003A6DB1">
              <w:rPr>
                <w:rFonts w:ascii="Times New Roman" w:hAnsi="Times New Roman"/>
              </w:rPr>
              <w:t>Чыраа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ул. </w:t>
            </w:r>
            <w:proofErr w:type="spellStart"/>
            <w:r w:rsidRPr="003A6DB1">
              <w:rPr>
                <w:rFonts w:ascii="Times New Roman" w:hAnsi="Times New Roman"/>
              </w:rPr>
              <w:t>Ирбитей</w:t>
            </w:r>
            <w:proofErr w:type="spellEnd"/>
            <w:r w:rsidRPr="003A6DB1">
              <w:rPr>
                <w:rFonts w:ascii="Times New Roman" w:hAnsi="Times New Roman"/>
              </w:rPr>
              <w:t>, д. 1а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1.48.1.22.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Улуг-Хемский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Иштии-Хем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gramStart"/>
            <w:r w:rsidRPr="003A6DB1">
              <w:rPr>
                <w:rFonts w:ascii="Times New Roman" w:hAnsi="Times New Roman"/>
              </w:rPr>
              <w:t>Школьная</w:t>
            </w:r>
            <w:proofErr w:type="gramEnd"/>
            <w:r w:rsidRPr="003A6DB1">
              <w:rPr>
                <w:rFonts w:ascii="Times New Roman" w:hAnsi="Times New Roman"/>
              </w:rPr>
              <w:t>, д. 2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1.48.1.23.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Чаа-Хольский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Булун</w:t>
            </w:r>
            <w:proofErr w:type="spellEnd"/>
            <w:r w:rsidRPr="003A6DB1">
              <w:rPr>
                <w:rFonts w:ascii="Times New Roman" w:hAnsi="Times New Roman"/>
              </w:rPr>
              <w:t>-Терек, ул. Ленина, д. 34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1.48.1.24.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Улуг-Хемский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Чодураа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spellStart"/>
            <w:r w:rsidRPr="003A6DB1">
              <w:rPr>
                <w:rFonts w:ascii="Times New Roman" w:hAnsi="Times New Roman"/>
              </w:rPr>
              <w:t>Шойдун</w:t>
            </w:r>
            <w:proofErr w:type="spellEnd"/>
            <w:r w:rsidRPr="003A6DB1">
              <w:rPr>
                <w:rFonts w:ascii="Times New Roman" w:hAnsi="Times New Roman"/>
              </w:rPr>
              <w:t xml:space="preserve">, д. 60/1 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1.48.1.25.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Чеди-Хольский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Чал-</w:t>
            </w:r>
            <w:proofErr w:type="spellStart"/>
            <w:r w:rsidRPr="003A6DB1">
              <w:rPr>
                <w:rFonts w:ascii="Times New Roman" w:hAnsi="Times New Roman"/>
              </w:rPr>
              <w:t>Кежиг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gramStart"/>
            <w:r w:rsidRPr="003A6DB1">
              <w:rPr>
                <w:rFonts w:ascii="Times New Roman" w:hAnsi="Times New Roman"/>
              </w:rPr>
              <w:t>Школьная</w:t>
            </w:r>
            <w:proofErr w:type="gramEnd"/>
            <w:r w:rsidRPr="003A6DB1">
              <w:rPr>
                <w:rFonts w:ascii="Times New Roman" w:hAnsi="Times New Roman"/>
              </w:rPr>
              <w:t>, д. 8а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843483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1.48.1.26.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Чеди-Хольский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Холчук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Новая, 6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843483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1.48.1.27. Фельдшерско-акушерский пункт,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Улуг-Хемский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Арыскан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Гагарина, д.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33/1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1.48.2. Обеспечение закупки авиационных работ в целях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3A6DB1" w:rsidRDefault="009B398E" w:rsidP="009B39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;</w:t>
            </w:r>
          </w:p>
          <w:p w:rsidR="00D97F52" w:rsidRPr="003A6DB1" w:rsidRDefault="00D97F52" w:rsidP="009B39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государственным закупкам</w:t>
            </w:r>
            <w:r w:rsidR="00D95841" w:rsidRPr="003A6DB1">
              <w:rPr>
                <w:rFonts w:ascii="Times New Roman" w:hAnsi="Times New Roman"/>
              </w:rPr>
              <w:t>, выполняющий функции</w:t>
            </w:r>
            <w:r w:rsidRPr="003A6DB1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1.48.4.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1.49. Региональный проект 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 xml:space="preserve">Борьба с </w:t>
            </w:r>
            <w:proofErr w:type="gramStart"/>
            <w:r w:rsidRPr="003A6DB1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3A6DB1">
              <w:rPr>
                <w:rFonts w:ascii="Times New Roman" w:hAnsi="Times New Roman"/>
              </w:rPr>
              <w:t xml:space="preserve"> заболеваниями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1.49.1. Оснащение оборудованием региональных сосудистых центов и перви</w:t>
            </w:r>
            <w:r w:rsidRPr="003A6DB1">
              <w:rPr>
                <w:rFonts w:ascii="Times New Roman" w:hAnsi="Times New Roman"/>
              </w:rPr>
              <w:t>ч</w:t>
            </w:r>
            <w:r w:rsidRPr="003A6DB1">
              <w:rPr>
                <w:rFonts w:ascii="Times New Roman" w:hAnsi="Times New Roman"/>
              </w:rPr>
              <w:t>ных сосудистых отделений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1.49.2. Субсидии бюджетам субъектов Российской Федерации на обеспечение профилактики развития </w:t>
            </w:r>
            <w:proofErr w:type="gramStart"/>
            <w:r w:rsidRPr="003A6DB1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3A6DB1">
              <w:rPr>
                <w:rFonts w:ascii="Times New Roman" w:hAnsi="Times New Roman"/>
              </w:rPr>
              <w:t xml:space="preserve"> заболеваний и сердечно-сосудистых осложнений у пациентов высокого риска, находящихся на диспа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серном наблюдении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1.50. Региональный проект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Борьба с онкологическими заболеваниями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 xml:space="preserve">1.50.1. Создание и оснащение </w:t>
            </w:r>
            <w:proofErr w:type="spellStart"/>
            <w:r w:rsidRPr="003A6DB1">
              <w:rPr>
                <w:rFonts w:ascii="Times New Roman" w:hAnsi="Times New Roman"/>
              </w:rPr>
              <w:t>референс</w:t>
            </w:r>
            <w:proofErr w:type="spellEnd"/>
            <w:r w:rsidRPr="003A6DB1">
              <w:rPr>
                <w:rFonts w:ascii="Times New Roman" w:hAnsi="Times New Roman"/>
              </w:rPr>
              <w:t xml:space="preserve">-центров для проведения </w:t>
            </w:r>
            <w:proofErr w:type="spellStart"/>
            <w:r w:rsidRPr="003A6DB1">
              <w:rPr>
                <w:rFonts w:ascii="Times New Roman" w:hAnsi="Times New Roman"/>
              </w:rPr>
              <w:t>иммуногост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химических</w:t>
            </w:r>
            <w:proofErr w:type="spellEnd"/>
            <w:r w:rsidRPr="003A6DB1">
              <w:rPr>
                <w:rFonts w:ascii="Times New Roman" w:hAnsi="Times New Roman"/>
              </w:rPr>
              <w:t>, патоморфологических исследований и лучевых методов исследов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ний, переоснащение сети региональных медицинских организаций, оказыва</w:t>
            </w:r>
            <w:r w:rsidRPr="003A6DB1">
              <w:rPr>
                <w:rFonts w:ascii="Times New Roman" w:hAnsi="Times New Roman"/>
              </w:rPr>
              <w:t>ю</w:t>
            </w:r>
            <w:r w:rsidRPr="003A6DB1">
              <w:rPr>
                <w:rFonts w:ascii="Times New Roman" w:hAnsi="Times New Roman"/>
              </w:rPr>
              <w:t>щих помощь больным онкологическими заболеваниями в Республике Тыва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1.51. Региональный проект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Программа развития детского здравоохранения Ре</w:t>
            </w:r>
            <w:r w:rsidRPr="003A6DB1">
              <w:rPr>
                <w:rFonts w:ascii="Times New Roman" w:hAnsi="Times New Roman"/>
              </w:rPr>
              <w:t>с</w:t>
            </w:r>
            <w:r w:rsidRPr="003A6DB1">
              <w:rPr>
                <w:rFonts w:ascii="Times New Roman" w:hAnsi="Times New Roman"/>
              </w:rPr>
              <w:t>публики Тыва, включая создание современной инфраструктуры оказания мед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цинской помощи детям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 xml:space="preserve">стерства здравоохранения Республики Тыва </w:t>
            </w:r>
            <w:r w:rsidR="00D97F52" w:rsidRPr="003A6DB1">
              <w:rPr>
                <w:rFonts w:ascii="Times New Roman" w:hAnsi="Times New Roman"/>
              </w:rPr>
              <w:t>здрав</w:t>
            </w:r>
            <w:r w:rsidR="00D97F52" w:rsidRPr="003A6DB1">
              <w:rPr>
                <w:rFonts w:ascii="Times New Roman" w:hAnsi="Times New Roman"/>
              </w:rPr>
              <w:t>о</w:t>
            </w:r>
            <w:r w:rsidR="00D97F52" w:rsidRPr="003A6DB1">
              <w:rPr>
                <w:rFonts w:ascii="Times New Roman" w:hAnsi="Times New Roman"/>
              </w:rPr>
              <w:t>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1.51.1. Развитие материально-технической базы детских поликлиник и детских поликлинических отделений медицинских организаций, оказывающих перви</w:t>
            </w:r>
            <w:r w:rsidRPr="003A6DB1">
              <w:rPr>
                <w:rFonts w:ascii="Times New Roman" w:hAnsi="Times New Roman"/>
              </w:rPr>
              <w:t>ч</w:t>
            </w:r>
            <w:r w:rsidRPr="003A6DB1">
              <w:rPr>
                <w:rFonts w:ascii="Times New Roman" w:hAnsi="Times New Roman"/>
              </w:rPr>
              <w:t>ную медико-санитарную помощь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9354BB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354BB" w:rsidRPr="003A6DB1" w:rsidRDefault="009354B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1.51.2. Новое строительство или реконструкция детских больниц (корпусов)</w:t>
            </w:r>
          </w:p>
        </w:tc>
        <w:tc>
          <w:tcPr>
            <w:tcW w:w="2663" w:type="dxa"/>
            <w:shd w:val="clear" w:color="auto" w:fill="auto"/>
          </w:tcPr>
          <w:p w:rsidR="009354BB" w:rsidRPr="003A6DB1" w:rsidRDefault="009354BB" w:rsidP="00935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2022-2025 гг.</w:t>
            </w:r>
          </w:p>
        </w:tc>
        <w:tc>
          <w:tcPr>
            <w:tcW w:w="5416" w:type="dxa"/>
            <w:shd w:val="clear" w:color="auto" w:fill="auto"/>
          </w:tcPr>
          <w:p w:rsidR="009354BB" w:rsidRPr="003A6DB1" w:rsidRDefault="009354B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1.52. Региональный проект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(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Ста</w:t>
            </w:r>
            <w:r w:rsidRPr="003A6DB1">
              <w:rPr>
                <w:rFonts w:ascii="Times New Roman" w:hAnsi="Times New Roman"/>
              </w:rPr>
              <w:t>р</w:t>
            </w:r>
            <w:r w:rsidRPr="003A6DB1">
              <w:rPr>
                <w:rFonts w:ascii="Times New Roman" w:hAnsi="Times New Roman"/>
              </w:rPr>
              <w:t>шее поколение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)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1.52.1.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7F52" w:rsidRPr="003A6DB1">
              <w:rPr>
                <w:rFonts w:ascii="Times New Roman" w:hAnsi="Times New Roman"/>
              </w:rPr>
              <w:t xml:space="preserve">, </w:t>
            </w:r>
            <w:r w:rsidR="00D95841" w:rsidRPr="003A6DB1">
              <w:rPr>
                <w:rFonts w:ascii="Times New Roman" w:hAnsi="Times New Roman"/>
              </w:rPr>
              <w:t>отдел по госуда</w:t>
            </w:r>
            <w:r w:rsidR="00D95841" w:rsidRPr="003A6DB1">
              <w:rPr>
                <w:rFonts w:ascii="Times New Roman" w:hAnsi="Times New Roman"/>
              </w:rPr>
              <w:t>р</w:t>
            </w:r>
            <w:r w:rsidR="00D95841" w:rsidRPr="003A6DB1">
              <w:rPr>
                <w:rFonts w:ascii="Times New Roman" w:hAnsi="Times New Roman"/>
              </w:rPr>
              <w:t>ственным закупкам, выполняющий функции Мин</w:t>
            </w:r>
            <w:r w:rsidR="00D95841" w:rsidRPr="003A6DB1">
              <w:rPr>
                <w:rFonts w:ascii="Times New Roman" w:hAnsi="Times New Roman"/>
              </w:rPr>
              <w:t>и</w:t>
            </w:r>
            <w:r w:rsidR="00D95841" w:rsidRPr="003A6DB1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 Региональный проект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Модернизация первичного звена здравоохранения Республики Тыва на 2021-2025 годы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6F1D15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1.53.1. </w:t>
            </w:r>
            <w:proofErr w:type="gramStart"/>
            <w:r w:rsidRPr="003A6DB1">
              <w:rPr>
                <w:rFonts w:ascii="Times New Roman" w:hAnsi="Times New Roman"/>
              </w:rPr>
              <w:t>Осуществление нового строительства (его завершение), замены зданий в случае высокой степени износа, наличие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</w:t>
            </w:r>
            <w:r w:rsidR="006F1D15" w:rsidRPr="003A6DB1">
              <w:rPr>
                <w:rFonts w:ascii="Times New Roman" w:hAnsi="Times New Roman"/>
              </w:rPr>
              <w:t>ни</w:t>
            </w:r>
            <w:r w:rsidRPr="003A6DB1">
              <w:rPr>
                <w:rFonts w:ascii="Times New Roman" w:hAnsi="Times New Roman"/>
              </w:rPr>
              <w:t>ки,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поликлинич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с</w:t>
            </w:r>
            <w:r w:rsidR="00C143E5">
              <w:rPr>
                <w:rFonts w:ascii="Times New Roman" w:hAnsi="Times New Roman"/>
              </w:rPr>
              <w:t xml:space="preserve">кие подразделения, амбулатории </w:t>
            </w:r>
            <w:r w:rsidRPr="003A6DB1">
              <w:rPr>
                <w:rFonts w:ascii="Times New Roman" w:hAnsi="Times New Roman"/>
              </w:rPr>
              <w:t>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D97F52" w:rsidRPr="003A6DB1" w:rsidRDefault="006F1D15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C143E5" w:rsidRDefault="00C143E5"/>
    <w:p w:rsidR="00C143E5" w:rsidRDefault="00C143E5" w:rsidP="00C143E5">
      <w:pPr>
        <w:spacing w:after="0" w:line="240" w:lineRule="auto"/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C143E5" w:rsidRPr="003A6DB1" w:rsidTr="00C143E5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 xml:space="preserve">1.53.1.1. </w:t>
            </w:r>
            <w:proofErr w:type="gramStart"/>
            <w:r w:rsidRPr="003A6DB1">
              <w:rPr>
                <w:rFonts w:ascii="Times New Roman" w:hAnsi="Times New Roman"/>
              </w:rPr>
              <w:t>Врачебная амбулатория</w:t>
            </w:r>
            <w:r w:rsidR="008B4C48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Бай-</w:t>
            </w:r>
            <w:proofErr w:type="spellStart"/>
            <w:r w:rsidRPr="003A6DB1">
              <w:rPr>
                <w:rFonts w:ascii="Times New Roman" w:hAnsi="Times New Roman"/>
              </w:rPr>
              <w:t>Тайгинский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Бай-Тал, ул. Ленина, д. 16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а</w:t>
            </w:r>
            <w:r w:rsidR="00B2404B" w:rsidRPr="003A6DB1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Монгун-Тайгинский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Тоола</w:t>
            </w:r>
            <w:r w:rsidRPr="003A6DB1">
              <w:rPr>
                <w:rFonts w:ascii="Times New Roman" w:hAnsi="Times New Roman"/>
              </w:rPr>
              <w:t>й</w:t>
            </w:r>
            <w:r w:rsidRPr="003A6DB1">
              <w:rPr>
                <w:rFonts w:ascii="Times New Roman" w:hAnsi="Times New Roman"/>
              </w:rPr>
              <w:t>лыг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gramStart"/>
            <w:r w:rsidRPr="003A6DB1">
              <w:rPr>
                <w:rFonts w:ascii="Times New Roman" w:hAnsi="Times New Roman"/>
              </w:rPr>
              <w:t>Школьная</w:t>
            </w:r>
            <w:proofErr w:type="gramEnd"/>
            <w:r w:rsidRPr="003A6DB1">
              <w:rPr>
                <w:rFonts w:ascii="Times New Roman" w:hAnsi="Times New Roman"/>
              </w:rPr>
              <w:t>, д. 10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Барун-Хемчикский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 с. </w:t>
            </w:r>
            <w:proofErr w:type="spellStart"/>
            <w:r w:rsidRPr="003A6DB1">
              <w:rPr>
                <w:rFonts w:ascii="Times New Roman" w:hAnsi="Times New Roman"/>
              </w:rPr>
              <w:t>Хонд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лен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spellStart"/>
            <w:r w:rsidRPr="003A6DB1">
              <w:rPr>
                <w:rFonts w:ascii="Times New Roman" w:hAnsi="Times New Roman"/>
              </w:rPr>
              <w:t>Чургуй-оола</w:t>
            </w:r>
            <w:proofErr w:type="spellEnd"/>
            <w:r w:rsidRPr="003A6DB1">
              <w:rPr>
                <w:rFonts w:ascii="Times New Roman" w:hAnsi="Times New Roman"/>
              </w:rPr>
              <w:t>, д.</w:t>
            </w:r>
            <w:r w:rsidR="00404779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1.53.1.4.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Барун-Хемчикский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Б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жиктиг</w:t>
            </w:r>
            <w:proofErr w:type="spellEnd"/>
            <w:r w:rsidRPr="003A6DB1">
              <w:rPr>
                <w:rFonts w:ascii="Times New Roman" w:hAnsi="Times New Roman"/>
              </w:rPr>
              <w:t xml:space="preserve">-Хая, ул. </w:t>
            </w:r>
            <w:proofErr w:type="gramStart"/>
            <w:r w:rsidRPr="003A6DB1">
              <w:rPr>
                <w:rFonts w:ascii="Times New Roman" w:hAnsi="Times New Roman"/>
              </w:rPr>
              <w:t>Новая</w:t>
            </w:r>
            <w:proofErr w:type="gramEnd"/>
            <w:r w:rsidRPr="003A6DB1">
              <w:rPr>
                <w:rFonts w:ascii="Times New Roman" w:hAnsi="Times New Roman"/>
              </w:rPr>
              <w:t>, д. 5</w:t>
            </w:r>
          </w:p>
        </w:tc>
        <w:tc>
          <w:tcPr>
            <w:tcW w:w="2663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1.53.1.5.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Чыргакы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spellStart"/>
            <w:r w:rsidRPr="003A6DB1">
              <w:rPr>
                <w:rFonts w:ascii="Times New Roman" w:hAnsi="Times New Roman"/>
              </w:rPr>
              <w:t>Ийистерлиг</w:t>
            </w:r>
            <w:proofErr w:type="spellEnd"/>
            <w:r w:rsidRPr="003A6DB1">
              <w:rPr>
                <w:rFonts w:ascii="Times New Roman" w:hAnsi="Times New Roman"/>
              </w:rPr>
              <w:t xml:space="preserve">, д. 40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1.53.1.6. </w:t>
            </w:r>
            <w:proofErr w:type="gramStart"/>
            <w:r w:rsidRPr="003A6DB1">
              <w:rPr>
                <w:rFonts w:ascii="Times New Roman" w:hAnsi="Times New Roman"/>
              </w:rPr>
              <w:t>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Хонде</w:t>
            </w:r>
            <w:r w:rsidRPr="003A6DB1">
              <w:rPr>
                <w:rFonts w:ascii="Times New Roman" w:hAnsi="Times New Roman"/>
              </w:rPr>
              <w:t>р</w:t>
            </w:r>
            <w:r w:rsidRPr="003A6DB1">
              <w:rPr>
                <w:rFonts w:ascii="Times New Roman" w:hAnsi="Times New Roman"/>
              </w:rPr>
              <w:t>гей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Ленина, д. 44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а</w:t>
            </w:r>
            <w:r w:rsidR="00B2404B" w:rsidRPr="003A6DB1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1.53.1.7. Врачебная амбулатория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Чыраа-Бажы</w:t>
            </w:r>
            <w:proofErr w:type="spellEnd"/>
            <w:r w:rsidRPr="003A6DB1">
              <w:rPr>
                <w:rFonts w:ascii="Times New Roman" w:hAnsi="Times New Roman"/>
              </w:rPr>
              <w:t>, ул. Ленина, д.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50</w:t>
            </w:r>
          </w:p>
        </w:tc>
        <w:tc>
          <w:tcPr>
            <w:tcW w:w="2663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1.53.1.8.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Кызылский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Шамбалыг</w:t>
            </w:r>
            <w:proofErr w:type="spellEnd"/>
            <w:r w:rsidRPr="003A6DB1">
              <w:rPr>
                <w:rFonts w:ascii="Times New Roman" w:hAnsi="Times New Roman"/>
              </w:rPr>
              <w:t xml:space="preserve">, ул. </w:t>
            </w:r>
            <w:proofErr w:type="spellStart"/>
            <w:r w:rsidRPr="003A6DB1">
              <w:rPr>
                <w:rFonts w:ascii="Times New Roman" w:hAnsi="Times New Roman"/>
              </w:rPr>
              <w:t>Кочетова</w:t>
            </w:r>
            <w:proofErr w:type="spellEnd"/>
            <w:r w:rsidRPr="003A6DB1">
              <w:rPr>
                <w:rFonts w:ascii="Times New Roman" w:hAnsi="Times New Roman"/>
              </w:rPr>
              <w:t>, д.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F54F01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843483" w:rsidRPr="003A6DB1" w:rsidRDefault="00F54F0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1.53.1.9. Фельдшерско-акушерский пункт </w:t>
            </w:r>
            <w:proofErr w:type="spellStart"/>
            <w:r w:rsidRPr="003A6DB1">
              <w:rPr>
                <w:rFonts w:ascii="Times New Roman" w:hAnsi="Times New Roman"/>
              </w:rPr>
              <w:t>Каа-Хемский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Бурен-</w:t>
            </w:r>
            <w:proofErr w:type="spellStart"/>
            <w:r w:rsidRPr="003A6DB1">
              <w:rPr>
                <w:rFonts w:ascii="Times New Roman" w:hAnsi="Times New Roman"/>
              </w:rPr>
              <w:t>Хем</w:t>
            </w:r>
            <w:proofErr w:type="spellEnd"/>
            <w:r w:rsidRPr="003A6DB1">
              <w:rPr>
                <w:rFonts w:ascii="Times New Roman" w:hAnsi="Times New Roman"/>
              </w:rPr>
              <w:t xml:space="preserve">, </w:t>
            </w:r>
          </w:p>
          <w:p w:rsidR="00F54F01" w:rsidRPr="003A6DB1" w:rsidRDefault="00F54F0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ул. Малышева, д. 26</w:t>
            </w:r>
          </w:p>
        </w:tc>
        <w:tc>
          <w:tcPr>
            <w:tcW w:w="2663" w:type="dxa"/>
            <w:shd w:val="clear" w:color="auto" w:fill="auto"/>
          </w:tcPr>
          <w:p w:rsidR="00F54F01" w:rsidRPr="003A6DB1" w:rsidRDefault="00F54F01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F54F01" w:rsidRPr="003A6DB1" w:rsidRDefault="00F54F0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1.53.1.10. Врачебная амбулатория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Улуг-Хемский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Арыг-Узуу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1.53.1.11.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Каа-Хемский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Кундустуг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1.53.1.12.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Чеди-Хольский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Ак-Тал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1.53.1.13. Врачебная амбулатория, </w:t>
            </w:r>
            <w:proofErr w:type="spellStart"/>
            <w:r w:rsidRPr="003A6DB1">
              <w:rPr>
                <w:rFonts w:ascii="Times New Roman" w:hAnsi="Times New Roman"/>
              </w:rPr>
              <w:t>Улуг-Хемский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Хайыракан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1.53.1.14.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Кызылский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Баян-Кол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2F5F4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1.53.1.15.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Кызылский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Терлиг</w:t>
            </w:r>
            <w:proofErr w:type="spellEnd"/>
            <w:r w:rsidRPr="003A6DB1">
              <w:rPr>
                <w:rFonts w:ascii="Times New Roman" w:hAnsi="Times New Roman"/>
              </w:rPr>
              <w:t>-Хая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1.53.1.16.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Тоджинский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Сыстыг-Хем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3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1.53.1.17.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Овюрский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Чаа-Суур</w:t>
            </w:r>
            <w:proofErr w:type="spellEnd"/>
            <w:r w:rsidRPr="003A6DB1">
              <w:rPr>
                <w:rFonts w:ascii="Times New Roman" w:hAnsi="Times New Roman"/>
              </w:rPr>
              <w:t>, ул. Ленина, д. 20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</w:tbl>
    <w:p w:rsidR="00C143E5" w:rsidRDefault="00C143E5"/>
    <w:p w:rsidR="00C143E5" w:rsidRDefault="00C143E5" w:rsidP="00C143E5">
      <w:pPr>
        <w:spacing w:after="0" w:line="240" w:lineRule="auto"/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C143E5" w:rsidRPr="003A6DB1" w:rsidTr="00C143E5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1.53.1.18.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Тандинский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3A6DB1">
              <w:rPr>
                <w:rFonts w:ascii="Times New Roman" w:hAnsi="Times New Roman"/>
              </w:rPr>
              <w:t>с</w:t>
            </w:r>
            <w:proofErr w:type="gramEnd"/>
            <w:r w:rsidRPr="003A6DB1">
              <w:rPr>
                <w:rFonts w:ascii="Times New Roman" w:hAnsi="Times New Roman"/>
              </w:rPr>
              <w:t>. Успенка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1.53.1.19.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Тес-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Белдир-Арыг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3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1.53.1.20. Врачебная амбулатория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Эрзинский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Морен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1.53.1.21.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Пий-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Шивилиг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3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1.53.1.22.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Бай-</w:t>
            </w:r>
            <w:proofErr w:type="spellStart"/>
            <w:r w:rsidRPr="003A6DB1">
              <w:rPr>
                <w:rFonts w:ascii="Times New Roman" w:hAnsi="Times New Roman"/>
              </w:rPr>
              <w:t>Тайгинский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Шуй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1.53.1.23.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Тоджинский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Ырбан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1.53.1.24.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gramStart"/>
            <w:r w:rsidRPr="003A6DB1">
              <w:rPr>
                <w:rFonts w:ascii="Times New Roman" w:hAnsi="Times New Roman"/>
              </w:rPr>
              <w:t>Баян-Тала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1.53.1.25. Врачебная амбулатория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Чеди-Хольский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Элегест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1.53.1.26.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Улуг-Хемский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Ийи</w:t>
            </w:r>
            <w:proofErr w:type="spellEnd"/>
            <w:r w:rsidRPr="003A6DB1">
              <w:rPr>
                <w:rFonts w:ascii="Times New Roman" w:hAnsi="Times New Roman"/>
              </w:rPr>
              <w:t>-Тал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lastRenderedPageBreak/>
              <w:t>1.53.1.27.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Каа-Хемский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Авыйган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1.53.1.28.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Каа-Хемский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Кок-</w:t>
            </w:r>
            <w:proofErr w:type="spellStart"/>
            <w:r w:rsidRPr="003A6DB1">
              <w:rPr>
                <w:rFonts w:ascii="Times New Roman" w:hAnsi="Times New Roman"/>
              </w:rPr>
              <w:t>Хаак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1.53.1.29.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Каа-Хемский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Бояровка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1.53.1.30.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Тоджинский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Чазылары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1.53.1.31.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Эрзинский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3A6DB1">
              <w:rPr>
                <w:rFonts w:ascii="Times New Roman" w:hAnsi="Times New Roman"/>
              </w:rPr>
              <w:t>с</w:t>
            </w:r>
            <w:proofErr w:type="gramEnd"/>
            <w:r w:rsidRPr="003A6DB1">
              <w:rPr>
                <w:rFonts w:ascii="Times New Roman" w:hAnsi="Times New Roman"/>
              </w:rPr>
              <w:t>. Бай-</w:t>
            </w:r>
            <w:proofErr w:type="spellStart"/>
            <w:r w:rsidRPr="003A6DB1">
              <w:rPr>
                <w:rFonts w:ascii="Times New Roman" w:hAnsi="Times New Roman"/>
              </w:rPr>
              <w:t>Даг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1.53.1.32. Врачебная амбулатория</w:t>
            </w:r>
            <w:r w:rsidR="00D662C3">
              <w:rPr>
                <w:rFonts w:ascii="Times New Roman" w:hAnsi="Times New Roman"/>
              </w:rPr>
              <w:t>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Овюрский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Саглы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1.53.1.33.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Пий-</w:t>
            </w:r>
            <w:proofErr w:type="spellStart"/>
            <w:r w:rsidRPr="003A6DB1">
              <w:rPr>
                <w:rFonts w:ascii="Times New Roman" w:hAnsi="Times New Roman"/>
              </w:rPr>
              <w:t>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3A6DB1">
              <w:rPr>
                <w:rFonts w:ascii="Times New Roman" w:hAnsi="Times New Roman"/>
              </w:rPr>
              <w:t>арбан</w:t>
            </w:r>
            <w:proofErr w:type="spellEnd"/>
            <w:r w:rsidR="00404779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Хут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1.53.1.34.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Бажын-Алаак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</w:tbl>
    <w:p w:rsidR="00C143E5" w:rsidRDefault="00C143E5"/>
    <w:p w:rsidR="00C143E5" w:rsidRDefault="00C143E5" w:rsidP="00C143E5">
      <w:pPr>
        <w:spacing w:after="0" w:line="240" w:lineRule="auto"/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C143E5" w:rsidRPr="003A6DB1" w:rsidTr="00C143E5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C143E5" w:rsidRPr="003A6DB1" w:rsidRDefault="00C143E5" w:rsidP="00C143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1.53.1.35.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Теве</w:t>
            </w:r>
            <w:proofErr w:type="spellEnd"/>
            <w:r w:rsidRPr="003A6DB1">
              <w:rPr>
                <w:rFonts w:ascii="Times New Roman" w:hAnsi="Times New Roman"/>
              </w:rPr>
              <w:t>-Хая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1.53.1.36. Фельдшерс</w:t>
            </w:r>
            <w:r w:rsidR="00E56FDD" w:rsidRPr="003A6DB1">
              <w:rPr>
                <w:rFonts w:ascii="Times New Roman" w:hAnsi="Times New Roman"/>
              </w:rPr>
              <w:t>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="00E56FDD" w:rsidRPr="003A6DB1">
              <w:rPr>
                <w:rFonts w:ascii="Times New Roman" w:hAnsi="Times New Roman"/>
              </w:rPr>
              <w:t>Барун-Хемчи</w:t>
            </w:r>
            <w:r w:rsidRPr="003A6DB1">
              <w:rPr>
                <w:rFonts w:ascii="Times New Roman" w:hAnsi="Times New Roman"/>
              </w:rPr>
              <w:t>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 с. </w:t>
            </w:r>
            <w:proofErr w:type="spellStart"/>
            <w:r w:rsidRPr="003A6DB1">
              <w:rPr>
                <w:rFonts w:ascii="Times New Roman" w:hAnsi="Times New Roman"/>
              </w:rPr>
              <w:t>Аксы-Барлык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1.53.1.37. Вр</w:t>
            </w:r>
            <w:r w:rsidR="00E56FDD" w:rsidRPr="003A6DB1">
              <w:rPr>
                <w:rFonts w:ascii="Times New Roman" w:hAnsi="Times New Roman"/>
              </w:rPr>
              <w:t>ачебная амбулатория</w:t>
            </w:r>
            <w:r w:rsidR="00D662C3">
              <w:rPr>
                <w:rFonts w:ascii="Times New Roman" w:hAnsi="Times New Roman"/>
              </w:rPr>
              <w:t>,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="00E56FDD" w:rsidRPr="003A6DB1">
              <w:rPr>
                <w:rFonts w:ascii="Times New Roman" w:hAnsi="Times New Roman"/>
              </w:rPr>
              <w:t>Барун-Хемчик</w:t>
            </w:r>
            <w:r w:rsidRPr="003A6DB1">
              <w:rPr>
                <w:rFonts w:ascii="Times New Roman" w:hAnsi="Times New Roman"/>
              </w:rPr>
              <w:t>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Эрги-</w:t>
            </w:r>
            <w:proofErr w:type="spellStart"/>
            <w:r w:rsidRPr="003A6DB1">
              <w:rPr>
                <w:rFonts w:ascii="Times New Roman" w:hAnsi="Times New Roman"/>
              </w:rPr>
              <w:t>Барлык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3A6DB1">
              <w:rPr>
                <w:rFonts w:ascii="Times New Roman" w:hAnsi="Times New Roman"/>
              </w:rPr>
              <w:t>1.53.1.38.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Шеми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1.53.1.39.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 с. </w:t>
            </w:r>
            <w:proofErr w:type="spellStart"/>
            <w:r w:rsidRPr="003A6DB1">
              <w:rPr>
                <w:rFonts w:ascii="Times New Roman" w:hAnsi="Times New Roman"/>
              </w:rPr>
              <w:t>Хайыр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кан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1.53.1.40.  Фельдшерско-акушерский пункт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Хорум-Даг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2F5F4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1.53.1.41. Фельдшерско-акушерский пункт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Ийме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A4317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F54F0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1.53.1.42. Врачебная амбулатория</w:t>
            </w:r>
            <w:r w:rsidR="00D662C3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Улуг-Хемский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Торгалыг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A4317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1.53.1.43. Офис врача общей практики</w:t>
            </w:r>
            <w:r w:rsidR="001D24F1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Тоджинский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Ий, ул. </w:t>
            </w:r>
            <w:proofErr w:type="gramStart"/>
            <w:r w:rsidRPr="003A6DB1">
              <w:rPr>
                <w:rFonts w:ascii="Times New Roman" w:hAnsi="Times New Roman"/>
              </w:rPr>
              <w:t>Комс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мольская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A43179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1.53.1.44. Фельдшерско-акушерский пункт</w:t>
            </w:r>
            <w:r w:rsidR="001D24F1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Каа-Хемский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Бурен-Бай-Хаак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1.53.1.45. Офис врача общей практики</w:t>
            </w:r>
            <w:r w:rsidR="001D24F1">
              <w:rPr>
                <w:rFonts w:ascii="Times New Roman" w:hAnsi="Times New Roman"/>
              </w:rPr>
              <w:t>,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spellStart"/>
            <w:r w:rsidRPr="003A6DB1">
              <w:rPr>
                <w:rFonts w:ascii="Times New Roman" w:hAnsi="Times New Roman"/>
              </w:rPr>
              <w:t>Тоджинский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3A6DB1">
              <w:rPr>
                <w:rFonts w:ascii="Times New Roman" w:hAnsi="Times New Roman"/>
              </w:rPr>
              <w:t>Адыр-Кежиг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A43179" w:rsidP="00D1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1.53.2. Осуществление  реконструкции (ее завершение) зданий медицинских о</w:t>
            </w:r>
            <w:r w:rsidRPr="003A6DB1">
              <w:rPr>
                <w:rFonts w:ascii="Times New Roman" w:hAnsi="Times New Roman"/>
              </w:rPr>
              <w:t>р</w:t>
            </w:r>
            <w:r w:rsidRPr="003A6DB1">
              <w:rPr>
                <w:rFonts w:ascii="Times New Roman" w:hAnsi="Times New Roman"/>
              </w:rPr>
              <w:t>ганизаций и их обособленных структурных подразделений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A43179" w:rsidRPr="003A6DB1">
              <w:rPr>
                <w:rFonts w:ascii="Times New Roman" w:hAnsi="Times New Roman"/>
              </w:rPr>
              <w:t>4</w:t>
            </w:r>
            <w:r w:rsidRPr="003A6D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97F52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1.53.3.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</w:t>
            </w:r>
            <w:r w:rsidRPr="003A6DB1">
              <w:rPr>
                <w:rFonts w:ascii="Times New Roman" w:hAnsi="Times New Roman"/>
              </w:rPr>
              <w:t>з</w:t>
            </w:r>
            <w:r w:rsidRPr="003A6DB1">
              <w:rPr>
                <w:rFonts w:ascii="Times New Roman" w:hAnsi="Times New Roman"/>
              </w:rPr>
              <w:t>деления, амбулатории отделения (центры) врача общей практики, фельдшерско-акушерские и фельдшерские пункты), а также зданий (отдельных зданий, ко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>плексов зданий) центральных районов и районных больниц</w:t>
            </w:r>
          </w:p>
        </w:tc>
        <w:tc>
          <w:tcPr>
            <w:tcW w:w="2663" w:type="dxa"/>
            <w:shd w:val="clear" w:color="auto" w:fill="auto"/>
          </w:tcPr>
          <w:p w:rsidR="00D97F52" w:rsidRPr="003A6DB1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</w:t>
            </w:r>
            <w:r w:rsidR="00A43179" w:rsidRPr="003A6DB1">
              <w:rPr>
                <w:rFonts w:ascii="Times New Roman" w:hAnsi="Times New Roman"/>
              </w:rPr>
              <w:t>1</w:t>
            </w:r>
            <w:r w:rsidRPr="003A6DB1">
              <w:rPr>
                <w:rFonts w:ascii="Times New Roman" w:hAnsi="Times New Roman"/>
              </w:rPr>
              <w:t>-2025 гг.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;</w:t>
            </w:r>
          </w:p>
          <w:p w:rsidR="00D95841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5841" w:rsidRPr="003A6DB1">
              <w:rPr>
                <w:rFonts w:ascii="Times New Roman" w:hAnsi="Times New Roman"/>
              </w:rPr>
              <w:t>;</w:t>
            </w:r>
          </w:p>
          <w:p w:rsidR="00D97F52" w:rsidRPr="003A6DB1" w:rsidRDefault="00D9584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государственным закупкам, выполняющий функции Министерства здравоохранения 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1.53.4. </w:t>
            </w:r>
            <w:proofErr w:type="gramStart"/>
            <w:r w:rsidRPr="003A6DB1">
              <w:rPr>
                <w:rFonts w:ascii="Times New Roman" w:hAnsi="Times New Roman"/>
              </w:rPr>
              <w:t>Оснащение автомобильным транспортом медицинских организаций, ок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 w:rsidR="00E56FDD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тыс. человек), для д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ставки пациентов в медицинские организации, медицинских работников до м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ста жительства пациентов, а также для перевозки биологических материалов для исследований, доставки лекарственных препаратов до жителей отдаленных ра</w:t>
            </w:r>
            <w:r w:rsidRPr="003A6DB1">
              <w:rPr>
                <w:rFonts w:ascii="Times New Roman" w:hAnsi="Times New Roman"/>
              </w:rPr>
              <w:t>й</w:t>
            </w:r>
            <w:r w:rsidR="004D23CA" w:rsidRPr="003A6DB1">
              <w:rPr>
                <w:rFonts w:ascii="Times New Roman" w:hAnsi="Times New Roman"/>
              </w:rPr>
              <w:t>онов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2021-2025 гг.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;</w:t>
            </w:r>
          </w:p>
          <w:p w:rsidR="00D95841" w:rsidRPr="003A6DB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5841" w:rsidRPr="003A6DB1">
              <w:rPr>
                <w:rFonts w:ascii="Times New Roman" w:hAnsi="Times New Roman"/>
              </w:rPr>
              <w:t>;</w:t>
            </w:r>
          </w:p>
          <w:p w:rsidR="00A43179" w:rsidRPr="003A6DB1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государственным закупкам, выполняющий функции Министерства здравоохранения 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1.53.5.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</w:t>
            </w:r>
            <w:r w:rsidRPr="003A6DB1">
              <w:rPr>
                <w:rFonts w:ascii="Times New Roman" w:hAnsi="Times New Roman"/>
              </w:rPr>
              <w:lastRenderedPageBreak/>
              <w:t>больниц в соответствие с требованиями порядков оказания медицинской пом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щи, их дооснащение и переоснащение оборудованием для оказания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ежемесячно до 5 числа, 2021-2025 гг.</w:t>
            </w:r>
          </w:p>
        </w:tc>
        <w:tc>
          <w:tcPr>
            <w:tcW w:w="5416" w:type="dxa"/>
            <w:shd w:val="clear" w:color="auto" w:fill="auto"/>
          </w:tcPr>
          <w:p w:rsidR="00D95841" w:rsidRPr="003A6DB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5841" w:rsidRPr="003A6DB1">
              <w:rPr>
                <w:rFonts w:ascii="Times New Roman" w:hAnsi="Times New Roman"/>
              </w:rPr>
              <w:t>;</w:t>
            </w:r>
          </w:p>
          <w:p w:rsidR="00A43179" w:rsidRPr="003A6DB1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отдел по государственным закупкам, выполняющий </w:t>
            </w:r>
            <w:r w:rsidRPr="003A6DB1">
              <w:rPr>
                <w:rFonts w:ascii="Times New Roman" w:hAnsi="Times New Roman"/>
              </w:rPr>
              <w:lastRenderedPageBreak/>
              <w:t>функции Министерства здравоохранения 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 xml:space="preserve">1.54.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коронавирусную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инфекцию (COVID-19), в рамках ре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лизации территориальной программы обязательного медицинского страхования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95841" w:rsidRPr="003A6DB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5841" w:rsidRPr="003A6DB1">
              <w:rPr>
                <w:rFonts w:ascii="Times New Roman" w:hAnsi="Times New Roman"/>
              </w:rPr>
              <w:t>;</w:t>
            </w:r>
          </w:p>
          <w:p w:rsidR="00A43179" w:rsidRPr="003A6DB1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государственным закупкам, выполняющий функции Министерства здравоохранения 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1.55. Региональный проект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Формирование системы мотивации граждан к зд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ровому образу жизни, включая здоровое питание и отказ от вредных привычек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1.55.1. Субсидии на реализацию региональных программ по формированию пр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верженности здоровому образу жизни с привлечением социально ориентирова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ных некоммерческих организаций и волонтерских движений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1.56. Строительство объекта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 xml:space="preserve">Межрайонная больница в г. Чадан </w:t>
            </w:r>
            <w:proofErr w:type="spellStart"/>
            <w:r w:rsidRPr="003A6DB1">
              <w:rPr>
                <w:rFonts w:ascii="Times New Roman" w:hAnsi="Times New Roman"/>
              </w:rPr>
              <w:t>Дзун-Хемчикского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1.57. Строительство объекта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 xml:space="preserve">Республиканский онкологический диспансер </w:t>
            </w:r>
            <w:proofErr w:type="gramStart"/>
            <w:r w:rsidRPr="003A6DB1">
              <w:rPr>
                <w:rFonts w:ascii="Times New Roman" w:hAnsi="Times New Roman"/>
              </w:rPr>
              <w:t>в</w:t>
            </w:r>
            <w:proofErr w:type="gramEnd"/>
            <w:r w:rsidRPr="003A6DB1">
              <w:rPr>
                <w:rFonts w:ascii="Times New Roman" w:hAnsi="Times New Roman"/>
              </w:rPr>
              <w:t xml:space="preserve"> </w:t>
            </w:r>
          </w:p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г. </w:t>
            </w:r>
            <w:proofErr w:type="gramStart"/>
            <w:r w:rsidRPr="003A6DB1">
              <w:rPr>
                <w:rFonts w:ascii="Times New Roman" w:hAnsi="Times New Roman"/>
              </w:rPr>
              <w:t>Кызыле</w:t>
            </w:r>
            <w:proofErr w:type="gramEnd"/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2023-2025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1.58. Строительство объекта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 xml:space="preserve">Республиканская туберкулезная больница </w:t>
            </w:r>
            <w:proofErr w:type="gramStart"/>
            <w:r w:rsidRPr="003A6DB1">
              <w:rPr>
                <w:rFonts w:ascii="Times New Roman" w:hAnsi="Times New Roman"/>
              </w:rPr>
              <w:t>в</w:t>
            </w:r>
            <w:proofErr w:type="gramEnd"/>
            <w:r w:rsidRPr="003A6DB1">
              <w:rPr>
                <w:rFonts w:ascii="Times New Roman" w:hAnsi="Times New Roman"/>
              </w:rPr>
              <w:t xml:space="preserve"> </w:t>
            </w:r>
          </w:p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г. </w:t>
            </w:r>
            <w:proofErr w:type="gramStart"/>
            <w:r w:rsidRPr="003A6DB1">
              <w:rPr>
                <w:rFonts w:ascii="Times New Roman" w:hAnsi="Times New Roman"/>
              </w:rPr>
              <w:t>Кызыле</w:t>
            </w:r>
            <w:proofErr w:type="gramEnd"/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2023-2025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1.59. Строительство объекта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Республиканский центр скорой медицинской п</w:t>
            </w:r>
            <w:r w:rsidRPr="003A6DB1">
              <w:rPr>
                <w:rFonts w:ascii="Times New Roman" w:hAnsi="Times New Roman"/>
              </w:rPr>
              <w:t>о</w:t>
            </w:r>
            <w:r w:rsidRPr="003A6DB1">
              <w:rPr>
                <w:rFonts w:ascii="Times New Roman" w:hAnsi="Times New Roman"/>
              </w:rPr>
              <w:t>мощи и медицины катастроф в г. Кызыле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1.60. Строительство объекта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Республиканский родильный дом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1.61. Строительство многопрофильной стоматологической поликлиники </w:t>
            </w:r>
            <w:proofErr w:type="gramStart"/>
            <w:r w:rsidRPr="003A6DB1">
              <w:rPr>
                <w:rFonts w:ascii="Times New Roman" w:hAnsi="Times New Roman"/>
              </w:rPr>
              <w:t>в</w:t>
            </w:r>
            <w:proofErr w:type="gramEnd"/>
            <w:r w:rsidRPr="003A6DB1">
              <w:rPr>
                <w:rFonts w:ascii="Times New Roman" w:hAnsi="Times New Roman"/>
              </w:rPr>
              <w:t xml:space="preserve"> </w:t>
            </w:r>
          </w:p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г. </w:t>
            </w:r>
            <w:proofErr w:type="gramStart"/>
            <w:r w:rsidRPr="003A6DB1">
              <w:rPr>
                <w:rFonts w:ascii="Times New Roman" w:hAnsi="Times New Roman"/>
              </w:rPr>
              <w:t>Кызыле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1.62. Приобретение аппаратов для искусственной вентиляции легких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5841" w:rsidRPr="003A6DB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5841" w:rsidRPr="003A6DB1">
              <w:rPr>
                <w:rFonts w:ascii="Times New Roman" w:hAnsi="Times New Roman"/>
              </w:rPr>
              <w:t>;</w:t>
            </w:r>
          </w:p>
          <w:p w:rsidR="00A43179" w:rsidRPr="003A6DB1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государственным закупкам, выполняющий функции Министерства здравоохранения 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1.63. Приобретение аппаратов экстракорпоральной мембранной </w:t>
            </w:r>
            <w:proofErr w:type="spellStart"/>
            <w:r w:rsidRPr="003A6DB1">
              <w:rPr>
                <w:rFonts w:ascii="Times New Roman" w:hAnsi="Times New Roman"/>
              </w:rPr>
              <w:t>оксигенации</w:t>
            </w:r>
            <w:proofErr w:type="spellEnd"/>
            <w:r w:rsidRPr="003A6DB1">
              <w:rPr>
                <w:rFonts w:ascii="Times New Roman" w:hAnsi="Times New Roman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5841" w:rsidRPr="003A6DB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="00D95841" w:rsidRPr="003A6DB1">
              <w:rPr>
                <w:rFonts w:ascii="Times New Roman" w:hAnsi="Times New Roman"/>
              </w:rPr>
              <w:t>;</w:t>
            </w:r>
          </w:p>
          <w:p w:rsidR="00A43179" w:rsidRPr="003A6DB1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государственным закупкам, выполняющий функции Министерства здравоохранения 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1.64. Осуществление выплат стимулирующего характера за особые условия тр</w:t>
            </w:r>
            <w:r w:rsidRPr="003A6DB1">
              <w:rPr>
                <w:rFonts w:ascii="Times New Roman" w:hAnsi="Times New Roman"/>
              </w:rPr>
              <w:t>у</w:t>
            </w:r>
            <w:r w:rsidRPr="003A6DB1">
              <w:rPr>
                <w:rFonts w:ascii="Times New Roman" w:hAnsi="Times New Roman"/>
              </w:rPr>
              <w:t>да и дополнительную нагрузку медицинским работникам, оказывающим мед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 xml:space="preserve">цинскую помощь гражданам, у которых выявлена новая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коронавирусная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</w:t>
            </w:r>
            <w:r w:rsidRPr="003A6DB1">
              <w:rPr>
                <w:rFonts w:ascii="Times New Roman" w:hAnsi="Times New Roman"/>
              </w:rPr>
              <w:t>к</w:t>
            </w:r>
            <w:r w:rsidRPr="003A6DB1">
              <w:rPr>
                <w:rFonts w:ascii="Times New Roman" w:hAnsi="Times New Roman"/>
              </w:rPr>
              <w:t>ция, и лицам из</w:t>
            </w:r>
            <w:r w:rsidR="00ED4394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 xml:space="preserve">группы риска заражения новой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1.65.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3A6DB1">
              <w:rPr>
                <w:rFonts w:ascii="Times New Roman" w:hAnsi="Times New Roman"/>
              </w:rPr>
              <w:t>перепрофил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руемого</w:t>
            </w:r>
            <w:proofErr w:type="spellEnd"/>
            <w:r w:rsidRPr="003A6DB1">
              <w:rPr>
                <w:rFonts w:ascii="Times New Roman" w:hAnsi="Times New Roman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1.66. Финансовое обеспечение расходов, связанных с оплатой отпусков и выпл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той компенсации за неиспользованные отпуска медицинским и иным работн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2020-2021</w:t>
            </w:r>
            <w:r w:rsidR="00ED4394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1.67. Иные межбюджетные трансферты на дополнительное финансовое обесп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чение медицинских организаций в условиях чрезвычайной ситуации и (или) при возникновении угрозы распространения заболеваний, предоставляющих опа</w:t>
            </w:r>
            <w:r w:rsidRPr="003A6DB1">
              <w:rPr>
                <w:rFonts w:ascii="Times New Roman" w:hAnsi="Times New Roman"/>
              </w:rPr>
              <w:t>с</w:t>
            </w:r>
            <w:r w:rsidRPr="003A6DB1">
              <w:rPr>
                <w:rFonts w:ascii="Times New Roman" w:hAnsi="Times New Roman"/>
              </w:rPr>
              <w:t>ность для окружающих, в рамках реализации территориальных программ обяз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тельного медицинского страхования за счет средств резервного фонда Прав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2020-2021</w:t>
            </w:r>
            <w:r w:rsidR="00ED4394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1.68.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lastRenderedPageBreak/>
              <w:t>фекцией (COVID-19) за счет средств резервного фонда Правительства Росси</w:t>
            </w:r>
            <w:r w:rsidRPr="003A6DB1">
              <w:rPr>
                <w:rFonts w:ascii="Times New Roman" w:hAnsi="Times New Roman"/>
              </w:rPr>
              <w:t>й</w:t>
            </w:r>
            <w:r w:rsidRPr="003A6DB1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ежемесячно до 5 числа, 2020-2022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отдел бухгалтерского учета и отчетности Министерства здравоохранения </w:t>
            </w:r>
            <w:r w:rsidRPr="003A6DB1">
              <w:rPr>
                <w:rFonts w:ascii="Times New Roman" w:hAnsi="Times New Roman"/>
              </w:rPr>
              <w:lastRenderedPageBreak/>
              <w:t>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 xml:space="preserve">1.69. </w:t>
            </w:r>
            <w:proofErr w:type="gramStart"/>
            <w:r w:rsidRPr="003A6DB1">
              <w:rPr>
                <w:rFonts w:ascii="Times New Roman" w:hAnsi="Times New Roman"/>
              </w:rPr>
              <w:t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оказывающих медицинскую помощь (участвующим в оказ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нии, обеспечивающим оказание медицинской помощи) по диагностике и леч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 xml:space="preserve">нию новой </w:t>
            </w:r>
            <w:proofErr w:type="spellStart"/>
            <w:r w:rsidR="00404779"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инфекции, контактирующим с пациентами с уст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 xml:space="preserve">новленным диагнозом новой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инфекции, за счет средств резер</w:t>
            </w:r>
            <w:r w:rsidRPr="003A6DB1">
              <w:rPr>
                <w:rFonts w:ascii="Times New Roman" w:hAnsi="Times New Roman"/>
              </w:rPr>
              <w:t>в</w:t>
            </w:r>
            <w:r w:rsidRPr="003A6DB1">
              <w:rPr>
                <w:rFonts w:ascii="Times New Roman" w:hAnsi="Times New Roman"/>
              </w:rPr>
              <w:t>ного фонда Правительства Российской Федерации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1.70.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3A6DB1">
              <w:rPr>
                <w:rFonts w:ascii="Times New Roman" w:hAnsi="Times New Roman"/>
              </w:rPr>
              <w:t>корон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вирусная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1.71.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2020-2022</w:t>
            </w:r>
            <w:r w:rsidR="00404779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1.72. Финансовое обеспечение мероприятий по оснащению (переоснащению) медицинскими изделиями лабораторий медицинских организаций, осуществл</w:t>
            </w:r>
            <w:r w:rsidRPr="003A6DB1">
              <w:rPr>
                <w:rFonts w:ascii="Times New Roman" w:hAnsi="Times New Roman"/>
              </w:rPr>
              <w:t>я</w:t>
            </w:r>
            <w:r w:rsidRPr="003A6DB1">
              <w:rPr>
                <w:rFonts w:ascii="Times New Roman" w:hAnsi="Times New Roman"/>
              </w:rPr>
              <w:t xml:space="preserve">ющих этиологическую диагностику новой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2020-2021</w:t>
            </w:r>
            <w:r w:rsidR="00404779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1.73. Иные межбюджетные трансферты на приобретение медицинских изделий для оснащения медицинских организаций за счет средств резервного фонда Пр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2020-2021</w:t>
            </w:r>
            <w:r w:rsidR="00404779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1D24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</w:t>
            </w:r>
            <w:r w:rsidR="000127A7" w:rsidRPr="003A6DB1">
              <w:rPr>
                <w:rFonts w:ascii="Times New Roman" w:hAnsi="Times New Roman"/>
              </w:rPr>
              <w:t>4</w:t>
            </w:r>
            <w:r w:rsidR="001D24F1">
              <w:rPr>
                <w:rFonts w:ascii="Times New Roman" w:hAnsi="Times New Roman"/>
              </w:rPr>
              <w:t>. М</w:t>
            </w:r>
            <w:r w:rsidRPr="003A6DB1">
              <w:rPr>
                <w:rFonts w:ascii="Times New Roman" w:hAnsi="Times New Roman"/>
              </w:rPr>
              <w:t>одернизаци</w:t>
            </w:r>
            <w:r w:rsidR="001D24F1">
              <w:rPr>
                <w:rFonts w:ascii="Times New Roman" w:hAnsi="Times New Roman"/>
              </w:rPr>
              <w:t>я</w:t>
            </w:r>
            <w:r w:rsidRPr="003A6DB1">
              <w:rPr>
                <w:rFonts w:ascii="Times New Roman" w:hAnsi="Times New Roman"/>
              </w:rPr>
              <w:t xml:space="preserve">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</w:t>
            </w:r>
            <w:r w:rsidR="000127A7" w:rsidRPr="003A6DB1">
              <w:rPr>
                <w:rFonts w:ascii="Times New Roman" w:hAnsi="Times New Roman"/>
              </w:rPr>
              <w:t>5</w:t>
            </w:r>
            <w:r w:rsidRPr="003A6DB1">
              <w:rPr>
                <w:rFonts w:ascii="Times New Roman" w:hAnsi="Times New Roman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</w:t>
            </w:r>
            <w:r w:rsidR="000127A7" w:rsidRPr="003A6DB1">
              <w:rPr>
                <w:rFonts w:ascii="Times New Roman" w:hAnsi="Times New Roman"/>
              </w:rPr>
              <w:t>6</w:t>
            </w:r>
            <w:r w:rsidRPr="003A6DB1">
              <w:rPr>
                <w:rFonts w:ascii="Times New Roman" w:hAnsi="Times New Roman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0127A7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lastRenderedPageBreak/>
              <w:t>1.77</w:t>
            </w:r>
            <w:r w:rsidR="00A43179" w:rsidRPr="003A6DB1">
              <w:rPr>
                <w:rFonts w:ascii="Times New Roman" w:hAnsi="Times New Roman"/>
              </w:rPr>
              <w:t>. Финансовое обеспечение выплат стимулирующего характера за дополн</w:t>
            </w:r>
            <w:r w:rsidR="00A43179" w:rsidRPr="003A6DB1">
              <w:rPr>
                <w:rFonts w:ascii="Times New Roman" w:hAnsi="Times New Roman"/>
              </w:rPr>
              <w:t>и</w:t>
            </w:r>
            <w:r w:rsidR="00A43179" w:rsidRPr="003A6DB1">
              <w:rPr>
                <w:rFonts w:ascii="Times New Roman" w:hAnsi="Times New Roman"/>
              </w:rPr>
              <w:t>тельную нагрузку медицинским работникам, участвующим в проведении вакц</w:t>
            </w:r>
            <w:r w:rsidR="00A43179" w:rsidRPr="003A6DB1">
              <w:rPr>
                <w:rFonts w:ascii="Times New Roman" w:hAnsi="Times New Roman"/>
              </w:rPr>
              <w:t>и</w:t>
            </w:r>
            <w:r w:rsidR="00A43179" w:rsidRPr="003A6DB1">
              <w:rPr>
                <w:rFonts w:ascii="Times New Roman" w:hAnsi="Times New Roman"/>
              </w:rPr>
              <w:t xml:space="preserve">нации взрослого населения против новой </w:t>
            </w:r>
            <w:proofErr w:type="spellStart"/>
            <w:r w:rsidR="00A43179"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="00A43179" w:rsidRPr="003A6DB1">
              <w:rPr>
                <w:rFonts w:ascii="Times New Roman" w:hAnsi="Times New Roman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</w:t>
            </w:r>
            <w:r w:rsidR="00A43179" w:rsidRPr="003A6DB1">
              <w:rPr>
                <w:rFonts w:ascii="Times New Roman" w:hAnsi="Times New Roman"/>
              </w:rPr>
              <w:t>у</w:t>
            </w:r>
            <w:r w:rsidR="00A43179" w:rsidRPr="003A6DB1">
              <w:rPr>
                <w:rFonts w:ascii="Times New Roman" w:hAnsi="Times New Roman"/>
              </w:rPr>
              <w:t>лирующие выплаты, за счет средств резервного фонда Правительства Росси</w:t>
            </w:r>
            <w:r w:rsidR="00A43179" w:rsidRPr="003A6DB1">
              <w:rPr>
                <w:rFonts w:ascii="Times New Roman" w:hAnsi="Times New Roman"/>
              </w:rPr>
              <w:t>й</w:t>
            </w:r>
            <w:r w:rsidR="00A43179" w:rsidRPr="003A6DB1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D1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</w:t>
            </w:r>
            <w:r w:rsidR="000127A7" w:rsidRPr="003A6DB1">
              <w:rPr>
                <w:rFonts w:ascii="Times New Roman" w:hAnsi="Times New Roman"/>
              </w:rPr>
              <w:t>8</w:t>
            </w:r>
            <w:r w:rsidRPr="003A6DB1">
              <w:rPr>
                <w:rFonts w:ascii="Times New Roman" w:hAnsi="Times New Roman"/>
              </w:rPr>
              <w:t xml:space="preserve">. Финансовое обеспечение оказания медицинской помощи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Pr="003A6DB1">
              <w:rPr>
                <w:rFonts w:ascii="Times New Roman" w:hAnsi="Times New Roman"/>
              </w:rPr>
              <w:t xml:space="preserve"> инфекцией (COVID-19), в рамках реализации территориальных программ обязательного медици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ского страхования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2021-2022</w:t>
            </w:r>
            <w:r w:rsidR="00ED4394" w:rsidRPr="003A6DB1">
              <w:rPr>
                <w:rFonts w:ascii="Times New Roman" w:hAnsi="Times New Roman"/>
              </w:rPr>
              <w:t xml:space="preserve"> </w:t>
            </w:r>
            <w:r w:rsidRPr="003A6DB1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1.7</w:t>
            </w:r>
            <w:r w:rsidR="000127A7" w:rsidRPr="003A6DB1">
              <w:rPr>
                <w:rFonts w:ascii="Times New Roman" w:hAnsi="Times New Roman"/>
              </w:rPr>
              <w:t>9</w:t>
            </w:r>
            <w:r w:rsidRPr="003A6DB1">
              <w:rPr>
                <w:rFonts w:ascii="Times New Roman" w:hAnsi="Times New Roman"/>
              </w:rPr>
              <w:t>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тора производительностью не менее 500 литров в минуту каждая)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0127A7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1.80</w:t>
            </w:r>
            <w:r w:rsidR="00A43179" w:rsidRPr="003A6DB1">
              <w:rPr>
                <w:rFonts w:ascii="Times New Roman" w:hAnsi="Times New Roman"/>
              </w:rPr>
              <w:t>. Финансовое обеспечение оплаты труда медицинских работников, оказыв</w:t>
            </w:r>
            <w:r w:rsidR="00A43179" w:rsidRPr="003A6DB1">
              <w:rPr>
                <w:rFonts w:ascii="Times New Roman" w:hAnsi="Times New Roman"/>
              </w:rPr>
              <w:t>а</w:t>
            </w:r>
            <w:r w:rsidR="00A43179" w:rsidRPr="003A6DB1">
              <w:rPr>
                <w:rFonts w:ascii="Times New Roman" w:hAnsi="Times New Roman"/>
              </w:rPr>
              <w:t xml:space="preserve">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="00404779" w:rsidRPr="003A6DB1">
              <w:rPr>
                <w:rFonts w:ascii="Times New Roman" w:hAnsi="Times New Roman"/>
              </w:rPr>
              <w:t>коронавирусной</w:t>
            </w:r>
            <w:proofErr w:type="spellEnd"/>
            <w:r w:rsidR="00A43179" w:rsidRPr="003A6DB1">
              <w:rPr>
                <w:rFonts w:ascii="Times New Roman" w:hAnsi="Times New Roman"/>
              </w:rPr>
              <w:t xml:space="preserve"> и</w:t>
            </w:r>
            <w:r w:rsidR="00A43179" w:rsidRPr="003A6DB1">
              <w:rPr>
                <w:rFonts w:ascii="Times New Roman" w:hAnsi="Times New Roman"/>
              </w:rPr>
              <w:t>н</w:t>
            </w:r>
            <w:r w:rsidR="00A43179" w:rsidRPr="003A6DB1">
              <w:rPr>
                <w:rFonts w:ascii="Times New Roman" w:hAnsi="Times New Roman"/>
              </w:rPr>
              <w:t xml:space="preserve">фекции </w:t>
            </w:r>
            <w:r w:rsidR="00D15B98" w:rsidRPr="003A6DB1">
              <w:rPr>
                <w:rFonts w:ascii="Times New Roman" w:hAnsi="Times New Roman"/>
              </w:rPr>
              <w:t>(</w:t>
            </w:r>
            <w:r w:rsidR="00A43179" w:rsidRPr="003A6DB1">
              <w:rPr>
                <w:rFonts w:ascii="Times New Roman" w:hAnsi="Times New Roman"/>
              </w:rPr>
              <w:t>COVID-19</w:t>
            </w:r>
            <w:r w:rsidR="00D15B98" w:rsidRPr="003A6DB1">
              <w:rPr>
                <w:rFonts w:ascii="Times New Roman" w:hAnsi="Times New Roman"/>
              </w:rPr>
              <w:t>)</w:t>
            </w:r>
            <w:r w:rsidR="00A43179" w:rsidRPr="003A6DB1">
              <w:rPr>
                <w:rFonts w:ascii="Times New Roman" w:hAnsi="Times New Roman"/>
              </w:rPr>
              <w:t>, а также с признаками или подтверждением диагноза вн</w:t>
            </w:r>
            <w:r w:rsidR="00A43179" w:rsidRPr="003A6DB1">
              <w:rPr>
                <w:rFonts w:ascii="Times New Roman" w:hAnsi="Times New Roman"/>
              </w:rPr>
              <w:t>е</w:t>
            </w:r>
            <w:r w:rsidR="00A43179" w:rsidRPr="003A6DB1">
              <w:rPr>
                <w:rFonts w:ascii="Times New Roman" w:hAnsi="Times New Roman"/>
              </w:rPr>
              <w:t>больничной пневмонии, острой респираторной вирусной инфекции, гриппа, п</w:t>
            </w:r>
            <w:r w:rsidR="00A43179" w:rsidRPr="003A6DB1">
              <w:rPr>
                <w:rFonts w:ascii="Times New Roman" w:hAnsi="Times New Roman"/>
              </w:rPr>
              <w:t>о</w:t>
            </w:r>
            <w:r w:rsidR="00A43179" w:rsidRPr="003A6DB1">
              <w:rPr>
                <w:rFonts w:ascii="Times New Roman" w:hAnsi="Times New Roman"/>
              </w:rPr>
              <w:t>лучающим медицинскую помощь в амбулаторных условиях (на дому)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, отдел по государственным закупкам Министерства здравоохранения Республики Тыва</w:t>
            </w:r>
          </w:p>
        </w:tc>
      </w:tr>
      <w:tr w:rsidR="00A43179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1.8</w:t>
            </w:r>
            <w:r w:rsidR="000127A7" w:rsidRPr="003A6DB1">
              <w:rPr>
                <w:rFonts w:ascii="Times New Roman" w:hAnsi="Times New Roman"/>
              </w:rPr>
              <w:t>1</w:t>
            </w:r>
            <w:r w:rsidRPr="003A6DB1">
              <w:rPr>
                <w:rFonts w:ascii="Times New Roman" w:hAnsi="Times New Roman"/>
              </w:rPr>
              <w:t>. Финансовое обеспечение медицинской помощи, оказанной лицам, застр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хованным по обязательному медицинскому страхованию, в рамках реализации территориальных программ обязательного медицинского страхования в 2021-2022 годах</w:t>
            </w:r>
          </w:p>
        </w:tc>
        <w:tc>
          <w:tcPr>
            <w:tcW w:w="2663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A43179" w:rsidRPr="003A6DB1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="009B398E" w:rsidRPr="003A6DB1">
              <w:rPr>
                <w:rFonts w:ascii="Times New Roman" w:hAnsi="Times New Roman"/>
              </w:rPr>
              <w:t>Централизова</w:t>
            </w:r>
            <w:r w:rsidR="009B398E" w:rsidRPr="003A6DB1">
              <w:rPr>
                <w:rFonts w:ascii="Times New Roman" w:hAnsi="Times New Roman"/>
              </w:rPr>
              <w:t>н</w:t>
            </w:r>
            <w:r w:rsidR="009B398E" w:rsidRPr="003A6DB1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 w:rsidRPr="003A6DB1">
              <w:rPr>
                <w:rFonts w:ascii="Times New Roman" w:hAnsi="Times New Roman"/>
              </w:rPr>
              <w:t>с</w:t>
            </w:r>
            <w:r w:rsidR="009B398E" w:rsidRPr="003A6DB1">
              <w:rPr>
                <w:rFonts w:ascii="Times New Roman" w:hAnsi="Times New Roman"/>
              </w:rPr>
              <w:t>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DB2B8D">
            <w:pPr>
              <w:widowControl w:val="0"/>
              <w:spacing w:after="0" w:line="240" w:lineRule="auto"/>
              <w:ind w:right="85"/>
              <w:contextualSpacing/>
              <w:rPr>
                <w:rFonts w:ascii="Times New Roman" w:eastAsia="Calibri" w:hAnsi="Times New Roman"/>
              </w:rPr>
            </w:pPr>
            <w:r w:rsidRPr="003A6DB1">
              <w:rPr>
                <w:rFonts w:ascii="Times New Roman" w:hAnsi="Times New Roman"/>
              </w:rPr>
              <w:t>1.82.</w:t>
            </w:r>
            <w:bookmarkStart w:id="3" w:name="_Hlk153353029"/>
            <w:r w:rsidRPr="003A6DB1">
              <w:rPr>
                <w:rFonts w:ascii="Times New Roman" w:eastAsia="Calibri" w:hAnsi="Times New Roman"/>
              </w:rPr>
              <w:t xml:space="preserve"> </w:t>
            </w:r>
            <w:bookmarkEnd w:id="3"/>
            <w:r w:rsidRPr="003A6DB1">
              <w:rPr>
                <w:rFonts w:ascii="Times New Roman" w:eastAsia="Calibri" w:hAnsi="Times New Roman"/>
              </w:rPr>
              <w:t xml:space="preserve">Региональный проект </w:t>
            </w:r>
            <w:r w:rsidR="00B2404B" w:rsidRPr="003A6DB1">
              <w:rPr>
                <w:rFonts w:ascii="Times New Roman" w:eastAsia="Calibri" w:hAnsi="Times New Roman"/>
              </w:rPr>
              <w:t>«</w:t>
            </w:r>
            <w:r w:rsidRPr="003A6DB1">
              <w:rPr>
                <w:rFonts w:ascii="Times New Roman" w:eastAsia="Calibri" w:hAnsi="Times New Roman"/>
              </w:rPr>
              <w:t>Борьба с сахарным диабетом</w:t>
            </w:r>
            <w:r w:rsidR="00B2404B" w:rsidRPr="003A6DB1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eastAsia="Calibri" w:hAnsi="Times New Roman"/>
              </w:rPr>
              <w:t xml:space="preserve">1.82.1. Дооснащение (переоснащение) анализаторами </w:t>
            </w:r>
            <w:proofErr w:type="spellStart"/>
            <w:r w:rsidRPr="003A6DB1">
              <w:rPr>
                <w:rFonts w:ascii="Times New Roman" w:eastAsia="Calibri" w:hAnsi="Times New Roman"/>
              </w:rPr>
              <w:t>гликированного</w:t>
            </w:r>
            <w:proofErr w:type="spellEnd"/>
            <w:r w:rsidRPr="003A6DB1">
              <w:rPr>
                <w:rFonts w:ascii="Times New Roman" w:eastAsia="Calibri" w:hAnsi="Times New Roman"/>
              </w:rPr>
              <w:t xml:space="preserve"> гемогл</w:t>
            </w:r>
            <w:r w:rsidRPr="003A6DB1">
              <w:rPr>
                <w:rFonts w:ascii="Times New Roman" w:eastAsia="Calibri" w:hAnsi="Times New Roman"/>
              </w:rPr>
              <w:t>о</w:t>
            </w:r>
            <w:r w:rsidR="001D24F1">
              <w:rPr>
                <w:rFonts w:ascii="Times New Roman" w:eastAsia="Calibri" w:hAnsi="Times New Roman"/>
              </w:rPr>
              <w:t>бина, клинико-</w:t>
            </w:r>
            <w:r w:rsidRPr="003A6DB1">
              <w:rPr>
                <w:rFonts w:ascii="Times New Roman" w:eastAsia="Calibri" w:hAnsi="Times New Roman"/>
              </w:rPr>
              <w:t>диагностических лабораторий районных больниц Республики Т</w:t>
            </w:r>
            <w:r w:rsidRPr="003A6DB1">
              <w:rPr>
                <w:rFonts w:ascii="Times New Roman" w:eastAsia="Calibri" w:hAnsi="Times New Roman"/>
              </w:rPr>
              <w:t>ы</w:t>
            </w:r>
            <w:r w:rsidRPr="003A6DB1">
              <w:rPr>
                <w:rFonts w:ascii="Times New Roman" w:eastAsia="Calibri" w:hAnsi="Times New Roman"/>
              </w:rPr>
              <w:t>ва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DB2B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DB2B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F2350D" w:rsidRPr="003A6DB1">
              <w:rPr>
                <w:rFonts w:ascii="Times New Roman" w:hAnsi="Times New Roman"/>
              </w:rPr>
              <w:t>отдел организации л</w:t>
            </w:r>
            <w:r w:rsidR="00F2350D" w:rsidRPr="003A6DB1">
              <w:rPr>
                <w:rFonts w:ascii="Times New Roman" w:hAnsi="Times New Roman"/>
              </w:rPr>
              <w:t>е</w:t>
            </w:r>
            <w:r w:rsidR="00F2350D" w:rsidRPr="003A6DB1">
              <w:rPr>
                <w:rFonts w:ascii="Times New Roman" w:hAnsi="Times New Roman"/>
              </w:rPr>
              <w:t>чебно-профилактической помощи взрослому насел</w:t>
            </w:r>
            <w:r w:rsidR="00F2350D" w:rsidRPr="003A6DB1">
              <w:rPr>
                <w:rFonts w:ascii="Times New Roman" w:hAnsi="Times New Roman"/>
              </w:rPr>
              <w:t>е</w:t>
            </w:r>
            <w:r w:rsidR="00F2350D" w:rsidRPr="003A6DB1">
              <w:rPr>
                <w:rFonts w:ascii="Times New Roman" w:hAnsi="Times New Roman"/>
              </w:rPr>
              <w:t>нию Министерства здравоохранения Республики Тыва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1.82.2. </w:t>
            </w:r>
            <w:bookmarkStart w:id="4" w:name="_Hlk153353059"/>
            <w:r w:rsidRPr="003A6DB1">
              <w:rPr>
                <w:rFonts w:ascii="Times New Roman" w:eastAsia="Calibri" w:hAnsi="Times New Roman"/>
              </w:rPr>
              <w:t xml:space="preserve">Обеспечение детей с сахарным диабетом </w:t>
            </w:r>
            <w:r w:rsidRPr="003A6DB1">
              <w:rPr>
                <w:rFonts w:ascii="Times New Roman" w:eastAsia="Calibri" w:hAnsi="Times New Roman"/>
                <w:lang w:val="en-US"/>
              </w:rPr>
              <w:t>I</w:t>
            </w:r>
            <w:r w:rsidRPr="003A6DB1">
              <w:rPr>
                <w:rFonts w:ascii="Times New Roman" w:eastAsia="Calibri" w:hAnsi="Times New Roman"/>
              </w:rPr>
              <w:t xml:space="preserve"> типа с системами непрерывн</w:t>
            </w:r>
            <w:r w:rsidRPr="003A6DB1">
              <w:rPr>
                <w:rFonts w:ascii="Times New Roman" w:eastAsia="Calibri" w:hAnsi="Times New Roman"/>
              </w:rPr>
              <w:t>о</w:t>
            </w:r>
            <w:r w:rsidRPr="003A6DB1">
              <w:rPr>
                <w:rFonts w:ascii="Times New Roman" w:eastAsia="Calibri" w:hAnsi="Times New Roman"/>
              </w:rPr>
              <w:t>го мониторинга глюкозы</w:t>
            </w:r>
            <w:bookmarkEnd w:id="4"/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83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837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планово-экономический отдел, </w:t>
            </w:r>
            <w:r w:rsidR="00F2350D" w:rsidRPr="003A6DB1">
              <w:rPr>
                <w:rFonts w:ascii="Times New Roman" w:hAnsi="Times New Roman"/>
              </w:rPr>
              <w:t>охрана материнства и детства и санаторно-курортного дела Министерства здравоохранения Республики Тыва</w:t>
            </w:r>
          </w:p>
        </w:tc>
      </w:tr>
    </w:tbl>
    <w:p w:rsidR="000041AD" w:rsidRDefault="000041AD"/>
    <w:p w:rsidR="000041AD" w:rsidRDefault="000041AD"/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0041AD" w:rsidRPr="003A6DB1" w:rsidTr="00F076EF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0041AD" w:rsidRPr="003A6DB1" w:rsidRDefault="000041AD" w:rsidP="00F07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0041AD" w:rsidRPr="003A6DB1" w:rsidRDefault="000041AD" w:rsidP="00F07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0041AD" w:rsidRPr="003A6DB1" w:rsidRDefault="000041AD" w:rsidP="00F07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Подпрограмма 2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Развитие медицинской реабилитации и санаторно-курортного лечения, в том числе детей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2.1. Оказание реабилитационной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3A6DB1">
              <w:rPr>
                <w:rFonts w:ascii="Times New Roman" w:hAnsi="Times New Roman"/>
              </w:rPr>
              <w:t>а</w:t>
            </w:r>
            <w:r w:rsidRPr="003A6DB1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2.2. Оздоровление детей, находящихся на диспансерном наблюдении медици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ских организациях в условиях санаторно-курортных учреждений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2018-2019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2.4. Проектирование детского противотуберкулезного лечебно-оздоровительного комплекса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Сосновый бор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 </w:t>
            </w:r>
            <w:proofErr w:type="gramStart"/>
            <w:r w:rsidRPr="003A6DB1">
              <w:rPr>
                <w:rFonts w:ascii="Times New Roman" w:hAnsi="Times New Roman"/>
              </w:rPr>
              <w:t>в</w:t>
            </w:r>
            <w:proofErr w:type="gramEnd"/>
            <w:r w:rsidRPr="003A6DB1">
              <w:rPr>
                <w:rFonts w:ascii="Times New Roman" w:hAnsi="Times New Roman"/>
              </w:rPr>
              <w:t xml:space="preserve"> с. Балгазын </w:t>
            </w:r>
            <w:proofErr w:type="spellStart"/>
            <w:r w:rsidRPr="003A6DB1">
              <w:rPr>
                <w:rFonts w:ascii="Times New Roman" w:hAnsi="Times New Roman"/>
              </w:rPr>
              <w:t>Тандинского</w:t>
            </w:r>
            <w:proofErr w:type="spellEnd"/>
            <w:r w:rsidRPr="003A6DB1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2018-2019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3A6DB1">
              <w:rPr>
                <w:rFonts w:ascii="Times New Roman" w:hAnsi="Times New Roman"/>
              </w:rPr>
              <w:t>м</w:t>
            </w:r>
            <w:r w:rsidRPr="003A6DB1">
              <w:rPr>
                <w:rFonts w:ascii="Times New Roman" w:hAnsi="Times New Roman"/>
              </w:rPr>
              <w:t xml:space="preserve">ственных учреждений ГБУ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Учреждение по админ</w:t>
            </w:r>
            <w:r w:rsidRPr="003A6DB1">
              <w:rPr>
                <w:rFonts w:ascii="Times New Roman" w:hAnsi="Times New Roman"/>
              </w:rPr>
              <w:t>и</w:t>
            </w:r>
            <w:r w:rsidRPr="003A6DB1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оказ</w:t>
            </w:r>
            <w:r w:rsidRPr="003A6DB1">
              <w:rPr>
                <w:rFonts w:ascii="Times New Roman" w:hAnsi="Times New Roman"/>
              </w:rPr>
              <w:t>ы</w:t>
            </w:r>
            <w:r w:rsidRPr="003A6DB1">
              <w:rPr>
                <w:rFonts w:ascii="Times New Roman" w:hAnsi="Times New Roman"/>
              </w:rPr>
              <w:t>вающие медицинскую помощь по медицинской реабилитации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2022-2025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DB2B8D" w:rsidRPr="003A6DB1" w:rsidRDefault="00DB2B8D" w:rsidP="00D1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Подпрограмма 3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Развитие кадровых ресурсов в здравоохранении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3.1. Развитие среднего профессионального образования в сфере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ния. Подготовка кадров средних медицинских работников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; </w:t>
            </w:r>
          </w:p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 Республики Тыва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; </w:t>
            </w:r>
          </w:p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 Республики Тыва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3.3. Подготовка кадров средних медицинских работников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>;</w:t>
            </w:r>
          </w:p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 Республики Тыва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; </w:t>
            </w:r>
          </w:p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 Республики Тыва</w:t>
            </w:r>
          </w:p>
        </w:tc>
      </w:tr>
    </w:tbl>
    <w:p w:rsidR="000041AD" w:rsidRDefault="000041AD"/>
    <w:p w:rsidR="00147DF8" w:rsidRDefault="00147DF8"/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147DF8" w:rsidRPr="003A6DB1" w:rsidTr="00F076EF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147DF8" w:rsidRPr="003A6DB1" w:rsidRDefault="00147DF8" w:rsidP="00F07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147DF8" w:rsidRPr="003A6DB1" w:rsidRDefault="00147DF8" w:rsidP="00F07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Сроки наступления ко</w:t>
            </w:r>
            <w:r w:rsidRPr="003A6DB1">
              <w:rPr>
                <w:rFonts w:ascii="Times New Roman" w:hAnsi="Times New Roman"/>
              </w:rPr>
              <w:t>н</w:t>
            </w:r>
            <w:r w:rsidRPr="003A6DB1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147DF8" w:rsidRPr="003A6DB1" w:rsidRDefault="00147DF8" w:rsidP="00F07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A6DB1">
              <w:rPr>
                <w:rFonts w:ascii="Times New Roman" w:hAnsi="Times New Roman"/>
              </w:rPr>
              <w:t>Ответственные</w:t>
            </w:r>
            <w:proofErr w:type="gramEnd"/>
            <w:r w:rsidRPr="003A6DB1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3.5. Единовременные компенсационные выплаты медицинским работникам в возрасте до 50 лет, имеющим высшее образование, прибывшим на работу в сел</w:t>
            </w:r>
            <w:r w:rsidRPr="003A6DB1">
              <w:rPr>
                <w:rFonts w:ascii="Times New Roman" w:hAnsi="Times New Roman"/>
              </w:rPr>
              <w:t>ь</w:t>
            </w:r>
            <w:r w:rsidRPr="003A6DB1">
              <w:rPr>
                <w:rFonts w:ascii="Times New Roman" w:hAnsi="Times New Roman"/>
              </w:rPr>
              <w:t>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; </w:t>
            </w:r>
          </w:p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 Республики Тыва</w:t>
            </w: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3.6. Региональный проект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Обеспечение медицинских организаций системы здравоохранения Республики Тыва квалифицированными кадрами</w:t>
            </w:r>
            <w:r w:rsidR="00B2404B" w:rsidRPr="003A6DB1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B2B8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3.6.1. Развитие среднего профессионального образования в сфере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</w:t>
            </w:r>
          </w:p>
        </w:tc>
        <w:tc>
          <w:tcPr>
            <w:tcW w:w="2663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ежемесячно до 5 числа, 2019-2021 гг.</w:t>
            </w:r>
          </w:p>
        </w:tc>
        <w:tc>
          <w:tcPr>
            <w:tcW w:w="5416" w:type="dxa"/>
            <w:shd w:val="clear" w:color="auto" w:fill="auto"/>
          </w:tcPr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 xml:space="preserve">ГКУ </w:t>
            </w:r>
            <w:r w:rsidR="00B2404B" w:rsidRPr="003A6DB1">
              <w:rPr>
                <w:rFonts w:ascii="Times New Roman" w:hAnsi="Times New Roman"/>
              </w:rPr>
              <w:t>«</w:t>
            </w:r>
            <w:r w:rsidRPr="003A6DB1"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 w:rsidRPr="003A6DB1">
              <w:rPr>
                <w:rFonts w:ascii="Times New Roman" w:hAnsi="Times New Roman"/>
              </w:rPr>
              <w:t>»</w:t>
            </w:r>
            <w:r w:rsidRPr="003A6DB1">
              <w:rPr>
                <w:rFonts w:ascii="Times New Roman" w:hAnsi="Times New Roman"/>
              </w:rPr>
              <w:t xml:space="preserve">; </w:t>
            </w:r>
          </w:p>
          <w:p w:rsidR="00DB2B8D" w:rsidRPr="003A6DB1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6DB1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3A6DB1">
              <w:rPr>
                <w:rFonts w:ascii="Times New Roman" w:hAnsi="Times New Roman"/>
              </w:rPr>
              <w:t>е</w:t>
            </w:r>
            <w:r w:rsidRPr="003A6DB1">
              <w:rPr>
                <w:rFonts w:ascii="Times New Roman" w:hAnsi="Times New Roman"/>
              </w:rPr>
              <w:t>ния Республики Тыва</w:t>
            </w:r>
          </w:p>
        </w:tc>
      </w:tr>
      <w:tr w:rsidR="000041A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0041AD" w:rsidRPr="00E56FDD" w:rsidRDefault="000041AD" w:rsidP="00040E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3.7. Предоставление денежных выплаты медицинским работникам (врачам), тр</w:t>
            </w:r>
            <w:r w:rsidRPr="00E56FDD">
              <w:rPr>
                <w:rFonts w:ascii="Times New Roman" w:hAnsi="Times New Roman"/>
              </w:rPr>
              <w:t>у</w:t>
            </w:r>
            <w:r w:rsidRPr="00E56FDD">
              <w:rPr>
                <w:rFonts w:ascii="Times New Roman" w:hAnsi="Times New Roman"/>
              </w:rPr>
              <w:t>доустроившимся в медицинские организации государственной системы здрав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охранения Республики Тыва в 2021-2023 годах</w:t>
            </w:r>
          </w:p>
        </w:tc>
        <w:tc>
          <w:tcPr>
            <w:tcW w:w="2663" w:type="dxa"/>
            <w:shd w:val="clear" w:color="auto" w:fill="auto"/>
          </w:tcPr>
          <w:p w:rsidR="000041AD" w:rsidRPr="00E56FDD" w:rsidRDefault="000041AD" w:rsidP="00040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0041AD" w:rsidRPr="00E56FDD" w:rsidRDefault="000041AD" w:rsidP="00040E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0041A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0041AD" w:rsidRPr="00E56FDD" w:rsidRDefault="000041AD" w:rsidP="00040E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3.8. Выплаты Государственной премии Республики Тыва в области здравоохр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 xml:space="preserve">нения </w:t>
            </w:r>
            <w:r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Доброе сердце</w:t>
            </w:r>
            <w:r>
              <w:rPr>
                <w:rFonts w:ascii="Times New Roman" w:hAnsi="Times New Roman"/>
              </w:rPr>
              <w:t>» –</w:t>
            </w:r>
            <w:r w:rsidRPr="00E56F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E56FDD">
              <w:rPr>
                <w:rFonts w:ascii="Times New Roman" w:hAnsi="Times New Roman"/>
              </w:rPr>
              <w:t>Буянныг</w:t>
            </w:r>
            <w:proofErr w:type="spellEnd"/>
            <w:r w:rsidRPr="00E56FDD">
              <w:rPr>
                <w:rFonts w:ascii="Times New Roman" w:hAnsi="Times New Roman"/>
              </w:rPr>
              <w:t xml:space="preserve"> чурек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0041AD" w:rsidRPr="00E56FDD" w:rsidRDefault="000041AD" w:rsidP="00040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0041AD" w:rsidRPr="00E56FDD" w:rsidRDefault="000041AD" w:rsidP="00040E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 xml:space="preserve">; </w:t>
            </w:r>
          </w:p>
          <w:p w:rsidR="000041AD" w:rsidRPr="00E56FDD" w:rsidRDefault="000041AD" w:rsidP="00040E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  <w:tr w:rsidR="000041AD" w:rsidRPr="003A6DB1" w:rsidTr="000A2A02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0041AD" w:rsidRPr="003A6DB1" w:rsidRDefault="000041AD" w:rsidP="00004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56FDD">
              <w:rPr>
                <w:rFonts w:ascii="Times New Roman" w:hAnsi="Times New Roman"/>
              </w:rPr>
              <w:t xml:space="preserve">одпрограмма 4 </w:t>
            </w:r>
            <w:r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Информационные технологии в здравоохранении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041A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0041AD" w:rsidRPr="00E56FDD" w:rsidRDefault="000041AD" w:rsidP="00A53E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4.1. Внедрение медицинских информационных систем, соответствующих уст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навливаемым Минздравом России требованиям, в медицинских организациях государственной и муниципальной систем здравоохранения, оказывающих пе</w:t>
            </w:r>
            <w:r w:rsidRPr="00E56FDD">
              <w:rPr>
                <w:rFonts w:ascii="Times New Roman" w:hAnsi="Times New Roman"/>
              </w:rPr>
              <w:t>р</w:t>
            </w:r>
            <w:r w:rsidRPr="00E56FDD">
              <w:rPr>
                <w:rFonts w:ascii="Times New Roman" w:hAnsi="Times New Roman"/>
              </w:rPr>
              <w:t>вичную медико-санитарную помощь за счет резервного фонда</w:t>
            </w:r>
          </w:p>
        </w:tc>
        <w:tc>
          <w:tcPr>
            <w:tcW w:w="2663" w:type="dxa"/>
            <w:shd w:val="clear" w:color="auto" w:fill="auto"/>
          </w:tcPr>
          <w:p w:rsidR="000041AD" w:rsidRPr="00E56FDD" w:rsidRDefault="000041AD" w:rsidP="00A53E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 гг.</w:t>
            </w:r>
          </w:p>
        </w:tc>
        <w:tc>
          <w:tcPr>
            <w:tcW w:w="5416" w:type="dxa"/>
            <w:shd w:val="clear" w:color="auto" w:fill="auto"/>
          </w:tcPr>
          <w:p w:rsidR="000041AD" w:rsidRPr="00E56FDD" w:rsidRDefault="000041AD" w:rsidP="00A53E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>;</w:t>
            </w:r>
          </w:p>
          <w:p w:rsidR="000041AD" w:rsidRPr="00E56FDD" w:rsidRDefault="000041AD" w:rsidP="00A53E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ГБУЗ </w:t>
            </w:r>
            <w:r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Медицинский информационно-аналитический центр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041A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0041AD" w:rsidRPr="00E56FDD" w:rsidRDefault="000041AD" w:rsidP="00A53E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4.2. Информационные технологии в здравоохранении</w:t>
            </w:r>
          </w:p>
        </w:tc>
        <w:tc>
          <w:tcPr>
            <w:tcW w:w="2663" w:type="dxa"/>
            <w:shd w:val="clear" w:color="auto" w:fill="auto"/>
          </w:tcPr>
          <w:p w:rsidR="000041AD" w:rsidRPr="00E56FDD" w:rsidRDefault="000041AD" w:rsidP="00A53E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 г.</w:t>
            </w:r>
          </w:p>
        </w:tc>
        <w:tc>
          <w:tcPr>
            <w:tcW w:w="5416" w:type="dxa"/>
            <w:shd w:val="clear" w:color="auto" w:fill="auto"/>
          </w:tcPr>
          <w:p w:rsidR="000041AD" w:rsidRPr="00E56FDD" w:rsidRDefault="000041AD" w:rsidP="00A53E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>;</w:t>
            </w:r>
          </w:p>
          <w:p w:rsidR="000041AD" w:rsidRPr="00E56FDD" w:rsidRDefault="000041AD" w:rsidP="00A53E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ГБУЗ </w:t>
            </w:r>
            <w:r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Медицинский информационно-аналитический центр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041AD" w:rsidRPr="003A6DB1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0041AD" w:rsidRPr="00E56FDD" w:rsidRDefault="000041AD" w:rsidP="00705A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4.3. Региональный проект </w:t>
            </w:r>
            <w:r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Создание единого цифрового контура в здравоохр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нении Республики Тыва на основе единой государственной информационной системы здравоохранения (ЕГИСЗ РТ)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0041AD" w:rsidRPr="00E56FDD" w:rsidRDefault="000041AD" w:rsidP="00705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0041AD" w:rsidRPr="00E56FDD" w:rsidRDefault="000041AD" w:rsidP="00705A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621C6D" w:rsidRDefault="00621C6D"/>
    <w:p w:rsidR="003A6DB1" w:rsidRDefault="003A6DB1"/>
    <w:tbl>
      <w:tblPr>
        <w:tblW w:w="16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8"/>
        <w:gridCol w:w="2663"/>
        <w:gridCol w:w="5416"/>
        <w:gridCol w:w="315"/>
      </w:tblGrid>
      <w:tr w:rsidR="004D23CA" w:rsidRPr="00E56FDD" w:rsidTr="004D23CA">
        <w:trPr>
          <w:gridAfter w:val="1"/>
          <w:wAfter w:w="315" w:type="dxa"/>
          <w:trHeight w:val="20"/>
          <w:tblHeader/>
          <w:jc w:val="center"/>
        </w:trPr>
        <w:tc>
          <w:tcPr>
            <w:tcW w:w="7698" w:type="dxa"/>
            <w:shd w:val="clear" w:color="auto" w:fill="auto"/>
            <w:hideMark/>
          </w:tcPr>
          <w:p w:rsidR="004D23CA" w:rsidRPr="00E56FDD" w:rsidRDefault="004D23CA" w:rsidP="00361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4D23CA" w:rsidRPr="00E56FDD" w:rsidRDefault="004D23CA" w:rsidP="00361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Сроки наступления ко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4D23CA" w:rsidRPr="00E56FDD" w:rsidRDefault="004D23CA" w:rsidP="00361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E56FDD">
              <w:rPr>
                <w:rFonts w:ascii="Times New Roman" w:hAnsi="Times New Roman"/>
              </w:rPr>
              <w:t>Ответственные</w:t>
            </w:r>
            <w:proofErr w:type="gramEnd"/>
            <w:r w:rsidRPr="00E56FDD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4.3.1. Реализация государственной информационной системы в сфере здрав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охранения, соответствующая требованиям Минздрава России, подключенная к ЕГИСЗ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2019-2025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313A26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</w:t>
            </w:r>
            <w:r w:rsidR="00B2404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>
              <w:rPr>
                <w:rFonts w:ascii="Times New Roman" w:hAnsi="Times New Roman"/>
              </w:rPr>
              <w:t>»</w:t>
            </w:r>
            <w:r w:rsidR="00313A26" w:rsidRPr="00E56FDD">
              <w:rPr>
                <w:rFonts w:ascii="Times New Roman" w:hAnsi="Times New Roman"/>
              </w:rPr>
              <w:t>;</w:t>
            </w:r>
          </w:p>
          <w:p w:rsidR="00D95841" w:rsidRPr="00E56FDD" w:rsidRDefault="00D9584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  <w:r>
              <w:rPr>
                <w:rFonts w:ascii="Times New Roman" w:hAnsi="Times New Roman"/>
              </w:rPr>
              <w:t>;</w:t>
            </w:r>
          </w:p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ГБУЗ </w:t>
            </w:r>
            <w:r w:rsidR="00B2404B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Медицинский информационно-аналитический центр Республики Тыва</w:t>
            </w:r>
            <w:r w:rsidR="00B2404B">
              <w:rPr>
                <w:rFonts w:ascii="Times New Roman" w:hAnsi="Times New Roman"/>
              </w:rPr>
              <w:t>»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15777" w:type="dxa"/>
            <w:gridSpan w:val="3"/>
            <w:shd w:val="clear" w:color="auto" w:fill="auto"/>
          </w:tcPr>
          <w:p w:rsidR="00BB2EE2" w:rsidRPr="00E56FDD" w:rsidRDefault="00D15B98" w:rsidP="00D1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B2EE2" w:rsidRPr="00E56FDD">
              <w:rPr>
                <w:rFonts w:ascii="Times New Roman" w:hAnsi="Times New Roman"/>
              </w:rPr>
              <w:t xml:space="preserve">одпрограмма 5 </w:t>
            </w:r>
            <w:r w:rsidR="00B2404B">
              <w:rPr>
                <w:rFonts w:ascii="Times New Roman" w:hAnsi="Times New Roman"/>
              </w:rPr>
              <w:t>«</w:t>
            </w:r>
            <w:r w:rsidR="00BB2EE2" w:rsidRPr="00E56FDD">
              <w:rPr>
                <w:rFonts w:ascii="Times New Roman" w:hAnsi="Times New Roman"/>
              </w:rPr>
              <w:t>Организация обязательного медицинского страхования граждан Республики Тыва</w:t>
            </w:r>
            <w:r w:rsidR="00B2404B">
              <w:rPr>
                <w:rFonts w:ascii="Times New Roman" w:hAnsi="Times New Roman"/>
              </w:rPr>
              <w:t>»</w:t>
            </w:r>
          </w:p>
        </w:tc>
      </w:tr>
      <w:tr w:rsidR="004D23CA" w:rsidRPr="00E56FDD" w:rsidTr="004D23CA">
        <w:trPr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5.1. Медицинское страхование неработающего населения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tcBorders>
              <w:right w:val="single" w:sz="4" w:space="0" w:color="auto"/>
            </w:tcBorders>
            <w:shd w:val="clear" w:color="auto" w:fill="auto"/>
          </w:tcPr>
          <w:p w:rsidR="00BB2EE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</w:t>
            </w:r>
            <w:r w:rsidR="00B2404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Централизованная бухгалтерия Министерства здравоохранения Республики Тыва</w:t>
            </w:r>
            <w:r w:rsidR="00B2404B">
              <w:rPr>
                <w:rFonts w:ascii="Times New Roman" w:hAnsi="Times New Roman"/>
              </w:rPr>
              <w:t>»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23CA" w:rsidRPr="00E56FDD" w:rsidRDefault="00FE3C97" w:rsidP="00204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  <w:r w:rsidR="00204262">
              <w:rPr>
                <w:rFonts w:ascii="Times New Roman" w:hAnsi="Times New Roman"/>
              </w:rPr>
              <w:t>.</w:t>
            </w:r>
          </w:p>
        </w:tc>
      </w:tr>
    </w:tbl>
    <w:p w:rsidR="001F328C" w:rsidRPr="001F328C" w:rsidRDefault="001F328C" w:rsidP="00B11771">
      <w:pPr>
        <w:jc w:val="right"/>
        <w:rPr>
          <w:rFonts w:ascii="Times New Roman" w:hAnsi="Times New Roman"/>
          <w:sz w:val="28"/>
          <w:szCs w:val="28"/>
        </w:rPr>
        <w:sectPr w:rsidR="001F328C" w:rsidRPr="001F328C" w:rsidSect="004E3768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A6226" w:rsidRPr="00ED4394" w:rsidRDefault="00F213DE" w:rsidP="00FE3C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4394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ED4394">
        <w:rPr>
          <w:rFonts w:ascii="Times New Roman" w:hAnsi="Times New Roman"/>
          <w:sz w:val="28"/>
          <w:szCs w:val="28"/>
        </w:rPr>
        <w:t>. Размести</w:t>
      </w:r>
      <w:r w:rsidR="00A14BCC" w:rsidRPr="00ED4394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B2404B">
        <w:rPr>
          <w:rFonts w:ascii="Times New Roman" w:hAnsi="Times New Roman"/>
          <w:sz w:val="28"/>
          <w:szCs w:val="28"/>
        </w:rPr>
        <w:t>«</w:t>
      </w:r>
      <w:r w:rsidR="00DB2ECF" w:rsidRPr="00ED4394">
        <w:rPr>
          <w:rFonts w:ascii="Times New Roman" w:hAnsi="Times New Roman"/>
          <w:sz w:val="28"/>
          <w:szCs w:val="28"/>
        </w:rPr>
        <w:t>О</w:t>
      </w:r>
      <w:r w:rsidR="00AA6226" w:rsidRPr="00ED4394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="00AA6226" w:rsidRPr="00ED4394">
        <w:rPr>
          <w:rFonts w:ascii="Times New Roman" w:hAnsi="Times New Roman"/>
          <w:sz w:val="28"/>
          <w:szCs w:val="28"/>
        </w:rPr>
        <w:t>интер</w:t>
      </w:r>
      <w:r w:rsidR="00A14BCC" w:rsidRPr="00ED4394">
        <w:rPr>
          <w:rFonts w:ascii="Times New Roman" w:hAnsi="Times New Roman"/>
          <w:sz w:val="28"/>
          <w:szCs w:val="28"/>
        </w:rPr>
        <w:t>нет-портале</w:t>
      </w:r>
      <w:proofErr w:type="gramEnd"/>
      <w:r w:rsidR="00A14BCC" w:rsidRPr="00ED4394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B2404B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B2404B">
        <w:rPr>
          <w:rFonts w:ascii="Times New Roman" w:hAnsi="Times New Roman"/>
          <w:sz w:val="28"/>
          <w:szCs w:val="28"/>
        </w:rPr>
        <w:t>«</w:t>
      </w:r>
      <w:r w:rsidR="00AA6226" w:rsidRPr="00ED4394">
        <w:rPr>
          <w:rFonts w:ascii="Times New Roman" w:hAnsi="Times New Roman"/>
          <w:sz w:val="28"/>
          <w:szCs w:val="28"/>
        </w:rPr>
        <w:t>Интернет</w:t>
      </w:r>
      <w:r w:rsidR="00B2404B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>.</w:t>
      </w:r>
    </w:p>
    <w:p w:rsidR="00AA6226" w:rsidRPr="00ED4394" w:rsidRDefault="00AA6226" w:rsidP="00FE3C97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ED4394" w:rsidRDefault="00AA6226" w:rsidP="00FE3C97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ED4394" w:rsidRDefault="00AA6226" w:rsidP="00FE3C97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1548E" w:rsidRPr="0051548E" w:rsidRDefault="0051548E" w:rsidP="0051548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51548E">
        <w:rPr>
          <w:rFonts w:ascii="Times New Roman" w:hAnsi="Times New Roman"/>
          <w:sz w:val="28"/>
          <w:szCs w:val="28"/>
        </w:rPr>
        <w:t xml:space="preserve">    Заместитель Председателя</w:t>
      </w:r>
    </w:p>
    <w:p w:rsidR="00890698" w:rsidRPr="00ED4394" w:rsidRDefault="0051548E" w:rsidP="0051548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51548E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51548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О. Лукин</w:t>
      </w:r>
    </w:p>
    <w:sectPr w:rsidR="00890698" w:rsidRPr="00ED4394" w:rsidSect="00DB2EC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85" w:rsidRDefault="007E4E85" w:rsidP="007D6C03">
      <w:pPr>
        <w:spacing w:after="0" w:line="240" w:lineRule="auto"/>
      </w:pPr>
      <w:r>
        <w:separator/>
      </w:r>
    </w:p>
  </w:endnote>
  <w:endnote w:type="continuationSeparator" w:id="0">
    <w:p w:rsidR="007E4E85" w:rsidRDefault="007E4E85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85" w:rsidRDefault="007E4E85" w:rsidP="007D6C03">
      <w:pPr>
        <w:spacing w:after="0" w:line="240" w:lineRule="auto"/>
      </w:pPr>
      <w:r>
        <w:separator/>
      </w:r>
    </w:p>
  </w:footnote>
  <w:footnote w:type="continuationSeparator" w:id="0">
    <w:p w:rsidR="007E4E85" w:rsidRDefault="007E4E85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600"/>
    </w:sdtPr>
    <w:sdtEndPr>
      <w:rPr>
        <w:rFonts w:ascii="Times New Roman" w:hAnsi="Times New Roman"/>
        <w:sz w:val="24"/>
      </w:rPr>
    </w:sdtEndPr>
    <w:sdtContent>
      <w:p w:rsidR="00C143E5" w:rsidRPr="000B4379" w:rsidRDefault="001B554E">
        <w:pPr>
          <w:pStyle w:val="ad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54E" w:rsidRPr="001B554E" w:rsidRDefault="001B554E" w:rsidP="001B554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620200099/28355(5)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1B554E" w:rsidRPr="001B554E" w:rsidRDefault="001B554E" w:rsidP="001B554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620200099/28355(5)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143E5" w:rsidRPr="000B4379">
          <w:rPr>
            <w:rFonts w:ascii="Times New Roman" w:hAnsi="Times New Roman"/>
            <w:sz w:val="24"/>
          </w:rPr>
          <w:fldChar w:fldCharType="begin"/>
        </w:r>
        <w:r w:rsidR="00C143E5"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="00C143E5" w:rsidRPr="000B437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C143E5"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573905-ba5c-4932-aca0-d9e1777fc47a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41AD"/>
    <w:rsid w:val="00005714"/>
    <w:rsid w:val="00005B97"/>
    <w:rsid w:val="00006623"/>
    <w:rsid w:val="00010534"/>
    <w:rsid w:val="0001058F"/>
    <w:rsid w:val="00010FBD"/>
    <w:rsid w:val="00011050"/>
    <w:rsid w:val="000127A7"/>
    <w:rsid w:val="00012844"/>
    <w:rsid w:val="00012AC3"/>
    <w:rsid w:val="000137DA"/>
    <w:rsid w:val="00013CF5"/>
    <w:rsid w:val="00013D28"/>
    <w:rsid w:val="00013DA9"/>
    <w:rsid w:val="00014684"/>
    <w:rsid w:val="0001476A"/>
    <w:rsid w:val="00016623"/>
    <w:rsid w:val="00016B2D"/>
    <w:rsid w:val="00016BFE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096"/>
    <w:rsid w:val="000271CE"/>
    <w:rsid w:val="000277E9"/>
    <w:rsid w:val="00027D38"/>
    <w:rsid w:val="0003014C"/>
    <w:rsid w:val="000303E3"/>
    <w:rsid w:val="00030E8A"/>
    <w:rsid w:val="00031EB2"/>
    <w:rsid w:val="00032587"/>
    <w:rsid w:val="00032E28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234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4002"/>
    <w:rsid w:val="00055113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66F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6391"/>
    <w:rsid w:val="000777D5"/>
    <w:rsid w:val="0008029D"/>
    <w:rsid w:val="00080CD7"/>
    <w:rsid w:val="00081D72"/>
    <w:rsid w:val="000825DE"/>
    <w:rsid w:val="00082707"/>
    <w:rsid w:val="000834EC"/>
    <w:rsid w:val="00083A86"/>
    <w:rsid w:val="00083D5F"/>
    <w:rsid w:val="00086B56"/>
    <w:rsid w:val="000873B8"/>
    <w:rsid w:val="0008744D"/>
    <w:rsid w:val="00087E1C"/>
    <w:rsid w:val="000901E8"/>
    <w:rsid w:val="00090BA7"/>
    <w:rsid w:val="00090F2F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6BC4"/>
    <w:rsid w:val="0009786A"/>
    <w:rsid w:val="000978B8"/>
    <w:rsid w:val="000978FB"/>
    <w:rsid w:val="00097EB1"/>
    <w:rsid w:val="000A08EE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5DD8"/>
    <w:rsid w:val="000B6161"/>
    <w:rsid w:val="000B6A07"/>
    <w:rsid w:val="000B6AEC"/>
    <w:rsid w:val="000B7637"/>
    <w:rsid w:val="000B769E"/>
    <w:rsid w:val="000C16A2"/>
    <w:rsid w:val="000C4BAA"/>
    <w:rsid w:val="000C5D19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415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6F0F"/>
    <w:rsid w:val="000F77E6"/>
    <w:rsid w:val="000F781C"/>
    <w:rsid w:val="000F7B6D"/>
    <w:rsid w:val="0010002C"/>
    <w:rsid w:val="001007FC"/>
    <w:rsid w:val="001012DE"/>
    <w:rsid w:val="00102ABD"/>
    <w:rsid w:val="001041FE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14E8"/>
    <w:rsid w:val="00112BB7"/>
    <w:rsid w:val="00113BB5"/>
    <w:rsid w:val="00114ADB"/>
    <w:rsid w:val="0011609B"/>
    <w:rsid w:val="001160DB"/>
    <w:rsid w:val="0011739B"/>
    <w:rsid w:val="0011760A"/>
    <w:rsid w:val="00117C55"/>
    <w:rsid w:val="00120697"/>
    <w:rsid w:val="0012189B"/>
    <w:rsid w:val="001221C9"/>
    <w:rsid w:val="00123607"/>
    <w:rsid w:val="00124098"/>
    <w:rsid w:val="00126034"/>
    <w:rsid w:val="00126716"/>
    <w:rsid w:val="001274F8"/>
    <w:rsid w:val="0012789B"/>
    <w:rsid w:val="00127AE3"/>
    <w:rsid w:val="00130560"/>
    <w:rsid w:val="001317DA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9F2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404"/>
    <w:rsid w:val="00142F9D"/>
    <w:rsid w:val="00143488"/>
    <w:rsid w:val="00143790"/>
    <w:rsid w:val="00144040"/>
    <w:rsid w:val="001441CE"/>
    <w:rsid w:val="00144BB9"/>
    <w:rsid w:val="00144E48"/>
    <w:rsid w:val="00145BF0"/>
    <w:rsid w:val="00146643"/>
    <w:rsid w:val="001473A4"/>
    <w:rsid w:val="00147DF8"/>
    <w:rsid w:val="00147FDC"/>
    <w:rsid w:val="00150337"/>
    <w:rsid w:val="00150926"/>
    <w:rsid w:val="00151D97"/>
    <w:rsid w:val="00151FBA"/>
    <w:rsid w:val="001522FD"/>
    <w:rsid w:val="001526D8"/>
    <w:rsid w:val="001537CF"/>
    <w:rsid w:val="001538CA"/>
    <w:rsid w:val="0015391B"/>
    <w:rsid w:val="001561FA"/>
    <w:rsid w:val="001567C0"/>
    <w:rsid w:val="00156B6E"/>
    <w:rsid w:val="00156B84"/>
    <w:rsid w:val="00160948"/>
    <w:rsid w:val="00161569"/>
    <w:rsid w:val="001617DD"/>
    <w:rsid w:val="001623B3"/>
    <w:rsid w:val="001636F3"/>
    <w:rsid w:val="00163C0C"/>
    <w:rsid w:val="0016464B"/>
    <w:rsid w:val="00164C9A"/>
    <w:rsid w:val="00164F79"/>
    <w:rsid w:val="00167499"/>
    <w:rsid w:val="00167F2E"/>
    <w:rsid w:val="0017030B"/>
    <w:rsid w:val="00170E87"/>
    <w:rsid w:val="0017154F"/>
    <w:rsid w:val="00171AEE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77AC9"/>
    <w:rsid w:val="00182A1E"/>
    <w:rsid w:val="00182BBB"/>
    <w:rsid w:val="001830FB"/>
    <w:rsid w:val="0018396E"/>
    <w:rsid w:val="001839CF"/>
    <w:rsid w:val="00184281"/>
    <w:rsid w:val="0018454E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54E"/>
    <w:rsid w:val="001B57D5"/>
    <w:rsid w:val="001B6251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CB6"/>
    <w:rsid w:val="001C7F62"/>
    <w:rsid w:val="001C7FF6"/>
    <w:rsid w:val="001D0B1B"/>
    <w:rsid w:val="001D0CD0"/>
    <w:rsid w:val="001D1E68"/>
    <w:rsid w:val="001D24F1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64CB"/>
    <w:rsid w:val="001D6F95"/>
    <w:rsid w:val="001D7144"/>
    <w:rsid w:val="001D76EC"/>
    <w:rsid w:val="001D7B7F"/>
    <w:rsid w:val="001E01FF"/>
    <w:rsid w:val="001E08BB"/>
    <w:rsid w:val="001E1346"/>
    <w:rsid w:val="001E275A"/>
    <w:rsid w:val="001E3A9C"/>
    <w:rsid w:val="001E4B41"/>
    <w:rsid w:val="001E5679"/>
    <w:rsid w:val="001E7D8F"/>
    <w:rsid w:val="001F1229"/>
    <w:rsid w:val="001F2860"/>
    <w:rsid w:val="001F317F"/>
    <w:rsid w:val="001F328C"/>
    <w:rsid w:val="001F4359"/>
    <w:rsid w:val="001F46F3"/>
    <w:rsid w:val="001F483A"/>
    <w:rsid w:val="001F495C"/>
    <w:rsid w:val="001F4BA9"/>
    <w:rsid w:val="001F4C92"/>
    <w:rsid w:val="001F61EF"/>
    <w:rsid w:val="001F647D"/>
    <w:rsid w:val="002003A8"/>
    <w:rsid w:val="00200549"/>
    <w:rsid w:val="00200AFB"/>
    <w:rsid w:val="00201452"/>
    <w:rsid w:val="002014F3"/>
    <w:rsid w:val="00201B0B"/>
    <w:rsid w:val="00201E68"/>
    <w:rsid w:val="002023B0"/>
    <w:rsid w:val="0020297E"/>
    <w:rsid w:val="00202CB3"/>
    <w:rsid w:val="00202D85"/>
    <w:rsid w:val="00202EAC"/>
    <w:rsid w:val="002031CB"/>
    <w:rsid w:val="002039E5"/>
    <w:rsid w:val="00204262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3EF4"/>
    <w:rsid w:val="00214CCC"/>
    <w:rsid w:val="002153EA"/>
    <w:rsid w:val="0021656A"/>
    <w:rsid w:val="00216709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3CA3"/>
    <w:rsid w:val="00224035"/>
    <w:rsid w:val="00224B88"/>
    <w:rsid w:val="00224E84"/>
    <w:rsid w:val="0022575A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470"/>
    <w:rsid w:val="002367D8"/>
    <w:rsid w:val="00236BD7"/>
    <w:rsid w:val="0023778C"/>
    <w:rsid w:val="002378CA"/>
    <w:rsid w:val="002414B4"/>
    <w:rsid w:val="0024296B"/>
    <w:rsid w:val="00243346"/>
    <w:rsid w:val="002438DE"/>
    <w:rsid w:val="00247394"/>
    <w:rsid w:val="00251A61"/>
    <w:rsid w:val="002530E4"/>
    <w:rsid w:val="0025374B"/>
    <w:rsid w:val="00253E4B"/>
    <w:rsid w:val="0025427C"/>
    <w:rsid w:val="00254E79"/>
    <w:rsid w:val="002552FB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534C"/>
    <w:rsid w:val="002667FD"/>
    <w:rsid w:val="00267270"/>
    <w:rsid w:val="00270568"/>
    <w:rsid w:val="00271B56"/>
    <w:rsid w:val="00272DC5"/>
    <w:rsid w:val="0027443B"/>
    <w:rsid w:val="00275BA2"/>
    <w:rsid w:val="0027649C"/>
    <w:rsid w:val="002767BB"/>
    <w:rsid w:val="0027759E"/>
    <w:rsid w:val="00280807"/>
    <w:rsid w:val="00281034"/>
    <w:rsid w:val="002815DC"/>
    <w:rsid w:val="00281B42"/>
    <w:rsid w:val="002820E8"/>
    <w:rsid w:val="00282B5B"/>
    <w:rsid w:val="00282BCD"/>
    <w:rsid w:val="0028366E"/>
    <w:rsid w:val="00284CB9"/>
    <w:rsid w:val="00285037"/>
    <w:rsid w:val="002862D1"/>
    <w:rsid w:val="00287120"/>
    <w:rsid w:val="002872D5"/>
    <w:rsid w:val="0028786B"/>
    <w:rsid w:val="0029011A"/>
    <w:rsid w:val="00290E2F"/>
    <w:rsid w:val="002914D0"/>
    <w:rsid w:val="002921DB"/>
    <w:rsid w:val="00292433"/>
    <w:rsid w:val="00293CA1"/>
    <w:rsid w:val="00293E9E"/>
    <w:rsid w:val="00294A58"/>
    <w:rsid w:val="00297234"/>
    <w:rsid w:val="00297541"/>
    <w:rsid w:val="00297739"/>
    <w:rsid w:val="00297806"/>
    <w:rsid w:val="002978D2"/>
    <w:rsid w:val="00297A05"/>
    <w:rsid w:val="00297B9C"/>
    <w:rsid w:val="002A211F"/>
    <w:rsid w:val="002A221C"/>
    <w:rsid w:val="002A4688"/>
    <w:rsid w:val="002A48B4"/>
    <w:rsid w:val="002A51F5"/>
    <w:rsid w:val="002A5355"/>
    <w:rsid w:val="002A588F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107"/>
    <w:rsid w:val="002B34A6"/>
    <w:rsid w:val="002B36FA"/>
    <w:rsid w:val="002B3884"/>
    <w:rsid w:val="002B3B75"/>
    <w:rsid w:val="002B3C1C"/>
    <w:rsid w:val="002B4040"/>
    <w:rsid w:val="002B432D"/>
    <w:rsid w:val="002B4747"/>
    <w:rsid w:val="002B595A"/>
    <w:rsid w:val="002B5A8E"/>
    <w:rsid w:val="002B65D4"/>
    <w:rsid w:val="002B67F0"/>
    <w:rsid w:val="002B6AA3"/>
    <w:rsid w:val="002C01E9"/>
    <w:rsid w:val="002C0B53"/>
    <w:rsid w:val="002C0F26"/>
    <w:rsid w:val="002C13D6"/>
    <w:rsid w:val="002C1FBA"/>
    <w:rsid w:val="002C3E72"/>
    <w:rsid w:val="002C4798"/>
    <w:rsid w:val="002C4A28"/>
    <w:rsid w:val="002C556D"/>
    <w:rsid w:val="002C5968"/>
    <w:rsid w:val="002C6B20"/>
    <w:rsid w:val="002C76AD"/>
    <w:rsid w:val="002D0543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1FFA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736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706"/>
    <w:rsid w:val="002F1818"/>
    <w:rsid w:val="002F2DCF"/>
    <w:rsid w:val="002F338A"/>
    <w:rsid w:val="002F3983"/>
    <w:rsid w:val="002F40F1"/>
    <w:rsid w:val="002F4242"/>
    <w:rsid w:val="002F5F49"/>
    <w:rsid w:val="002F637F"/>
    <w:rsid w:val="002F63B9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00F"/>
    <w:rsid w:val="00307269"/>
    <w:rsid w:val="00307852"/>
    <w:rsid w:val="00307AD2"/>
    <w:rsid w:val="00311C1A"/>
    <w:rsid w:val="0031204B"/>
    <w:rsid w:val="00312864"/>
    <w:rsid w:val="003136DB"/>
    <w:rsid w:val="00313A26"/>
    <w:rsid w:val="00313D01"/>
    <w:rsid w:val="0031415F"/>
    <w:rsid w:val="00314FD6"/>
    <w:rsid w:val="0031614E"/>
    <w:rsid w:val="003176FA"/>
    <w:rsid w:val="00317EA8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1816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5CA1"/>
    <w:rsid w:val="00376B51"/>
    <w:rsid w:val="0037724F"/>
    <w:rsid w:val="00377948"/>
    <w:rsid w:val="00377959"/>
    <w:rsid w:val="00380031"/>
    <w:rsid w:val="00380F6A"/>
    <w:rsid w:val="00381B8C"/>
    <w:rsid w:val="00382100"/>
    <w:rsid w:val="0038262E"/>
    <w:rsid w:val="003836AA"/>
    <w:rsid w:val="00383D2E"/>
    <w:rsid w:val="00384488"/>
    <w:rsid w:val="00384E6C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57B"/>
    <w:rsid w:val="003A39DA"/>
    <w:rsid w:val="003A4493"/>
    <w:rsid w:val="003A4E82"/>
    <w:rsid w:val="003A6DB1"/>
    <w:rsid w:val="003A75E6"/>
    <w:rsid w:val="003A7771"/>
    <w:rsid w:val="003B05C5"/>
    <w:rsid w:val="003B0F47"/>
    <w:rsid w:val="003B1A1C"/>
    <w:rsid w:val="003B32D6"/>
    <w:rsid w:val="003B34E1"/>
    <w:rsid w:val="003B3E69"/>
    <w:rsid w:val="003B418E"/>
    <w:rsid w:val="003B47D9"/>
    <w:rsid w:val="003B48ED"/>
    <w:rsid w:val="003B65E2"/>
    <w:rsid w:val="003C098E"/>
    <w:rsid w:val="003C32AE"/>
    <w:rsid w:val="003C42AA"/>
    <w:rsid w:val="003C4341"/>
    <w:rsid w:val="003C44BA"/>
    <w:rsid w:val="003C5CA9"/>
    <w:rsid w:val="003C6014"/>
    <w:rsid w:val="003C7E79"/>
    <w:rsid w:val="003D0799"/>
    <w:rsid w:val="003D0C5F"/>
    <w:rsid w:val="003D14C3"/>
    <w:rsid w:val="003D1534"/>
    <w:rsid w:val="003D1788"/>
    <w:rsid w:val="003D1DDC"/>
    <w:rsid w:val="003D2A56"/>
    <w:rsid w:val="003D2B6C"/>
    <w:rsid w:val="003D3679"/>
    <w:rsid w:val="003D436B"/>
    <w:rsid w:val="003D498A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A54"/>
    <w:rsid w:val="003F1D37"/>
    <w:rsid w:val="003F20EA"/>
    <w:rsid w:val="003F220C"/>
    <w:rsid w:val="003F28D5"/>
    <w:rsid w:val="003F2A04"/>
    <w:rsid w:val="003F37D0"/>
    <w:rsid w:val="003F39A2"/>
    <w:rsid w:val="003F48F4"/>
    <w:rsid w:val="003F4EDA"/>
    <w:rsid w:val="003F6B06"/>
    <w:rsid w:val="0040049E"/>
    <w:rsid w:val="00400800"/>
    <w:rsid w:val="00401322"/>
    <w:rsid w:val="00401DED"/>
    <w:rsid w:val="00402F35"/>
    <w:rsid w:val="00404779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3FCA"/>
    <w:rsid w:val="00416601"/>
    <w:rsid w:val="004168B3"/>
    <w:rsid w:val="00417BC9"/>
    <w:rsid w:val="00417C2C"/>
    <w:rsid w:val="00421000"/>
    <w:rsid w:val="004219E8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62C7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1EB5"/>
    <w:rsid w:val="00462948"/>
    <w:rsid w:val="00462A4F"/>
    <w:rsid w:val="00462ACC"/>
    <w:rsid w:val="00463213"/>
    <w:rsid w:val="00464059"/>
    <w:rsid w:val="0046524D"/>
    <w:rsid w:val="0046549F"/>
    <w:rsid w:val="0046617A"/>
    <w:rsid w:val="0046638C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5648"/>
    <w:rsid w:val="00476E52"/>
    <w:rsid w:val="004771E0"/>
    <w:rsid w:val="0047799F"/>
    <w:rsid w:val="00477E9D"/>
    <w:rsid w:val="0048037E"/>
    <w:rsid w:val="00480B4A"/>
    <w:rsid w:val="00481546"/>
    <w:rsid w:val="004817CA"/>
    <w:rsid w:val="00481BF0"/>
    <w:rsid w:val="004824A2"/>
    <w:rsid w:val="00482EAB"/>
    <w:rsid w:val="00483AAA"/>
    <w:rsid w:val="00483B4E"/>
    <w:rsid w:val="00483FD4"/>
    <w:rsid w:val="00484F9B"/>
    <w:rsid w:val="004861A7"/>
    <w:rsid w:val="0048652E"/>
    <w:rsid w:val="00486EA5"/>
    <w:rsid w:val="004876D6"/>
    <w:rsid w:val="00490366"/>
    <w:rsid w:val="004911EC"/>
    <w:rsid w:val="00493134"/>
    <w:rsid w:val="00495B12"/>
    <w:rsid w:val="00496A8C"/>
    <w:rsid w:val="004972BB"/>
    <w:rsid w:val="00497C7D"/>
    <w:rsid w:val="004A06DA"/>
    <w:rsid w:val="004A1734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1395"/>
    <w:rsid w:val="004B1ED1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38AC"/>
    <w:rsid w:val="004C3C6F"/>
    <w:rsid w:val="004C418D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1A6F"/>
    <w:rsid w:val="004D23CA"/>
    <w:rsid w:val="004D2D8D"/>
    <w:rsid w:val="004D2E9D"/>
    <w:rsid w:val="004D3163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768"/>
    <w:rsid w:val="004E3E9D"/>
    <w:rsid w:val="004E533C"/>
    <w:rsid w:val="004E53D9"/>
    <w:rsid w:val="004E603B"/>
    <w:rsid w:val="004E6688"/>
    <w:rsid w:val="004E6B0C"/>
    <w:rsid w:val="004F0DCA"/>
    <w:rsid w:val="004F0E4C"/>
    <w:rsid w:val="004F130F"/>
    <w:rsid w:val="004F15EF"/>
    <w:rsid w:val="004F195C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2FF9"/>
    <w:rsid w:val="00503B63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48E"/>
    <w:rsid w:val="0051564A"/>
    <w:rsid w:val="005158D3"/>
    <w:rsid w:val="005168C5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5E87"/>
    <w:rsid w:val="0054626F"/>
    <w:rsid w:val="0054627D"/>
    <w:rsid w:val="00547029"/>
    <w:rsid w:val="005475B6"/>
    <w:rsid w:val="0055092D"/>
    <w:rsid w:val="00551277"/>
    <w:rsid w:val="00551B0B"/>
    <w:rsid w:val="00551E1F"/>
    <w:rsid w:val="005536B1"/>
    <w:rsid w:val="00554D0B"/>
    <w:rsid w:val="00555002"/>
    <w:rsid w:val="005550D2"/>
    <w:rsid w:val="005551BB"/>
    <w:rsid w:val="00555373"/>
    <w:rsid w:val="00555818"/>
    <w:rsid w:val="00555997"/>
    <w:rsid w:val="00556965"/>
    <w:rsid w:val="00556B1F"/>
    <w:rsid w:val="00557C6F"/>
    <w:rsid w:val="005609CE"/>
    <w:rsid w:val="00561F0A"/>
    <w:rsid w:val="005620F1"/>
    <w:rsid w:val="005626BC"/>
    <w:rsid w:val="00562769"/>
    <w:rsid w:val="00562863"/>
    <w:rsid w:val="00562CF8"/>
    <w:rsid w:val="00563FAE"/>
    <w:rsid w:val="005646AC"/>
    <w:rsid w:val="005650CF"/>
    <w:rsid w:val="0056710D"/>
    <w:rsid w:val="005678D2"/>
    <w:rsid w:val="0057009D"/>
    <w:rsid w:val="00572185"/>
    <w:rsid w:val="0057273E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CF8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87842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AF8"/>
    <w:rsid w:val="00594CF6"/>
    <w:rsid w:val="00594D1A"/>
    <w:rsid w:val="00595140"/>
    <w:rsid w:val="00595387"/>
    <w:rsid w:val="00595F2A"/>
    <w:rsid w:val="00597C33"/>
    <w:rsid w:val="005A0384"/>
    <w:rsid w:val="005A061E"/>
    <w:rsid w:val="005A06B0"/>
    <w:rsid w:val="005A195A"/>
    <w:rsid w:val="005A19AD"/>
    <w:rsid w:val="005A1AA7"/>
    <w:rsid w:val="005A1AFF"/>
    <w:rsid w:val="005A2723"/>
    <w:rsid w:val="005A3100"/>
    <w:rsid w:val="005A4441"/>
    <w:rsid w:val="005A46F3"/>
    <w:rsid w:val="005A4AED"/>
    <w:rsid w:val="005A555A"/>
    <w:rsid w:val="005A5CF1"/>
    <w:rsid w:val="005A792E"/>
    <w:rsid w:val="005A7BDE"/>
    <w:rsid w:val="005B20CC"/>
    <w:rsid w:val="005B2A58"/>
    <w:rsid w:val="005B41CA"/>
    <w:rsid w:val="005B4A6B"/>
    <w:rsid w:val="005B5C54"/>
    <w:rsid w:val="005B7203"/>
    <w:rsid w:val="005B74ED"/>
    <w:rsid w:val="005C02D8"/>
    <w:rsid w:val="005C02F0"/>
    <w:rsid w:val="005C07E5"/>
    <w:rsid w:val="005C16CD"/>
    <w:rsid w:val="005C1C20"/>
    <w:rsid w:val="005C4328"/>
    <w:rsid w:val="005C551B"/>
    <w:rsid w:val="005C5D8A"/>
    <w:rsid w:val="005C5EDE"/>
    <w:rsid w:val="005C7304"/>
    <w:rsid w:val="005C7877"/>
    <w:rsid w:val="005C7F07"/>
    <w:rsid w:val="005D0A69"/>
    <w:rsid w:val="005D1099"/>
    <w:rsid w:val="005D18DE"/>
    <w:rsid w:val="005D1D35"/>
    <w:rsid w:val="005D20EC"/>
    <w:rsid w:val="005D2FF4"/>
    <w:rsid w:val="005D45B7"/>
    <w:rsid w:val="005D5017"/>
    <w:rsid w:val="005D50CA"/>
    <w:rsid w:val="005D6074"/>
    <w:rsid w:val="005D6094"/>
    <w:rsid w:val="005D6535"/>
    <w:rsid w:val="005D6AA3"/>
    <w:rsid w:val="005D73FE"/>
    <w:rsid w:val="005D75EE"/>
    <w:rsid w:val="005D7743"/>
    <w:rsid w:val="005E0006"/>
    <w:rsid w:val="005E0318"/>
    <w:rsid w:val="005E06FA"/>
    <w:rsid w:val="005E0863"/>
    <w:rsid w:val="005E08A0"/>
    <w:rsid w:val="005E0C7F"/>
    <w:rsid w:val="005E2011"/>
    <w:rsid w:val="005E21BC"/>
    <w:rsid w:val="005E2FFA"/>
    <w:rsid w:val="005E35A2"/>
    <w:rsid w:val="005E43C3"/>
    <w:rsid w:val="005E4630"/>
    <w:rsid w:val="005E5B3D"/>
    <w:rsid w:val="005E5BC2"/>
    <w:rsid w:val="005E6871"/>
    <w:rsid w:val="005E6C90"/>
    <w:rsid w:val="005E6ED1"/>
    <w:rsid w:val="005F0B16"/>
    <w:rsid w:val="005F0ED7"/>
    <w:rsid w:val="005F118A"/>
    <w:rsid w:val="005F1380"/>
    <w:rsid w:val="005F24A7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05191"/>
    <w:rsid w:val="00606E9D"/>
    <w:rsid w:val="0061093A"/>
    <w:rsid w:val="006109D1"/>
    <w:rsid w:val="00610F9C"/>
    <w:rsid w:val="006111D2"/>
    <w:rsid w:val="006118E5"/>
    <w:rsid w:val="0061198D"/>
    <w:rsid w:val="006129C3"/>
    <w:rsid w:val="00613EC2"/>
    <w:rsid w:val="006140EE"/>
    <w:rsid w:val="00617456"/>
    <w:rsid w:val="00617FBA"/>
    <w:rsid w:val="00621C6D"/>
    <w:rsid w:val="00621EE9"/>
    <w:rsid w:val="0062268B"/>
    <w:rsid w:val="00625018"/>
    <w:rsid w:val="006256EF"/>
    <w:rsid w:val="00625FAE"/>
    <w:rsid w:val="006265C7"/>
    <w:rsid w:val="0062675C"/>
    <w:rsid w:val="00626EAA"/>
    <w:rsid w:val="006308F1"/>
    <w:rsid w:val="00631F14"/>
    <w:rsid w:val="00632CF4"/>
    <w:rsid w:val="00633ABB"/>
    <w:rsid w:val="0063402D"/>
    <w:rsid w:val="006346C5"/>
    <w:rsid w:val="00635692"/>
    <w:rsid w:val="00635E35"/>
    <w:rsid w:val="00636029"/>
    <w:rsid w:val="00637505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2EB1"/>
    <w:rsid w:val="0065472D"/>
    <w:rsid w:val="00655376"/>
    <w:rsid w:val="006557A5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2353"/>
    <w:rsid w:val="006732D1"/>
    <w:rsid w:val="00673570"/>
    <w:rsid w:val="0067383E"/>
    <w:rsid w:val="006753CA"/>
    <w:rsid w:val="00675F4D"/>
    <w:rsid w:val="0067684E"/>
    <w:rsid w:val="00676E2B"/>
    <w:rsid w:val="0068045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421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11C"/>
    <w:rsid w:val="006C04EE"/>
    <w:rsid w:val="006C10FC"/>
    <w:rsid w:val="006C1344"/>
    <w:rsid w:val="006C25B2"/>
    <w:rsid w:val="006C56F3"/>
    <w:rsid w:val="006C5A60"/>
    <w:rsid w:val="006C5CC3"/>
    <w:rsid w:val="006C6385"/>
    <w:rsid w:val="006C6FE2"/>
    <w:rsid w:val="006C7254"/>
    <w:rsid w:val="006C77FC"/>
    <w:rsid w:val="006C7A5F"/>
    <w:rsid w:val="006C7F30"/>
    <w:rsid w:val="006D05B2"/>
    <w:rsid w:val="006D06C8"/>
    <w:rsid w:val="006D3E1E"/>
    <w:rsid w:val="006D3EC7"/>
    <w:rsid w:val="006D41E0"/>
    <w:rsid w:val="006D46ED"/>
    <w:rsid w:val="006D472D"/>
    <w:rsid w:val="006D5A2C"/>
    <w:rsid w:val="006E068C"/>
    <w:rsid w:val="006E0B0C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D15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50"/>
    <w:rsid w:val="00707BFE"/>
    <w:rsid w:val="007104B6"/>
    <w:rsid w:val="00710EFF"/>
    <w:rsid w:val="007121B1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17B81"/>
    <w:rsid w:val="00720D62"/>
    <w:rsid w:val="0072134A"/>
    <w:rsid w:val="007230CD"/>
    <w:rsid w:val="0072458D"/>
    <w:rsid w:val="0072552A"/>
    <w:rsid w:val="0072561F"/>
    <w:rsid w:val="00725622"/>
    <w:rsid w:val="00725657"/>
    <w:rsid w:val="00725CF0"/>
    <w:rsid w:val="00725E07"/>
    <w:rsid w:val="0073021A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64C"/>
    <w:rsid w:val="00733CBB"/>
    <w:rsid w:val="00734F04"/>
    <w:rsid w:val="00734FB8"/>
    <w:rsid w:val="007355CB"/>
    <w:rsid w:val="007368F9"/>
    <w:rsid w:val="00736C6A"/>
    <w:rsid w:val="00736E12"/>
    <w:rsid w:val="0073716D"/>
    <w:rsid w:val="00737A39"/>
    <w:rsid w:val="00740599"/>
    <w:rsid w:val="0074171D"/>
    <w:rsid w:val="007428C5"/>
    <w:rsid w:val="00743960"/>
    <w:rsid w:val="00743BAE"/>
    <w:rsid w:val="00743D7D"/>
    <w:rsid w:val="0074420D"/>
    <w:rsid w:val="00744B2C"/>
    <w:rsid w:val="007452AC"/>
    <w:rsid w:val="00747118"/>
    <w:rsid w:val="007471CC"/>
    <w:rsid w:val="00747E13"/>
    <w:rsid w:val="00747EE3"/>
    <w:rsid w:val="00751312"/>
    <w:rsid w:val="0075327B"/>
    <w:rsid w:val="00753C43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1008"/>
    <w:rsid w:val="00763A31"/>
    <w:rsid w:val="007642A9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2D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5AF0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160"/>
    <w:rsid w:val="007A2E46"/>
    <w:rsid w:val="007A31C4"/>
    <w:rsid w:val="007A34DA"/>
    <w:rsid w:val="007A3C9E"/>
    <w:rsid w:val="007A410B"/>
    <w:rsid w:val="007A4687"/>
    <w:rsid w:val="007A6ADE"/>
    <w:rsid w:val="007A71AD"/>
    <w:rsid w:val="007A7C8E"/>
    <w:rsid w:val="007B03E6"/>
    <w:rsid w:val="007B0733"/>
    <w:rsid w:val="007B0890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4669"/>
    <w:rsid w:val="007C4E40"/>
    <w:rsid w:val="007C6051"/>
    <w:rsid w:val="007C6378"/>
    <w:rsid w:val="007C667D"/>
    <w:rsid w:val="007C7DF6"/>
    <w:rsid w:val="007C7F6A"/>
    <w:rsid w:val="007D0390"/>
    <w:rsid w:val="007D04EB"/>
    <w:rsid w:val="007D1CB1"/>
    <w:rsid w:val="007D1D1F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0C"/>
    <w:rsid w:val="007D7DE6"/>
    <w:rsid w:val="007E0124"/>
    <w:rsid w:val="007E0714"/>
    <w:rsid w:val="007E0EE5"/>
    <w:rsid w:val="007E141D"/>
    <w:rsid w:val="007E1BF3"/>
    <w:rsid w:val="007E2C5E"/>
    <w:rsid w:val="007E2EDE"/>
    <w:rsid w:val="007E3AD7"/>
    <w:rsid w:val="007E3B77"/>
    <w:rsid w:val="007E4E85"/>
    <w:rsid w:val="007E532C"/>
    <w:rsid w:val="007E56AC"/>
    <w:rsid w:val="007E653A"/>
    <w:rsid w:val="007E78C8"/>
    <w:rsid w:val="007E7A77"/>
    <w:rsid w:val="007F01BD"/>
    <w:rsid w:val="007F073A"/>
    <w:rsid w:val="007F0A47"/>
    <w:rsid w:val="007F26A5"/>
    <w:rsid w:val="007F36DC"/>
    <w:rsid w:val="007F38AA"/>
    <w:rsid w:val="007F3BD5"/>
    <w:rsid w:val="007F4234"/>
    <w:rsid w:val="007F5B9B"/>
    <w:rsid w:val="007F64A3"/>
    <w:rsid w:val="007F7339"/>
    <w:rsid w:val="007F7509"/>
    <w:rsid w:val="007F7B4E"/>
    <w:rsid w:val="00800188"/>
    <w:rsid w:val="008001DE"/>
    <w:rsid w:val="0080171A"/>
    <w:rsid w:val="00801A25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4CA"/>
    <w:rsid w:val="0081277E"/>
    <w:rsid w:val="00812BFD"/>
    <w:rsid w:val="00812DF9"/>
    <w:rsid w:val="0081322B"/>
    <w:rsid w:val="00813F41"/>
    <w:rsid w:val="00813FD0"/>
    <w:rsid w:val="00814BAF"/>
    <w:rsid w:val="00815DAF"/>
    <w:rsid w:val="0081666B"/>
    <w:rsid w:val="00817155"/>
    <w:rsid w:val="0081730C"/>
    <w:rsid w:val="008177AE"/>
    <w:rsid w:val="0082084D"/>
    <w:rsid w:val="008210A0"/>
    <w:rsid w:val="008213E7"/>
    <w:rsid w:val="008213FF"/>
    <w:rsid w:val="008231BB"/>
    <w:rsid w:val="00823E54"/>
    <w:rsid w:val="00824444"/>
    <w:rsid w:val="00824CFA"/>
    <w:rsid w:val="008251AA"/>
    <w:rsid w:val="008266CA"/>
    <w:rsid w:val="00826757"/>
    <w:rsid w:val="008268A4"/>
    <w:rsid w:val="00826A9E"/>
    <w:rsid w:val="00826F91"/>
    <w:rsid w:val="00827CD1"/>
    <w:rsid w:val="00830106"/>
    <w:rsid w:val="008311C0"/>
    <w:rsid w:val="0083189F"/>
    <w:rsid w:val="00831C93"/>
    <w:rsid w:val="00831CC5"/>
    <w:rsid w:val="0083274D"/>
    <w:rsid w:val="00833323"/>
    <w:rsid w:val="008346C4"/>
    <w:rsid w:val="00834CCF"/>
    <w:rsid w:val="00836077"/>
    <w:rsid w:val="0083682B"/>
    <w:rsid w:val="00836E51"/>
    <w:rsid w:val="00837223"/>
    <w:rsid w:val="00837785"/>
    <w:rsid w:val="008377A7"/>
    <w:rsid w:val="00837F1E"/>
    <w:rsid w:val="00840993"/>
    <w:rsid w:val="0084154F"/>
    <w:rsid w:val="008418A5"/>
    <w:rsid w:val="00843483"/>
    <w:rsid w:val="00843692"/>
    <w:rsid w:val="00843E94"/>
    <w:rsid w:val="008445B2"/>
    <w:rsid w:val="00844EAC"/>
    <w:rsid w:val="0084549C"/>
    <w:rsid w:val="008456AD"/>
    <w:rsid w:val="00845E5D"/>
    <w:rsid w:val="0084776A"/>
    <w:rsid w:val="00850422"/>
    <w:rsid w:val="00850FDD"/>
    <w:rsid w:val="00851BD3"/>
    <w:rsid w:val="00852CA3"/>
    <w:rsid w:val="00852F84"/>
    <w:rsid w:val="008534B0"/>
    <w:rsid w:val="00853C2C"/>
    <w:rsid w:val="00853C7E"/>
    <w:rsid w:val="00853E25"/>
    <w:rsid w:val="00854036"/>
    <w:rsid w:val="008544AC"/>
    <w:rsid w:val="008552BF"/>
    <w:rsid w:val="0085539B"/>
    <w:rsid w:val="00857149"/>
    <w:rsid w:val="00857360"/>
    <w:rsid w:val="0086066A"/>
    <w:rsid w:val="00860863"/>
    <w:rsid w:val="00861652"/>
    <w:rsid w:val="008618E0"/>
    <w:rsid w:val="0086194F"/>
    <w:rsid w:val="00861FF0"/>
    <w:rsid w:val="0086216C"/>
    <w:rsid w:val="0086222A"/>
    <w:rsid w:val="0086269A"/>
    <w:rsid w:val="00862813"/>
    <w:rsid w:val="00862C7F"/>
    <w:rsid w:val="00863BE9"/>
    <w:rsid w:val="00863F03"/>
    <w:rsid w:val="0086453B"/>
    <w:rsid w:val="00864B25"/>
    <w:rsid w:val="00864C99"/>
    <w:rsid w:val="008654EC"/>
    <w:rsid w:val="00865BCE"/>
    <w:rsid w:val="00866FA8"/>
    <w:rsid w:val="008673F2"/>
    <w:rsid w:val="0086772A"/>
    <w:rsid w:val="00867DA2"/>
    <w:rsid w:val="00871289"/>
    <w:rsid w:val="00871F29"/>
    <w:rsid w:val="008735DF"/>
    <w:rsid w:val="00873B39"/>
    <w:rsid w:val="00873F4B"/>
    <w:rsid w:val="008742AA"/>
    <w:rsid w:val="00874E9F"/>
    <w:rsid w:val="0087520F"/>
    <w:rsid w:val="0087527F"/>
    <w:rsid w:val="00876497"/>
    <w:rsid w:val="00876977"/>
    <w:rsid w:val="008779CF"/>
    <w:rsid w:val="00880563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2C0"/>
    <w:rsid w:val="00890441"/>
    <w:rsid w:val="00890698"/>
    <w:rsid w:val="00891088"/>
    <w:rsid w:val="00891090"/>
    <w:rsid w:val="0089109C"/>
    <w:rsid w:val="008911E5"/>
    <w:rsid w:val="0089147E"/>
    <w:rsid w:val="00891A45"/>
    <w:rsid w:val="00893DD0"/>
    <w:rsid w:val="00894592"/>
    <w:rsid w:val="00895654"/>
    <w:rsid w:val="00895FB0"/>
    <w:rsid w:val="00896243"/>
    <w:rsid w:val="00896881"/>
    <w:rsid w:val="00897064"/>
    <w:rsid w:val="00897940"/>
    <w:rsid w:val="00897DA8"/>
    <w:rsid w:val="00897F78"/>
    <w:rsid w:val="008A2DEF"/>
    <w:rsid w:val="008A31CD"/>
    <w:rsid w:val="008A3375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1DC8"/>
    <w:rsid w:val="008B3A63"/>
    <w:rsid w:val="008B4C48"/>
    <w:rsid w:val="008B4E50"/>
    <w:rsid w:val="008B568D"/>
    <w:rsid w:val="008B5B96"/>
    <w:rsid w:val="008B6827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12"/>
    <w:rsid w:val="008C464F"/>
    <w:rsid w:val="008C50EB"/>
    <w:rsid w:val="008C5101"/>
    <w:rsid w:val="008C5256"/>
    <w:rsid w:val="008C5594"/>
    <w:rsid w:val="008C56C1"/>
    <w:rsid w:val="008C6761"/>
    <w:rsid w:val="008C7AF3"/>
    <w:rsid w:val="008D065C"/>
    <w:rsid w:val="008D0E85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2862"/>
    <w:rsid w:val="008F454D"/>
    <w:rsid w:val="008F457C"/>
    <w:rsid w:val="008F4C80"/>
    <w:rsid w:val="008F5506"/>
    <w:rsid w:val="008F588F"/>
    <w:rsid w:val="008F5BE9"/>
    <w:rsid w:val="008F5C19"/>
    <w:rsid w:val="008F64B0"/>
    <w:rsid w:val="008F6F14"/>
    <w:rsid w:val="008F7524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994"/>
    <w:rsid w:val="00904FF6"/>
    <w:rsid w:val="00906DBF"/>
    <w:rsid w:val="00907273"/>
    <w:rsid w:val="00910813"/>
    <w:rsid w:val="009113B7"/>
    <w:rsid w:val="0091147A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00A"/>
    <w:rsid w:val="00920581"/>
    <w:rsid w:val="009222BB"/>
    <w:rsid w:val="00922DEE"/>
    <w:rsid w:val="009230ED"/>
    <w:rsid w:val="00923180"/>
    <w:rsid w:val="00923272"/>
    <w:rsid w:val="0092465C"/>
    <w:rsid w:val="0092493C"/>
    <w:rsid w:val="00924964"/>
    <w:rsid w:val="00924F83"/>
    <w:rsid w:val="00925C73"/>
    <w:rsid w:val="009264EE"/>
    <w:rsid w:val="009265F1"/>
    <w:rsid w:val="00926F87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4BB"/>
    <w:rsid w:val="00935836"/>
    <w:rsid w:val="009364E9"/>
    <w:rsid w:val="0093683C"/>
    <w:rsid w:val="0094069D"/>
    <w:rsid w:val="009409B2"/>
    <w:rsid w:val="009417A2"/>
    <w:rsid w:val="0094223A"/>
    <w:rsid w:val="00943D88"/>
    <w:rsid w:val="00944197"/>
    <w:rsid w:val="0094454B"/>
    <w:rsid w:val="00944D20"/>
    <w:rsid w:val="0094562C"/>
    <w:rsid w:val="00945A60"/>
    <w:rsid w:val="00945BE7"/>
    <w:rsid w:val="009469AC"/>
    <w:rsid w:val="00946ACA"/>
    <w:rsid w:val="00946D06"/>
    <w:rsid w:val="00947DDC"/>
    <w:rsid w:val="009502CE"/>
    <w:rsid w:val="00950ECE"/>
    <w:rsid w:val="00951B07"/>
    <w:rsid w:val="00952C5B"/>
    <w:rsid w:val="009546F0"/>
    <w:rsid w:val="0095501C"/>
    <w:rsid w:val="00957724"/>
    <w:rsid w:val="009577C7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132A"/>
    <w:rsid w:val="009922C9"/>
    <w:rsid w:val="009935E4"/>
    <w:rsid w:val="00994207"/>
    <w:rsid w:val="009943C5"/>
    <w:rsid w:val="00994525"/>
    <w:rsid w:val="00994EE6"/>
    <w:rsid w:val="009955AE"/>
    <w:rsid w:val="00995A08"/>
    <w:rsid w:val="00995A93"/>
    <w:rsid w:val="00996000"/>
    <w:rsid w:val="00996585"/>
    <w:rsid w:val="00996600"/>
    <w:rsid w:val="00996879"/>
    <w:rsid w:val="00996D50"/>
    <w:rsid w:val="00996DDD"/>
    <w:rsid w:val="00997214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398E"/>
    <w:rsid w:val="009B43D5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2CF1"/>
    <w:rsid w:val="009C3454"/>
    <w:rsid w:val="009C37A7"/>
    <w:rsid w:val="009C39A7"/>
    <w:rsid w:val="009C3D7A"/>
    <w:rsid w:val="009C4259"/>
    <w:rsid w:val="009C4D83"/>
    <w:rsid w:val="009C6489"/>
    <w:rsid w:val="009C6A0C"/>
    <w:rsid w:val="009C756E"/>
    <w:rsid w:val="009C7710"/>
    <w:rsid w:val="009D0E0D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4BB"/>
    <w:rsid w:val="009D6A55"/>
    <w:rsid w:val="009D780D"/>
    <w:rsid w:val="009D7972"/>
    <w:rsid w:val="009E0069"/>
    <w:rsid w:val="009E0450"/>
    <w:rsid w:val="009E0A97"/>
    <w:rsid w:val="009E15D7"/>
    <w:rsid w:val="009E22FF"/>
    <w:rsid w:val="009E37A3"/>
    <w:rsid w:val="009E47EC"/>
    <w:rsid w:val="009E6A16"/>
    <w:rsid w:val="009E6A62"/>
    <w:rsid w:val="009E7978"/>
    <w:rsid w:val="009E7D04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0E0A"/>
    <w:rsid w:val="00A11BEF"/>
    <w:rsid w:val="00A12310"/>
    <w:rsid w:val="00A12E45"/>
    <w:rsid w:val="00A12E6C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5CE7"/>
    <w:rsid w:val="00A1749F"/>
    <w:rsid w:val="00A17979"/>
    <w:rsid w:val="00A2049B"/>
    <w:rsid w:val="00A20B21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CAA"/>
    <w:rsid w:val="00A31FE4"/>
    <w:rsid w:val="00A320C1"/>
    <w:rsid w:val="00A329DA"/>
    <w:rsid w:val="00A330C0"/>
    <w:rsid w:val="00A34E56"/>
    <w:rsid w:val="00A3625B"/>
    <w:rsid w:val="00A401BA"/>
    <w:rsid w:val="00A40459"/>
    <w:rsid w:val="00A412AE"/>
    <w:rsid w:val="00A41F0D"/>
    <w:rsid w:val="00A42670"/>
    <w:rsid w:val="00A429DE"/>
    <w:rsid w:val="00A42EC1"/>
    <w:rsid w:val="00A43179"/>
    <w:rsid w:val="00A44191"/>
    <w:rsid w:val="00A45C3A"/>
    <w:rsid w:val="00A4605A"/>
    <w:rsid w:val="00A4677D"/>
    <w:rsid w:val="00A4744D"/>
    <w:rsid w:val="00A4791A"/>
    <w:rsid w:val="00A47EB6"/>
    <w:rsid w:val="00A47FFD"/>
    <w:rsid w:val="00A50913"/>
    <w:rsid w:val="00A50E6F"/>
    <w:rsid w:val="00A512E5"/>
    <w:rsid w:val="00A51DD8"/>
    <w:rsid w:val="00A52346"/>
    <w:rsid w:val="00A5252D"/>
    <w:rsid w:val="00A526CD"/>
    <w:rsid w:val="00A52908"/>
    <w:rsid w:val="00A5317F"/>
    <w:rsid w:val="00A534BF"/>
    <w:rsid w:val="00A535B1"/>
    <w:rsid w:val="00A535BD"/>
    <w:rsid w:val="00A53B2B"/>
    <w:rsid w:val="00A53CAC"/>
    <w:rsid w:val="00A542F4"/>
    <w:rsid w:val="00A5434D"/>
    <w:rsid w:val="00A54C0F"/>
    <w:rsid w:val="00A55625"/>
    <w:rsid w:val="00A55A11"/>
    <w:rsid w:val="00A6073C"/>
    <w:rsid w:val="00A609BE"/>
    <w:rsid w:val="00A614C8"/>
    <w:rsid w:val="00A616C0"/>
    <w:rsid w:val="00A63E8A"/>
    <w:rsid w:val="00A6533B"/>
    <w:rsid w:val="00A66657"/>
    <w:rsid w:val="00A66BC2"/>
    <w:rsid w:val="00A70ABE"/>
    <w:rsid w:val="00A71967"/>
    <w:rsid w:val="00A72415"/>
    <w:rsid w:val="00A7262D"/>
    <w:rsid w:val="00A72BE0"/>
    <w:rsid w:val="00A733BA"/>
    <w:rsid w:val="00A7347D"/>
    <w:rsid w:val="00A73872"/>
    <w:rsid w:val="00A73C6E"/>
    <w:rsid w:val="00A74271"/>
    <w:rsid w:val="00A74622"/>
    <w:rsid w:val="00A75F0D"/>
    <w:rsid w:val="00A76CAF"/>
    <w:rsid w:val="00A771EE"/>
    <w:rsid w:val="00A777C9"/>
    <w:rsid w:val="00A80D2F"/>
    <w:rsid w:val="00A8116F"/>
    <w:rsid w:val="00A81345"/>
    <w:rsid w:val="00A82006"/>
    <w:rsid w:val="00A836E8"/>
    <w:rsid w:val="00A85C75"/>
    <w:rsid w:val="00A85C93"/>
    <w:rsid w:val="00A86124"/>
    <w:rsid w:val="00A90639"/>
    <w:rsid w:val="00A90FB3"/>
    <w:rsid w:val="00A91389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362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497"/>
    <w:rsid w:val="00AB59A2"/>
    <w:rsid w:val="00AB5DE8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2B29"/>
    <w:rsid w:val="00AC3783"/>
    <w:rsid w:val="00AC3CA2"/>
    <w:rsid w:val="00AC4C16"/>
    <w:rsid w:val="00AC5BEF"/>
    <w:rsid w:val="00AC5C4A"/>
    <w:rsid w:val="00AC602C"/>
    <w:rsid w:val="00AC6FA6"/>
    <w:rsid w:val="00AC7E5A"/>
    <w:rsid w:val="00AC7F45"/>
    <w:rsid w:val="00AD0CB6"/>
    <w:rsid w:val="00AD1E9D"/>
    <w:rsid w:val="00AD2985"/>
    <w:rsid w:val="00AD2F96"/>
    <w:rsid w:val="00AD5678"/>
    <w:rsid w:val="00AD612C"/>
    <w:rsid w:val="00AD6140"/>
    <w:rsid w:val="00AD6BC6"/>
    <w:rsid w:val="00AD6D81"/>
    <w:rsid w:val="00AE0892"/>
    <w:rsid w:val="00AE24ED"/>
    <w:rsid w:val="00AE339E"/>
    <w:rsid w:val="00AE41F5"/>
    <w:rsid w:val="00AE5869"/>
    <w:rsid w:val="00AF0E30"/>
    <w:rsid w:val="00AF135C"/>
    <w:rsid w:val="00AF1487"/>
    <w:rsid w:val="00AF1A27"/>
    <w:rsid w:val="00AF25D5"/>
    <w:rsid w:val="00AF3442"/>
    <w:rsid w:val="00AF3891"/>
    <w:rsid w:val="00AF3BB4"/>
    <w:rsid w:val="00AF4F64"/>
    <w:rsid w:val="00AF5820"/>
    <w:rsid w:val="00AF5903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316"/>
    <w:rsid w:val="00B03B42"/>
    <w:rsid w:val="00B04786"/>
    <w:rsid w:val="00B0506E"/>
    <w:rsid w:val="00B05AC7"/>
    <w:rsid w:val="00B05C93"/>
    <w:rsid w:val="00B07425"/>
    <w:rsid w:val="00B07E9D"/>
    <w:rsid w:val="00B10BD3"/>
    <w:rsid w:val="00B10C1A"/>
    <w:rsid w:val="00B11771"/>
    <w:rsid w:val="00B12132"/>
    <w:rsid w:val="00B128AF"/>
    <w:rsid w:val="00B13593"/>
    <w:rsid w:val="00B13956"/>
    <w:rsid w:val="00B15223"/>
    <w:rsid w:val="00B157D4"/>
    <w:rsid w:val="00B15BC0"/>
    <w:rsid w:val="00B16904"/>
    <w:rsid w:val="00B17A8D"/>
    <w:rsid w:val="00B17F12"/>
    <w:rsid w:val="00B20F05"/>
    <w:rsid w:val="00B21F6A"/>
    <w:rsid w:val="00B22622"/>
    <w:rsid w:val="00B22626"/>
    <w:rsid w:val="00B22E66"/>
    <w:rsid w:val="00B23888"/>
    <w:rsid w:val="00B2404B"/>
    <w:rsid w:val="00B24085"/>
    <w:rsid w:val="00B25461"/>
    <w:rsid w:val="00B256D1"/>
    <w:rsid w:val="00B25EDD"/>
    <w:rsid w:val="00B26C6F"/>
    <w:rsid w:val="00B302BB"/>
    <w:rsid w:val="00B30717"/>
    <w:rsid w:val="00B310A5"/>
    <w:rsid w:val="00B326B0"/>
    <w:rsid w:val="00B3274D"/>
    <w:rsid w:val="00B33965"/>
    <w:rsid w:val="00B34382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5C1"/>
    <w:rsid w:val="00B41647"/>
    <w:rsid w:val="00B41755"/>
    <w:rsid w:val="00B41AF7"/>
    <w:rsid w:val="00B42878"/>
    <w:rsid w:val="00B4330B"/>
    <w:rsid w:val="00B43463"/>
    <w:rsid w:val="00B43CC1"/>
    <w:rsid w:val="00B44068"/>
    <w:rsid w:val="00B449D6"/>
    <w:rsid w:val="00B46200"/>
    <w:rsid w:val="00B46482"/>
    <w:rsid w:val="00B50026"/>
    <w:rsid w:val="00B50180"/>
    <w:rsid w:val="00B501E4"/>
    <w:rsid w:val="00B510BC"/>
    <w:rsid w:val="00B5111D"/>
    <w:rsid w:val="00B528F4"/>
    <w:rsid w:val="00B538C8"/>
    <w:rsid w:val="00B538ED"/>
    <w:rsid w:val="00B538FE"/>
    <w:rsid w:val="00B5411F"/>
    <w:rsid w:val="00B5446B"/>
    <w:rsid w:val="00B54784"/>
    <w:rsid w:val="00B54AA1"/>
    <w:rsid w:val="00B54AB7"/>
    <w:rsid w:val="00B54DD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66296"/>
    <w:rsid w:val="00B70739"/>
    <w:rsid w:val="00B70E91"/>
    <w:rsid w:val="00B71000"/>
    <w:rsid w:val="00B72AA0"/>
    <w:rsid w:val="00B72D05"/>
    <w:rsid w:val="00B7356F"/>
    <w:rsid w:val="00B7358A"/>
    <w:rsid w:val="00B74705"/>
    <w:rsid w:val="00B74D78"/>
    <w:rsid w:val="00B74F48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572A"/>
    <w:rsid w:val="00B87275"/>
    <w:rsid w:val="00B87764"/>
    <w:rsid w:val="00B910C4"/>
    <w:rsid w:val="00B9191F"/>
    <w:rsid w:val="00B91FAE"/>
    <w:rsid w:val="00B9235A"/>
    <w:rsid w:val="00B924FA"/>
    <w:rsid w:val="00B927F6"/>
    <w:rsid w:val="00B92963"/>
    <w:rsid w:val="00B9356F"/>
    <w:rsid w:val="00B93B4A"/>
    <w:rsid w:val="00B93D2F"/>
    <w:rsid w:val="00B941B0"/>
    <w:rsid w:val="00B942A9"/>
    <w:rsid w:val="00B94933"/>
    <w:rsid w:val="00B94D01"/>
    <w:rsid w:val="00B94F0D"/>
    <w:rsid w:val="00B95B4E"/>
    <w:rsid w:val="00B97232"/>
    <w:rsid w:val="00B97D59"/>
    <w:rsid w:val="00BA0712"/>
    <w:rsid w:val="00BA0ACB"/>
    <w:rsid w:val="00BA0E8C"/>
    <w:rsid w:val="00BA1AEA"/>
    <w:rsid w:val="00BA1EE3"/>
    <w:rsid w:val="00BA20BA"/>
    <w:rsid w:val="00BA26E3"/>
    <w:rsid w:val="00BA31C3"/>
    <w:rsid w:val="00BA364C"/>
    <w:rsid w:val="00BA39D4"/>
    <w:rsid w:val="00BA55CA"/>
    <w:rsid w:val="00BA5B84"/>
    <w:rsid w:val="00BA7A81"/>
    <w:rsid w:val="00BA7EDD"/>
    <w:rsid w:val="00BA7F21"/>
    <w:rsid w:val="00BB0454"/>
    <w:rsid w:val="00BB0594"/>
    <w:rsid w:val="00BB097B"/>
    <w:rsid w:val="00BB0BE6"/>
    <w:rsid w:val="00BB0E17"/>
    <w:rsid w:val="00BB2EE2"/>
    <w:rsid w:val="00BB3144"/>
    <w:rsid w:val="00BB3829"/>
    <w:rsid w:val="00BB4536"/>
    <w:rsid w:val="00BB4975"/>
    <w:rsid w:val="00BB4E52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78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C7AFC"/>
    <w:rsid w:val="00BD05C5"/>
    <w:rsid w:val="00BD1970"/>
    <w:rsid w:val="00BD3AB5"/>
    <w:rsid w:val="00BD3FAC"/>
    <w:rsid w:val="00BD5EC5"/>
    <w:rsid w:val="00BD62FC"/>
    <w:rsid w:val="00BD6717"/>
    <w:rsid w:val="00BD715B"/>
    <w:rsid w:val="00BD7F14"/>
    <w:rsid w:val="00BE0D0A"/>
    <w:rsid w:val="00BE11BC"/>
    <w:rsid w:val="00BE2627"/>
    <w:rsid w:val="00BE4121"/>
    <w:rsid w:val="00BE4527"/>
    <w:rsid w:val="00BE5083"/>
    <w:rsid w:val="00BE7509"/>
    <w:rsid w:val="00BE7546"/>
    <w:rsid w:val="00BE7FC1"/>
    <w:rsid w:val="00BF03B5"/>
    <w:rsid w:val="00BF12CA"/>
    <w:rsid w:val="00BF2825"/>
    <w:rsid w:val="00BF376E"/>
    <w:rsid w:val="00BF3EE2"/>
    <w:rsid w:val="00BF43EB"/>
    <w:rsid w:val="00BF4677"/>
    <w:rsid w:val="00BF5572"/>
    <w:rsid w:val="00BF5942"/>
    <w:rsid w:val="00BF6DF1"/>
    <w:rsid w:val="00C01A6A"/>
    <w:rsid w:val="00C01CA4"/>
    <w:rsid w:val="00C02164"/>
    <w:rsid w:val="00C027B7"/>
    <w:rsid w:val="00C02A1B"/>
    <w:rsid w:val="00C02B5C"/>
    <w:rsid w:val="00C03274"/>
    <w:rsid w:val="00C0377D"/>
    <w:rsid w:val="00C03A19"/>
    <w:rsid w:val="00C047B5"/>
    <w:rsid w:val="00C05181"/>
    <w:rsid w:val="00C05281"/>
    <w:rsid w:val="00C0548B"/>
    <w:rsid w:val="00C05B33"/>
    <w:rsid w:val="00C061A6"/>
    <w:rsid w:val="00C07DDB"/>
    <w:rsid w:val="00C07F55"/>
    <w:rsid w:val="00C110DC"/>
    <w:rsid w:val="00C1143D"/>
    <w:rsid w:val="00C115B3"/>
    <w:rsid w:val="00C11E51"/>
    <w:rsid w:val="00C1201F"/>
    <w:rsid w:val="00C125F3"/>
    <w:rsid w:val="00C12D44"/>
    <w:rsid w:val="00C133B0"/>
    <w:rsid w:val="00C1351A"/>
    <w:rsid w:val="00C143D1"/>
    <w:rsid w:val="00C143E5"/>
    <w:rsid w:val="00C149A2"/>
    <w:rsid w:val="00C15D1A"/>
    <w:rsid w:val="00C1618E"/>
    <w:rsid w:val="00C162C1"/>
    <w:rsid w:val="00C163D9"/>
    <w:rsid w:val="00C171CF"/>
    <w:rsid w:val="00C17547"/>
    <w:rsid w:val="00C17A89"/>
    <w:rsid w:val="00C17C12"/>
    <w:rsid w:val="00C2055E"/>
    <w:rsid w:val="00C21066"/>
    <w:rsid w:val="00C216CE"/>
    <w:rsid w:val="00C21975"/>
    <w:rsid w:val="00C21B08"/>
    <w:rsid w:val="00C22D0A"/>
    <w:rsid w:val="00C239FC"/>
    <w:rsid w:val="00C23FCC"/>
    <w:rsid w:val="00C25159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1EB4"/>
    <w:rsid w:val="00C42339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1D8"/>
    <w:rsid w:val="00C51999"/>
    <w:rsid w:val="00C519F4"/>
    <w:rsid w:val="00C53C02"/>
    <w:rsid w:val="00C547EA"/>
    <w:rsid w:val="00C54E76"/>
    <w:rsid w:val="00C559BA"/>
    <w:rsid w:val="00C55A86"/>
    <w:rsid w:val="00C55EE4"/>
    <w:rsid w:val="00C56BD5"/>
    <w:rsid w:val="00C577FD"/>
    <w:rsid w:val="00C6086C"/>
    <w:rsid w:val="00C60B4C"/>
    <w:rsid w:val="00C60DBE"/>
    <w:rsid w:val="00C62688"/>
    <w:rsid w:val="00C626A6"/>
    <w:rsid w:val="00C6402F"/>
    <w:rsid w:val="00C64A7F"/>
    <w:rsid w:val="00C64BDE"/>
    <w:rsid w:val="00C651A7"/>
    <w:rsid w:val="00C65F19"/>
    <w:rsid w:val="00C66B82"/>
    <w:rsid w:val="00C71688"/>
    <w:rsid w:val="00C71C8B"/>
    <w:rsid w:val="00C71F76"/>
    <w:rsid w:val="00C7225C"/>
    <w:rsid w:val="00C73C2C"/>
    <w:rsid w:val="00C73E2A"/>
    <w:rsid w:val="00C74D36"/>
    <w:rsid w:val="00C74D77"/>
    <w:rsid w:val="00C753FA"/>
    <w:rsid w:val="00C7668C"/>
    <w:rsid w:val="00C77662"/>
    <w:rsid w:val="00C80A72"/>
    <w:rsid w:val="00C80B16"/>
    <w:rsid w:val="00C81605"/>
    <w:rsid w:val="00C82A01"/>
    <w:rsid w:val="00C85766"/>
    <w:rsid w:val="00C85DB5"/>
    <w:rsid w:val="00C867ED"/>
    <w:rsid w:val="00C8680C"/>
    <w:rsid w:val="00C86F37"/>
    <w:rsid w:val="00C873C3"/>
    <w:rsid w:val="00C87498"/>
    <w:rsid w:val="00C87ED0"/>
    <w:rsid w:val="00C9103C"/>
    <w:rsid w:val="00C92905"/>
    <w:rsid w:val="00C931DE"/>
    <w:rsid w:val="00C9345C"/>
    <w:rsid w:val="00C93617"/>
    <w:rsid w:val="00C943E4"/>
    <w:rsid w:val="00C94EBA"/>
    <w:rsid w:val="00C94F89"/>
    <w:rsid w:val="00C9662C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352"/>
    <w:rsid w:val="00CC2D18"/>
    <w:rsid w:val="00CC2D67"/>
    <w:rsid w:val="00CC3D48"/>
    <w:rsid w:val="00CC4626"/>
    <w:rsid w:val="00CC4E23"/>
    <w:rsid w:val="00CC5CA0"/>
    <w:rsid w:val="00CC6FAC"/>
    <w:rsid w:val="00CC7174"/>
    <w:rsid w:val="00CC7E9F"/>
    <w:rsid w:val="00CD2DC9"/>
    <w:rsid w:val="00CD31FD"/>
    <w:rsid w:val="00CD33C4"/>
    <w:rsid w:val="00CD3BB5"/>
    <w:rsid w:val="00CD52EC"/>
    <w:rsid w:val="00CD54E2"/>
    <w:rsid w:val="00CD5526"/>
    <w:rsid w:val="00CD5A12"/>
    <w:rsid w:val="00CD63E7"/>
    <w:rsid w:val="00CD73AF"/>
    <w:rsid w:val="00CD758B"/>
    <w:rsid w:val="00CE0019"/>
    <w:rsid w:val="00CE08D8"/>
    <w:rsid w:val="00CE0B88"/>
    <w:rsid w:val="00CE0DB3"/>
    <w:rsid w:val="00CE10AA"/>
    <w:rsid w:val="00CE1C48"/>
    <w:rsid w:val="00CE2020"/>
    <w:rsid w:val="00CE2158"/>
    <w:rsid w:val="00CE23D9"/>
    <w:rsid w:val="00CE2C5E"/>
    <w:rsid w:val="00CE32B4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6F"/>
    <w:rsid w:val="00CF17EF"/>
    <w:rsid w:val="00CF182B"/>
    <w:rsid w:val="00CF3783"/>
    <w:rsid w:val="00CF3F93"/>
    <w:rsid w:val="00CF4630"/>
    <w:rsid w:val="00CF4B23"/>
    <w:rsid w:val="00CF4C31"/>
    <w:rsid w:val="00CF5356"/>
    <w:rsid w:val="00CF5A4A"/>
    <w:rsid w:val="00CF5F80"/>
    <w:rsid w:val="00CF6635"/>
    <w:rsid w:val="00CF6A31"/>
    <w:rsid w:val="00D0035D"/>
    <w:rsid w:val="00D00384"/>
    <w:rsid w:val="00D015CB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07A97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5B98"/>
    <w:rsid w:val="00D17B45"/>
    <w:rsid w:val="00D2223F"/>
    <w:rsid w:val="00D22483"/>
    <w:rsid w:val="00D23157"/>
    <w:rsid w:val="00D23F10"/>
    <w:rsid w:val="00D2434A"/>
    <w:rsid w:val="00D25B18"/>
    <w:rsid w:val="00D26A7E"/>
    <w:rsid w:val="00D26F76"/>
    <w:rsid w:val="00D301F9"/>
    <w:rsid w:val="00D3076E"/>
    <w:rsid w:val="00D3262B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279A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727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F7F"/>
    <w:rsid w:val="00D649EE"/>
    <w:rsid w:val="00D65AEC"/>
    <w:rsid w:val="00D65E98"/>
    <w:rsid w:val="00D662C3"/>
    <w:rsid w:val="00D668DD"/>
    <w:rsid w:val="00D670CE"/>
    <w:rsid w:val="00D67668"/>
    <w:rsid w:val="00D67ABE"/>
    <w:rsid w:val="00D70FF4"/>
    <w:rsid w:val="00D7229C"/>
    <w:rsid w:val="00D72351"/>
    <w:rsid w:val="00D725C3"/>
    <w:rsid w:val="00D73AFA"/>
    <w:rsid w:val="00D7481A"/>
    <w:rsid w:val="00D74C78"/>
    <w:rsid w:val="00D75A2B"/>
    <w:rsid w:val="00D75AED"/>
    <w:rsid w:val="00D7674A"/>
    <w:rsid w:val="00D77CBC"/>
    <w:rsid w:val="00D8119D"/>
    <w:rsid w:val="00D8217A"/>
    <w:rsid w:val="00D82670"/>
    <w:rsid w:val="00D831E5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488A"/>
    <w:rsid w:val="00D95841"/>
    <w:rsid w:val="00D96A8E"/>
    <w:rsid w:val="00D96C4F"/>
    <w:rsid w:val="00D97F52"/>
    <w:rsid w:val="00DA0BA5"/>
    <w:rsid w:val="00DA0E17"/>
    <w:rsid w:val="00DA1CC7"/>
    <w:rsid w:val="00DA1F76"/>
    <w:rsid w:val="00DA2D85"/>
    <w:rsid w:val="00DA2EA0"/>
    <w:rsid w:val="00DA30D4"/>
    <w:rsid w:val="00DA3A1D"/>
    <w:rsid w:val="00DA4195"/>
    <w:rsid w:val="00DA4E4C"/>
    <w:rsid w:val="00DA56F9"/>
    <w:rsid w:val="00DA7F66"/>
    <w:rsid w:val="00DB09C6"/>
    <w:rsid w:val="00DB13BD"/>
    <w:rsid w:val="00DB19DC"/>
    <w:rsid w:val="00DB1C61"/>
    <w:rsid w:val="00DB1C71"/>
    <w:rsid w:val="00DB1DC1"/>
    <w:rsid w:val="00DB219C"/>
    <w:rsid w:val="00DB21A3"/>
    <w:rsid w:val="00DB2292"/>
    <w:rsid w:val="00DB2B8D"/>
    <w:rsid w:val="00DB2ECF"/>
    <w:rsid w:val="00DB325D"/>
    <w:rsid w:val="00DB381E"/>
    <w:rsid w:val="00DB3CD3"/>
    <w:rsid w:val="00DB44D2"/>
    <w:rsid w:val="00DB514B"/>
    <w:rsid w:val="00DB5546"/>
    <w:rsid w:val="00DB6223"/>
    <w:rsid w:val="00DB6C88"/>
    <w:rsid w:val="00DB6D31"/>
    <w:rsid w:val="00DB7830"/>
    <w:rsid w:val="00DC0511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6E00"/>
    <w:rsid w:val="00DC7674"/>
    <w:rsid w:val="00DC7870"/>
    <w:rsid w:val="00DC7A98"/>
    <w:rsid w:val="00DD02C5"/>
    <w:rsid w:val="00DD1BB9"/>
    <w:rsid w:val="00DD2546"/>
    <w:rsid w:val="00DD27D6"/>
    <w:rsid w:val="00DD3809"/>
    <w:rsid w:val="00DD3CF7"/>
    <w:rsid w:val="00DD44B9"/>
    <w:rsid w:val="00DD4699"/>
    <w:rsid w:val="00DD4808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05C"/>
    <w:rsid w:val="00DE6E7C"/>
    <w:rsid w:val="00DE70C5"/>
    <w:rsid w:val="00DE7582"/>
    <w:rsid w:val="00DF0EF0"/>
    <w:rsid w:val="00DF1582"/>
    <w:rsid w:val="00DF1A1A"/>
    <w:rsid w:val="00DF2D64"/>
    <w:rsid w:val="00DF2F7F"/>
    <w:rsid w:val="00DF3BDE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40E3"/>
    <w:rsid w:val="00E06773"/>
    <w:rsid w:val="00E06BE7"/>
    <w:rsid w:val="00E11227"/>
    <w:rsid w:val="00E123C3"/>
    <w:rsid w:val="00E1285E"/>
    <w:rsid w:val="00E12C03"/>
    <w:rsid w:val="00E1469D"/>
    <w:rsid w:val="00E152C3"/>
    <w:rsid w:val="00E16051"/>
    <w:rsid w:val="00E16602"/>
    <w:rsid w:val="00E16BFB"/>
    <w:rsid w:val="00E2010F"/>
    <w:rsid w:val="00E219B9"/>
    <w:rsid w:val="00E22657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1992"/>
    <w:rsid w:val="00E332C0"/>
    <w:rsid w:val="00E342E5"/>
    <w:rsid w:val="00E34CB0"/>
    <w:rsid w:val="00E34E77"/>
    <w:rsid w:val="00E35062"/>
    <w:rsid w:val="00E3533B"/>
    <w:rsid w:val="00E35B23"/>
    <w:rsid w:val="00E36CE5"/>
    <w:rsid w:val="00E372EF"/>
    <w:rsid w:val="00E37BA3"/>
    <w:rsid w:val="00E37C32"/>
    <w:rsid w:val="00E4053F"/>
    <w:rsid w:val="00E40C76"/>
    <w:rsid w:val="00E40E4E"/>
    <w:rsid w:val="00E411B4"/>
    <w:rsid w:val="00E41373"/>
    <w:rsid w:val="00E41C0B"/>
    <w:rsid w:val="00E42B45"/>
    <w:rsid w:val="00E446E1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69A"/>
    <w:rsid w:val="00E56C87"/>
    <w:rsid w:val="00E56FDD"/>
    <w:rsid w:val="00E57145"/>
    <w:rsid w:val="00E57AF5"/>
    <w:rsid w:val="00E603A7"/>
    <w:rsid w:val="00E603A9"/>
    <w:rsid w:val="00E60C76"/>
    <w:rsid w:val="00E6218B"/>
    <w:rsid w:val="00E6296D"/>
    <w:rsid w:val="00E632A6"/>
    <w:rsid w:val="00E638A4"/>
    <w:rsid w:val="00E644E2"/>
    <w:rsid w:val="00E64A08"/>
    <w:rsid w:val="00E64B83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7B0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11D"/>
    <w:rsid w:val="00EB0CA2"/>
    <w:rsid w:val="00EB0D50"/>
    <w:rsid w:val="00EB1D6F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28A"/>
    <w:rsid w:val="00EC4464"/>
    <w:rsid w:val="00EC46E1"/>
    <w:rsid w:val="00EC52B6"/>
    <w:rsid w:val="00EC5A63"/>
    <w:rsid w:val="00EC7605"/>
    <w:rsid w:val="00EC7750"/>
    <w:rsid w:val="00EC7A27"/>
    <w:rsid w:val="00EC7C0E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4133"/>
    <w:rsid w:val="00ED4394"/>
    <w:rsid w:val="00ED553D"/>
    <w:rsid w:val="00ED5BA4"/>
    <w:rsid w:val="00ED628B"/>
    <w:rsid w:val="00ED6A8A"/>
    <w:rsid w:val="00ED78A1"/>
    <w:rsid w:val="00ED79C2"/>
    <w:rsid w:val="00ED7A17"/>
    <w:rsid w:val="00EE04EA"/>
    <w:rsid w:val="00EE1022"/>
    <w:rsid w:val="00EE21C5"/>
    <w:rsid w:val="00EE231F"/>
    <w:rsid w:val="00EE33E3"/>
    <w:rsid w:val="00EE35B2"/>
    <w:rsid w:val="00EE3BDC"/>
    <w:rsid w:val="00EE4D3E"/>
    <w:rsid w:val="00EE4F57"/>
    <w:rsid w:val="00EE658E"/>
    <w:rsid w:val="00EF0020"/>
    <w:rsid w:val="00EF00BE"/>
    <w:rsid w:val="00EF0B13"/>
    <w:rsid w:val="00EF1D85"/>
    <w:rsid w:val="00EF24C1"/>
    <w:rsid w:val="00EF27F6"/>
    <w:rsid w:val="00EF2DF7"/>
    <w:rsid w:val="00EF2EEC"/>
    <w:rsid w:val="00EF55FA"/>
    <w:rsid w:val="00EF5ACE"/>
    <w:rsid w:val="00EF6A36"/>
    <w:rsid w:val="00EF6E25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5F9"/>
    <w:rsid w:val="00F058B4"/>
    <w:rsid w:val="00F0637C"/>
    <w:rsid w:val="00F0725B"/>
    <w:rsid w:val="00F101DD"/>
    <w:rsid w:val="00F1063F"/>
    <w:rsid w:val="00F11223"/>
    <w:rsid w:val="00F12180"/>
    <w:rsid w:val="00F12397"/>
    <w:rsid w:val="00F126E6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350D"/>
    <w:rsid w:val="00F2552B"/>
    <w:rsid w:val="00F26A8B"/>
    <w:rsid w:val="00F27CBD"/>
    <w:rsid w:val="00F303E4"/>
    <w:rsid w:val="00F3192D"/>
    <w:rsid w:val="00F32B18"/>
    <w:rsid w:val="00F32EA5"/>
    <w:rsid w:val="00F33883"/>
    <w:rsid w:val="00F33B6F"/>
    <w:rsid w:val="00F33EC0"/>
    <w:rsid w:val="00F3423E"/>
    <w:rsid w:val="00F347E3"/>
    <w:rsid w:val="00F35079"/>
    <w:rsid w:val="00F350D9"/>
    <w:rsid w:val="00F350F2"/>
    <w:rsid w:val="00F35496"/>
    <w:rsid w:val="00F36623"/>
    <w:rsid w:val="00F367F7"/>
    <w:rsid w:val="00F36800"/>
    <w:rsid w:val="00F36892"/>
    <w:rsid w:val="00F37353"/>
    <w:rsid w:val="00F37E12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5D45"/>
    <w:rsid w:val="00F4633E"/>
    <w:rsid w:val="00F4661F"/>
    <w:rsid w:val="00F46968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4F01"/>
    <w:rsid w:val="00F55291"/>
    <w:rsid w:val="00F55362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12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76F22"/>
    <w:rsid w:val="00F8154F"/>
    <w:rsid w:val="00F835E9"/>
    <w:rsid w:val="00F836BF"/>
    <w:rsid w:val="00F83863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81E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C2C"/>
    <w:rsid w:val="00FA5D19"/>
    <w:rsid w:val="00FA5DC2"/>
    <w:rsid w:val="00FA6C2E"/>
    <w:rsid w:val="00FA7378"/>
    <w:rsid w:val="00FA73BA"/>
    <w:rsid w:val="00FB08D7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104B"/>
    <w:rsid w:val="00FC2107"/>
    <w:rsid w:val="00FC2A2E"/>
    <w:rsid w:val="00FC5039"/>
    <w:rsid w:val="00FC53BB"/>
    <w:rsid w:val="00FC7E97"/>
    <w:rsid w:val="00FD0302"/>
    <w:rsid w:val="00FD0576"/>
    <w:rsid w:val="00FD06D2"/>
    <w:rsid w:val="00FD0795"/>
    <w:rsid w:val="00FD0858"/>
    <w:rsid w:val="00FD0A66"/>
    <w:rsid w:val="00FD2307"/>
    <w:rsid w:val="00FD2A46"/>
    <w:rsid w:val="00FD2BB6"/>
    <w:rsid w:val="00FD3549"/>
    <w:rsid w:val="00FD3D60"/>
    <w:rsid w:val="00FD483C"/>
    <w:rsid w:val="00FD4952"/>
    <w:rsid w:val="00FD5387"/>
    <w:rsid w:val="00FD5C26"/>
    <w:rsid w:val="00FD68DB"/>
    <w:rsid w:val="00FD70B6"/>
    <w:rsid w:val="00FD744C"/>
    <w:rsid w:val="00FD76D2"/>
    <w:rsid w:val="00FE055A"/>
    <w:rsid w:val="00FE1840"/>
    <w:rsid w:val="00FE2090"/>
    <w:rsid w:val="00FE3C97"/>
    <w:rsid w:val="00FE3DED"/>
    <w:rsid w:val="00FE4216"/>
    <w:rsid w:val="00FE77BD"/>
    <w:rsid w:val="00FF10EC"/>
    <w:rsid w:val="00FF209F"/>
    <w:rsid w:val="00FF2D35"/>
    <w:rsid w:val="00FF3DC2"/>
    <w:rsid w:val="00FF459D"/>
    <w:rsid w:val="00FF4FD8"/>
    <w:rsid w:val="00FF57D2"/>
    <w:rsid w:val="00FF5A58"/>
    <w:rsid w:val="00FF5E64"/>
    <w:rsid w:val="00FF5EAC"/>
    <w:rsid w:val="00FF6C66"/>
    <w:rsid w:val="00FF6EFE"/>
    <w:rsid w:val="00FF748E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78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2585-346B-49D4-8B5A-51B1FDC7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29771</Words>
  <Characters>169698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2023-12-28T03:08:00Z</cp:lastPrinted>
  <dcterms:created xsi:type="dcterms:W3CDTF">2023-12-28T03:15:00Z</dcterms:created>
  <dcterms:modified xsi:type="dcterms:W3CDTF">2023-12-28T03:15:00Z</dcterms:modified>
</cp:coreProperties>
</file>