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84" w:rsidRDefault="00480584" w:rsidP="00480584">
      <w:pPr>
        <w:jc w:val="center"/>
        <w:rPr>
          <w:rFonts w:ascii="Times New Roman" w:hAnsi="Times New Roman" w:cs="Times New Roman"/>
          <w:noProof/>
          <w:sz w:val="24"/>
          <w:szCs w:val="24"/>
        </w:rPr>
      </w:pPr>
    </w:p>
    <w:p w:rsidR="00BD7BAF" w:rsidRDefault="00BD7BAF" w:rsidP="00480584">
      <w:pPr>
        <w:jc w:val="center"/>
        <w:rPr>
          <w:rFonts w:ascii="Times New Roman" w:hAnsi="Times New Roman" w:cs="Times New Roman"/>
          <w:noProof/>
          <w:sz w:val="24"/>
          <w:szCs w:val="24"/>
        </w:rPr>
      </w:pPr>
    </w:p>
    <w:p w:rsidR="00BD7BAF" w:rsidRDefault="00BD7BAF" w:rsidP="00480584">
      <w:pPr>
        <w:jc w:val="center"/>
        <w:rPr>
          <w:rFonts w:ascii="Times New Roman" w:hAnsi="Times New Roman" w:cs="Times New Roman"/>
          <w:sz w:val="24"/>
          <w:szCs w:val="24"/>
          <w:lang w:val="en-US"/>
        </w:rPr>
      </w:pPr>
    </w:p>
    <w:p w:rsidR="00480584" w:rsidRPr="004C14FF" w:rsidRDefault="00480584" w:rsidP="00480584">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480584" w:rsidRPr="0025472A" w:rsidRDefault="00480584" w:rsidP="00480584">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480584" w:rsidRDefault="00480584" w:rsidP="00D242AA">
      <w:pPr>
        <w:pStyle w:val="Style2"/>
        <w:widowControl/>
        <w:tabs>
          <w:tab w:val="left" w:pos="4882"/>
        </w:tabs>
        <w:spacing w:line="240" w:lineRule="auto"/>
        <w:ind w:firstLine="0"/>
        <w:jc w:val="center"/>
        <w:rPr>
          <w:rStyle w:val="FontStyle14"/>
          <w:sz w:val="28"/>
          <w:szCs w:val="28"/>
        </w:rPr>
      </w:pPr>
    </w:p>
    <w:p w:rsidR="00D242AA" w:rsidRDefault="00480584" w:rsidP="00480584">
      <w:pPr>
        <w:pStyle w:val="Style2"/>
        <w:widowControl/>
        <w:tabs>
          <w:tab w:val="left" w:pos="4882"/>
        </w:tabs>
        <w:spacing w:line="360" w:lineRule="auto"/>
        <w:ind w:firstLine="0"/>
        <w:jc w:val="center"/>
        <w:rPr>
          <w:rStyle w:val="FontStyle14"/>
          <w:sz w:val="28"/>
          <w:szCs w:val="28"/>
        </w:rPr>
      </w:pPr>
      <w:r>
        <w:rPr>
          <w:rStyle w:val="FontStyle14"/>
          <w:sz w:val="28"/>
          <w:szCs w:val="28"/>
        </w:rPr>
        <w:t>от 14 февраля 2019 г. № 83</w:t>
      </w:r>
    </w:p>
    <w:p w:rsidR="00D242AA" w:rsidRDefault="00480584" w:rsidP="00480584">
      <w:pPr>
        <w:pStyle w:val="Style2"/>
        <w:widowControl/>
        <w:tabs>
          <w:tab w:val="left" w:pos="4882"/>
        </w:tabs>
        <w:spacing w:line="360" w:lineRule="auto"/>
        <w:ind w:firstLine="0"/>
        <w:jc w:val="center"/>
        <w:rPr>
          <w:rStyle w:val="FontStyle14"/>
          <w:sz w:val="28"/>
          <w:szCs w:val="28"/>
        </w:rPr>
      </w:pPr>
      <w:r>
        <w:rPr>
          <w:rStyle w:val="FontStyle14"/>
          <w:sz w:val="28"/>
          <w:szCs w:val="28"/>
        </w:rPr>
        <w:t>г</w:t>
      </w:r>
      <w:proofErr w:type="gramStart"/>
      <w:r>
        <w:rPr>
          <w:rStyle w:val="FontStyle14"/>
          <w:sz w:val="28"/>
          <w:szCs w:val="28"/>
        </w:rPr>
        <w:t>.К</w:t>
      </w:r>
      <w:proofErr w:type="gramEnd"/>
      <w:r>
        <w:rPr>
          <w:rStyle w:val="FontStyle14"/>
          <w:sz w:val="28"/>
          <w:szCs w:val="28"/>
        </w:rPr>
        <w:t>ызыл</w:t>
      </w:r>
    </w:p>
    <w:p w:rsidR="00D242AA" w:rsidRDefault="00D242AA" w:rsidP="00D242AA">
      <w:pPr>
        <w:pStyle w:val="Style2"/>
        <w:widowControl/>
        <w:tabs>
          <w:tab w:val="left" w:pos="4882"/>
        </w:tabs>
        <w:spacing w:line="240" w:lineRule="auto"/>
        <w:ind w:firstLine="0"/>
        <w:jc w:val="center"/>
        <w:rPr>
          <w:rStyle w:val="FontStyle14"/>
          <w:sz w:val="28"/>
          <w:szCs w:val="28"/>
        </w:rPr>
      </w:pPr>
    </w:p>
    <w:p w:rsidR="0011094F" w:rsidRDefault="00D242AA" w:rsidP="00D242AA">
      <w:pPr>
        <w:pStyle w:val="Style2"/>
        <w:widowControl/>
        <w:tabs>
          <w:tab w:val="left" w:pos="4882"/>
        </w:tabs>
        <w:spacing w:line="240" w:lineRule="auto"/>
        <w:ind w:firstLine="0"/>
        <w:jc w:val="center"/>
        <w:rPr>
          <w:rStyle w:val="FontStyle14"/>
          <w:b/>
          <w:sz w:val="28"/>
          <w:szCs w:val="28"/>
        </w:rPr>
      </w:pPr>
      <w:r w:rsidRPr="0015614B">
        <w:rPr>
          <w:rStyle w:val="FontStyle14"/>
          <w:b/>
          <w:sz w:val="28"/>
          <w:szCs w:val="28"/>
        </w:rPr>
        <w:t xml:space="preserve">О внесении изменений </w:t>
      </w:r>
      <w:r w:rsidR="00311E2C">
        <w:rPr>
          <w:rStyle w:val="FontStyle14"/>
          <w:b/>
          <w:sz w:val="28"/>
          <w:szCs w:val="28"/>
        </w:rPr>
        <w:t xml:space="preserve">в </w:t>
      </w:r>
      <w:r w:rsidRPr="0015614B">
        <w:rPr>
          <w:rStyle w:val="FontStyle14"/>
          <w:b/>
          <w:sz w:val="28"/>
          <w:szCs w:val="28"/>
        </w:rPr>
        <w:t>Поряд</w:t>
      </w:r>
      <w:r w:rsidR="00311E2C">
        <w:rPr>
          <w:rStyle w:val="FontStyle14"/>
          <w:b/>
          <w:sz w:val="28"/>
          <w:szCs w:val="28"/>
        </w:rPr>
        <w:t>ок</w:t>
      </w:r>
      <w:r w:rsidRPr="0015614B">
        <w:rPr>
          <w:rStyle w:val="FontStyle14"/>
          <w:b/>
          <w:sz w:val="28"/>
          <w:szCs w:val="28"/>
        </w:rPr>
        <w:t xml:space="preserve"> предоставления </w:t>
      </w:r>
    </w:p>
    <w:p w:rsidR="0011094F" w:rsidRDefault="00D242AA" w:rsidP="00D242AA">
      <w:pPr>
        <w:pStyle w:val="Style2"/>
        <w:widowControl/>
        <w:tabs>
          <w:tab w:val="left" w:pos="4882"/>
        </w:tabs>
        <w:spacing w:line="240" w:lineRule="auto"/>
        <w:ind w:firstLine="0"/>
        <w:jc w:val="center"/>
        <w:rPr>
          <w:rStyle w:val="FontStyle14"/>
          <w:b/>
          <w:sz w:val="28"/>
          <w:szCs w:val="28"/>
        </w:rPr>
      </w:pPr>
      <w:r w:rsidRPr="0015614B">
        <w:rPr>
          <w:rStyle w:val="FontStyle14"/>
          <w:b/>
          <w:sz w:val="28"/>
          <w:szCs w:val="28"/>
        </w:rPr>
        <w:t xml:space="preserve">(выплаты) мер социальной поддержки гражданам </w:t>
      </w:r>
    </w:p>
    <w:p w:rsidR="0011094F" w:rsidRDefault="00D242AA" w:rsidP="00D242AA">
      <w:pPr>
        <w:pStyle w:val="Style2"/>
        <w:widowControl/>
        <w:tabs>
          <w:tab w:val="left" w:pos="4882"/>
        </w:tabs>
        <w:spacing w:line="240" w:lineRule="auto"/>
        <w:ind w:firstLine="0"/>
        <w:jc w:val="center"/>
        <w:rPr>
          <w:rStyle w:val="FontStyle14"/>
          <w:b/>
          <w:sz w:val="28"/>
          <w:szCs w:val="28"/>
        </w:rPr>
      </w:pPr>
      <w:r w:rsidRPr="0015614B">
        <w:rPr>
          <w:rStyle w:val="FontStyle14"/>
          <w:b/>
          <w:sz w:val="28"/>
          <w:szCs w:val="28"/>
        </w:rPr>
        <w:t xml:space="preserve">для оплаты жилья и коммунальных услуг, </w:t>
      </w:r>
    </w:p>
    <w:p w:rsidR="00D242AA" w:rsidRPr="0015614B" w:rsidRDefault="00D242AA" w:rsidP="00D242AA">
      <w:pPr>
        <w:pStyle w:val="Style2"/>
        <w:widowControl/>
        <w:tabs>
          <w:tab w:val="left" w:pos="4882"/>
        </w:tabs>
        <w:spacing w:line="240" w:lineRule="auto"/>
        <w:ind w:firstLine="0"/>
        <w:jc w:val="center"/>
        <w:rPr>
          <w:rStyle w:val="FontStyle14"/>
          <w:b/>
          <w:sz w:val="28"/>
          <w:szCs w:val="28"/>
        </w:rPr>
      </w:pPr>
      <w:r w:rsidRPr="0015614B">
        <w:rPr>
          <w:rStyle w:val="FontStyle14"/>
          <w:b/>
          <w:sz w:val="28"/>
          <w:szCs w:val="28"/>
        </w:rPr>
        <w:t>выделяемых за счет средств федерального бюджета</w:t>
      </w:r>
    </w:p>
    <w:p w:rsidR="00D242AA" w:rsidRDefault="00D242AA" w:rsidP="00D242AA">
      <w:pPr>
        <w:tabs>
          <w:tab w:val="left" w:pos="7485"/>
        </w:tabs>
        <w:spacing w:after="0" w:line="240" w:lineRule="auto"/>
        <w:rPr>
          <w:rFonts w:ascii="Times New Roman" w:hAnsi="Times New Roman" w:cs="Times New Roman"/>
          <w:sz w:val="28"/>
          <w:szCs w:val="28"/>
        </w:rPr>
      </w:pPr>
    </w:p>
    <w:p w:rsidR="0011094F" w:rsidRPr="004C7681" w:rsidRDefault="0011094F" w:rsidP="00D242AA">
      <w:pPr>
        <w:tabs>
          <w:tab w:val="left" w:pos="7485"/>
        </w:tabs>
        <w:spacing w:after="0" w:line="240" w:lineRule="auto"/>
        <w:rPr>
          <w:rFonts w:ascii="Times New Roman" w:hAnsi="Times New Roman" w:cs="Times New Roman"/>
          <w:sz w:val="28"/>
          <w:szCs w:val="28"/>
        </w:rPr>
      </w:pPr>
    </w:p>
    <w:p w:rsidR="00D00648" w:rsidRPr="00D00648" w:rsidRDefault="00D00648" w:rsidP="00D00648">
      <w:pPr>
        <w:pStyle w:val="1"/>
        <w:spacing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rPr>
        <w:t>Правительство Республики Тыва ПОСТАНОВЛЯЕТ:</w:t>
      </w:r>
    </w:p>
    <w:p w:rsidR="00D00648" w:rsidRPr="00D00648" w:rsidRDefault="00D00648" w:rsidP="00D00648">
      <w:pPr>
        <w:pStyle w:val="1"/>
        <w:spacing w:line="360" w:lineRule="atLeast"/>
        <w:ind w:firstLine="709"/>
        <w:jc w:val="both"/>
        <w:rPr>
          <w:rFonts w:ascii="Times New Roman" w:hAnsi="Times New Roman" w:cs="Times New Roman"/>
          <w:sz w:val="28"/>
          <w:szCs w:val="28"/>
        </w:rPr>
      </w:pPr>
    </w:p>
    <w:p w:rsidR="00D00648" w:rsidRPr="00D00648" w:rsidRDefault="00D00648" w:rsidP="00D00648">
      <w:pPr>
        <w:pStyle w:val="1"/>
        <w:tabs>
          <w:tab w:val="left" w:pos="0"/>
          <w:tab w:val="left" w:pos="1134"/>
        </w:tabs>
        <w:spacing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rPr>
        <w:t>1. Внести в Порядок предоставления (выплаты) мер социальной поддержки гражданам для оплаты жилья и коммунальных услуг, выделяемых за счет средств федерального бюджета, утвержденный постановлением Правительства Республики Тыва от 20 апреля 2010 г. № 117, следующие изменения:</w:t>
      </w:r>
    </w:p>
    <w:p w:rsidR="00D00648" w:rsidRPr="00D00648" w:rsidRDefault="00D00648" w:rsidP="00D00648">
      <w:pPr>
        <w:pStyle w:val="1"/>
        <w:tabs>
          <w:tab w:val="left" w:pos="0"/>
          <w:tab w:val="left" w:pos="1134"/>
        </w:tabs>
        <w:spacing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shd w:val="clear" w:color="auto" w:fill="FFFFFF"/>
        </w:rPr>
        <w:t>1) абзац тринадцат</w:t>
      </w:r>
      <w:r w:rsidR="00F75150">
        <w:rPr>
          <w:rFonts w:ascii="Times New Roman" w:hAnsi="Times New Roman" w:cs="Times New Roman"/>
          <w:sz w:val="28"/>
          <w:szCs w:val="28"/>
          <w:shd w:val="clear" w:color="auto" w:fill="FFFFFF"/>
        </w:rPr>
        <w:t>ый</w:t>
      </w:r>
      <w:r w:rsidRPr="00D00648">
        <w:rPr>
          <w:rFonts w:ascii="Times New Roman" w:hAnsi="Times New Roman" w:cs="Times New Roman"/>
          <w:sz w:val="28"/>
          <w:szCs w:val="28"/>
          <w:shd w:val="clear" w:color="auto" w:fill="FFFFFF"/>
        </w:rPr>
        <w:t xml:space="preserve"> пункта 7 после слов «имеющим детей-инвалидов</w:t>
      </w:r>
      <w:proofErr w:type="gramStart"/>
      <w:r w:rsidRPr="00D00648">
        <w:rPr>
          <w:rFonts w:ascii="Times New Roman" w:hAnsi="Times New Roman" w:cs="Times New Roman"/>
          <w:sz w:val="28"/>
          <w:szCs w:val="28"/>
          <w:shd w:val="clear" w:color="auto" w:fill="FFFFFF"/>
        </w:rPr>
        <w:t>,»</w:t>
      </w:r>
      <w:proofErr w:type="gramEnd"/>
      <w:r w:rsidR="00F75150">
        <w:rPr>
          <w:rFonts w:ascii="Times New Roman" w:hAnsi="Times New Roman" w:cs="Times New Roman"/>
          <w:sz w:val="28"/>
          <w:szCs w:val="28"/>
          <w:shd w:val="clear" w:color="auto" w:fill="FFFFFF"/>
        </w:rPr>
        <w:t xml:space="preserve"> </w:t>
      </w:r>
      <w:r w:rsidRPr="00D00648">
        <w:rPr>
          <w:rFonts w:ascii="Times New Roman" w:hAnsi="Times New Roman" w:cs="Times New Roman"/>
          <w:sz w:val="28"/>
          <w:szCs w:val="28"/>
          <w:shd w:val="clear" w:color="auto" w:fill="FFFFFF"/>
        </w:rPr>
        <w:t>д</w:t>
      </w:r>
      <w:r w:rsidRPr="00D00648">
        <w:rPr>
          <w:rFonts w:ascii="Times New Roman" w:hAnsi="Times New Roman" w:cs="Times New Roman"/>
          <w:sz w:val="28"/>
          <w:szCs w:val="28"/>
          <w:shd w:val="clear" w:color="auto" w:fill="FFFFFF"/>
        </w:rPr>
        <w:t>о</w:t>
      </w:r>
      <w:r w:rsidRPr="00D00648">
        <w:rPr>
          <w:rFonts w:ascii="Times New Roman" w:hAnsi="Times New Roman" w:cs="Times New Roman"/>
          <w:sz w:val="28"/>
          <w:szCs w:val="28"/>
          <w:shd w:val="clear" w:color="auto" w:fill="FFFFFF"/>
        </w:rPr>
        <w:t>полнить словами «получателям, указанным в подпунктах «</w:t>
      </w:r>
      <w:proofErr w:type="spellStart"/>
      <w:r w:rsidRPr="00D00648">
        <w:rPr>
          <w:rFonts w:ascii="Times New Roman" w:hAnsi="Times New Roman" w:cs="Times New Roman"/>
          <w:sz w:val="28"/>
          <w:szCs w:val="28"/>
          <w:shd w:val="clear" w:color="auto" w:fill="FFFFFF"/>
        </w:rPr>
        <w:t>д</w:t>
      </w:r>
      <w:proofErr w:type="spellEnd"/>
      <w:r w:rsidRPr="00D00648">
        <w:rPr>
          <w:rFonts w:ascii="Times New Roman" w:hAnsi="Times New Roman" w:cs="Times New Roman"/>
          <w:sz w:val="28"/>
          <w:szCs w:val="28"/>
          <w:shd w:val="clear" w:color="auto" w:fill="FFFFFF"/>
        </w:rPr>
        <w:t>» - «м» пункта 2,»;</w:t>
      </w:r>
    </w:p>
    <w:p w:rsidR="00D00648" w:rsidRPr="00D00648" w:rsidRDefault="00D00648" w:rsidP="00D00648">
      <w:pPr>
        <w:pStyle w:val="1"/>
        <w:tabs>
          <w:tab w:val="left" w:pos="993"/>
          <w:tab w:val="left" w:pos="1276"/>
        </w:tabs>
        <w:spacing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shd w:val="clear" w:color="auto" w:fill="FFFFFF"/>
        </w:rPr>
        <w:t>2) п</w:t>
      </w:r>
      <w:r w:rsidRPr="00D00648">
        <w:rPr>
          <w:rFonts w:ascii="Times New Roman" w:hAnsi="Times New Roman" w:cs="Times New Roman"/>
          <w:sz w:val="28"/>
          <w:szCs w:val="28"/>
        </w:rPr>
        <w:t>одпункт «</w:t>
      </w:r>
      <w:proofErr w:type="spellStart"/>
      <w:r w:rsidRPr="00D00648">
        <w:rPr>
          <w:rFonts w:ascii="Times New Roman" w:hAnsi="Times New Roman" w:cs="Times New Roman"/>
          <w:sz w:val="28"/>
          <w:szCs w:val="28"/>
        </w:rPr>
        <w:t>д</w:t>
      </w:r>
      <w:proofErr w:type="spellEnd"/>
      <w:r w:rsidRPr="00D00648">
        <w:rPr>
          <w:rFonts w:ascii="Times New Roman" w:hAnsi="Times New Roman" w:cs="Times New Roman"/>
          <w:sz w:val="28"/>
          <w:szCs w:val="28"/>
        </w:rPr>
        <w:t>» пункта 10 дополнить словами «(состав семьи граждан опред</w:t>
      </w:r>
      <w:r w:rsidRPr="00D00648">
        <w:rPr>
          <w:rFonts w:ascii="Times New Roman" w:hAnsi="Times New Roman" w:cs="Times New Roman"/>
          <w:sz w:val="28"/>
          <w:szCs w:val="28"/>
        </w:rPr>
        <w:t>е</w:t>
      </w:r>
      <w:r w:rsidRPr="00D00648">
        <w:rPr>
          <w:rFonts w:ascii="Times New Roman" w:hAnsi="Times New Roman" w:cs="Times New Roman"/>
          <w:sz w:val="28"/>
          <w:szCs w:val="28"/>
        </w:rPr>
        <w:t>ляется в соответствии с частью 1 статьи 31 и частью 1 статьи 69 Жилищного кодекса Российской Федерации)»;</w:t>
      </w:r>
    </w:p>
    <w:p w:rsidR="00D00648" w:rsidRPr="00D00648" w:rsidRDefault="00D00648" w:rsidP="00D00648">
      <w:pPr>
        <w:pStyle w:val="1"/>
        <w:tabs>
          <w:tab w:val="left" w:pos="993"/>
          <w:tab w:val="left" w:pos="1276"/>
        </w:tabs>
        <w:spacing w:line="360" w:lineRule="atLeast"/>
        <w:ind w:left="709"/>
        <w:jc w:val="both"/>
        <w:rPr>
          <w:rFonts w:ascii="Times New Roman" w:hAnsi="Times New Roman" w:cs="Times New Roman"/>
          <w:sz w:val="28"/>
          <w:szCs w:val="28"/>
        </w:rPr>
      </w:pPr>
      <w:r w:rsidRPr="00D00648">
        <w:rPr>
          <w:rFonts w:ascii="Times New Roman" w:hAnsi="Times New Roman" w:cs="Times New Roman"/>
          <w:sz w:val="28"/>
          <w:szCs w:val="28"/>
        </w:rPr>
        <w:t>3) пункт 10.1 дополнить абзацем следующего содержания:</w:t>
      </w:r>
    </w:p>
    <w:p w:rsidR="00D00648" w:rsidRPr="00D00648" w:rsidRDefault="00D00648" w:rsidP="00D00648">
      <w:pPr>
        <w:pStyle w:val="1"/>
        <w:tabs>
          <w:tab w:val="left" w:pos="993"/>
          <w:tab w:val="left" w:pos="1276"/>
        </w:tabs>
        <w:spacing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rPr>
        <w:t>«Гражданам, имеющим задолженность по оплате жилого помещения и (или) коммунальных услуг, предоставление ежемесячной денежной выплаты приостана</w:t>
      </w:r>
      <w:r w:rsidRPr="00D00648">
        <w:rPr>
          <w:rFonts w:ascii="Times New Roman" w:hAnsi="Times New Roman" w:cs="Times New Roman"/>
          <w:sz w:val="28"/>
          <w:szCs w:val="28"/>
        </w:rPr>
        <w:t>в</w:t>
      </w:r>
      <w:r w:rsidRPr="00D00648">
        <w:rPr>
          <w:rFonts w:ascii="Times New Roman" w:hAnsi="Times New Roman" w:cs="Times New Roman"/>
          <w:sz w:val="28"/>
          <w:szCs w:val="28"/>
        </w:rPr>
        <w:t>ливается с месяца, следующего за месяцем, в котором стало известно об образов</w:t>
      </w:r>
      <w:r w:rsidRPr="00D00648">
        <w:rPr>
          <w:rFonts w:ascii="Times New Roman" w:hAnsi="Times New Roman" w:cs="Times New Roman"/>
          <w:sz w:val="28"/>
          <w:szCs w:val="28"/>
        </w:rPr>
        <w:t>а</w:t>
      </w:r>
      <w:r w:rsidRPr="00D00648">
        <w:rPr>
          <w:rFonts w:ascii="Times New Roman" w:hAnsi="Times New Roman" w:cs="Times New Roman"/>
          <w:sz w:val="28"/>
          <w:szCs w:val="28"/>
        </w:rPr>
        <w:t>нии такой задолженности. При погашении гражданами имеющейся задолженности по оплате жилого помещения и (или) коммунальных услуг или подтверждении фа</w:t>
      </w:r>
      <w:r w:rsidRPr="00D00648">
        <w:rPr>
          <w:rFonts w:ascii="Times New Roman" w:hAnsi="Times New Roman" w:cs="Times New Roman"/>
          <w:sz w:val="28"/>
          <w:szCs w:val="28"/>
        </w:rPr>
        <w:t>к</w:t>
      </w:r>
      <w:r w:rsidRPr="00D00648">
        <w:rPr>
          <w:rFonts w:ascii="Times New Roman" w:hAnsi="Times New Roman" w:cs="Times New Roman"/>
          <w:sz w:val="28"/>
          <w:szCs w:val="28"/>
        </w:rPr>
        <w:t>та уменьшения имеющегося долга по оплате жилого помещения и (или) коммунал</w:t>
      </w:r>
      <w:r w:rsidRPr="00D00648">
        <w:rPr>
          <w:rFonts w:ascii="Times New Roman" w:hAnsi="Times New Roman" w:cs="Times New Roman"/>
          <w:sz w:val="28"/>
          <w:szCs w:val="28"/>
        </w:rPr>
        <w:t>ь</w:t>
      </w:r>
      <w:r w:rsidRPr="00D00648">
        <w:rPr>
          <w:rFonts w:ascii="Times New Roman" w:hAnsi="Times New Roman" w:cs="Times New Roman"/>
          <w:sz w:val="28"/>
          <w:szCs w:val="28"/>
        </w:rPr>
        <w:t xml:space="preserve">ных услуг на сумму ежемесячной денежной выплаты, выплаченной в предыдущем </w:t>
      </w:r>
      <w:r w:rsidRPr="00D00648">
        <w:rPr>
          <w:rFonts w:ascii="Times New Roman" w:hAnsi="Times New Roman" w:cs="Times New Roman"/>
          <w:sz w:val="28"/>
          <w:szCs w:val="28"/>
        </w:rPr>
        <w:lastRenderedPageBreak/>
        <w:t>периоде, предоставление ежемесячной денежной выплаты возобновляется за весь период, в течение которого ее предоставление приостанавливалось</w:t>
      </w:r>
      <w:proofErr w:type="gramStart"/>
      <w:r w:rsidRPr="00D00648">
        <w:rPr>
          <w:rFonts w:ascii="Times New Roman" w:hAnsi="Times New Roman" w:cs="Times New Roman"/>
          <w:sz w:val="28"/>
          <w:szCs w:val="28"/>
        </w:rPr>
        <w:t>.»;</w:t>
      </w:r>
      <w:proofErr w:type="gramEnd"/>
    </w:p>
    <w:p w:rsidR="00D00648" w:rsidRPr="00D00648" w:rsidRDefault="00D00648" w:rsidP="00D00648">
      <w:pPr>
        <w:pStyle w:val="1"/>
        <w:tabs>
          <w:tab w:val="left" w:pos="993"/>
          <w:tab w:val="left" w:pos="1276"/>
        </w:tabs>
        <w:spacing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rPr>
        <w:t>4) пункт 15 дополнить абзацем следующего содержания:</w:t>
      </w:r>
    </w:p>
    <w:p w:rsidR="00D00648" w:rsidRPr="00D00648" w:rsidRDefault="00D00648" w:rsidP="00D00648">
      <w:pPr>
        <w:pStyle w:val="1"/>
        <w:tabs>
          <w:tab w:val="left" w:pos="993"/>
          <w:tab w:val="left" w:pos="1276"/>
        </w:tabs>
        <w:spacing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rPr>
        <w:t>«Начисленные суммы ежемесячной денежной выплаты, выплата которых б</w:t>
      </w:r>
      <w:r w:rsidRPr="00D00648">
        <w:rPr>
          <w:rFonts w:ascii="Times New Roman" w:hAnsi="Times New Roman" w:cs="Times New Roman"/>
          <w:sz w:val="28"/>
          <w:szCs w:val="28"/>
        </w:rPr>
        <w:t>ы</w:t>
      </w:r>
      <w:r w:rsidRPr="00D00648">
        <w:rPr>
          <w:rFonts w:ascii="Times New Roman" w:hAnsi="Times New Roman" w:cs="Times New Roman"/>
          <w:sz w:val="28"/>
          <w:szCs w:val="28"/>
        </w:rPr>
        <w:t>ла приостановлена учреждением и которые не были востребованы гражданином своевременно, выплачиваются ему за прошедшее время, но не более чем за один год, предшествующий дате обращения за установлением ежемесячной денежной выплаты. Ежемесячная денежная выплата, не полученная гражданином своевреме</w:t>
      </w:r>
      <w:r w:rsidRPr="00D00648">
        <w:rPr>
          <w:rFonts w:ascii="Times New Roman" w:hAnsi="Times New Roman" w:cs="Times New Roman"/>
          <w:sz w:val="28"/>
          <w:szCs w:val="28"/>
        </w:rPr>
        <w:t>н</w:t>
      </w:r>
      <w:r w:rsidRPr="00D00648">
        <w:rPr>
          <w:rFonts w:ascii="Times New Roman" w:hAnsi="Times New Roman" w:cs="Times New Roman"/>
          <w:sz w:val="28"/>
          <w:szCs w:val="28"/>
        </w:rPr>
        <w:t>но по вине учреждения, выплачивается ему за прошедшее время без ограничения каким-либо сроком.</w:t>
      </w:r>
    </w:p>
    <w:p w:rsidR="00D00648" w:rsidRPr="00D00648" w:rsidRDefault="00D00648" w:rsidP="00D00648">
      <w:pPr>
        <w:spacing w:after="0" w:line="360" w:lineRule="atLeast"/>
        <w:ind w:firstLine="709"/>
        <w:jc w:val="both"/>
        <w:rPr>
          <w:rFonts w:ascii="Times New Roman" w:hAnsi="Times New Roman" w:cs="Times New Roman"/>
          <w:sz w:val="28"/>
          <w:szCs w:val="28"/>
        </w:rPr>
      </w:pPr>
      <w:proofErr w:type="gramStart"/>
      <w:r w:rsidRPr="00D00648">
        <w:rPr>
          <w:rFonts w:ascii="Times New Roman" w:hAnsi="Times New Roman" w:cs="Times New Roman"/>
          <w:sz w:val="28"/>
          <w:szCs w:val="28"/>
        </w:rPr>
        <w:t>Ежемесячная денежная выплата возобновляется по новому месту жительства в случае перемены постоянного места жительства в пределах территории Республики Тыва с 1-го числа месяца, следующего за месяцем приостановления выплаты по прежнему месту жительства, но не более чем за один год, предшествующий обр</w:t>
      </w:r>
      <w:r w:rsidRPr="00D00648">
        <w:rPr>
          <w:rFonts w:ascii="Times New Roman" w:hAnsi="Times New Roman" w:cs="Times New Roman"/>
          <w:sz w:val="28"/>
          <w:szCs w:val="28"/>
        </w:rPr>
        <w:t>а</w:t>
      </w:r>
      <w:r w:rsidRPr="00D00648">
        <w:rPr>
          <w:rFonts w:ascii="Times New Roman" w:hAnsi="Times New Roman" w:cs="Times New Roman"/>
          <w:sz w:val="28"/>
          <w:szCs w:val="28"/>
        </w:rPr>
        <w:t>щению за получением ежемесячной денежной выплаты.»;</w:t>
      </w:r>
      <w:proofErr w:type="gramEnd"/>
    </w:p>
    <w:p w:rsidR="00D00648" w:rsidRPr="00D00648" w:rsidRDefault="00D00648" w:rsidP="00D00648">
      <w:pPr>
        <w:spacing w:after="0"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rPr>
        <w:t>5) пункт 23 дополнить абзацем следующего содержания:</w:t>
      </w:r>
    </w:p>
    <w:p w:rsidR="00D00648" w:rsidRPr="00D00648" w:rsidRDefault="00D00648" w:rsidP="00D00648">
      <w:pPr>
        <w:spacing w:after="0" w:line="360" w:lineRule="atLeast"/>
        <w:ind w:firstLine="709"/>
        <w:jc w:val="both"/>
        <w:rPr>
          <w:rFonts w:ascii="Times New Roman" w:hAnsi="Times New Roman" w:cs="Times New Roman"/>
          <w:sz w:val="28"/>
          <w:szCs w:val="28"/>
        </w:rPr>
      </w:pPr>
      <w:r w:rsidRPr="00D00648">
        <w:rPr>
          <w:rFonts w:ascii="Times New Roman" w:hAnsi="Times New Roman" w:cs="Times New Roman"/>
          <w:sz w:val="28"/>
          <w:szCs w:val="28"/>
        </w:rPr>
        <w:t>«В случае если доля общей площади жилого помещения, приходящаяся на и</w:t>
      </w:r>
      <w:r w:rsidRPr="00D00648">
        <w:rPr>
          <w:rFonts w:ascii="Times New Roman" w:hAnsi="Times New Roman" w:cs="Times New Roman"/>
          <w:sz w:val="28"/>
          <w:szCs w:val="28"/>
        </w:rPr>
        <w:t>н</w:t>
      </w:r>
      <w:r w:rsidRPr="00D00648">
        <w:rPr>
          <w:rFonts w:ascii="Times New Roman" w:hAnsi="Times New Roman" w:cs="Times New Roman"/>
          <w:sz w:val="28"/>
          <w:szCs w:val="28"/>
        </w:rPr>
        <w:t>валида, ниже федерального стандарта социальной нормы площади жилого помещ</w:t>
      </w:r>
      <w:r w:rsidRPr="00D00648">
        <w:rPr>
          <w:rFonts w:ascii="Times New Roman" w:hAnsi="Times New Roman" w:cs="Times New Roman"/>
          <w:sz w:val="28"/>
          <w:szCs w:val="28"/>
        </w:rPr>
        <w:t>е</w:t>
      </w:r>
      <w:r w:rsidRPr="00D00648">
        <w:rPr>
          <w:rFonts w:ascii="Times New Roman" w:hAnsi="Times New Roman" w:cs="Times New Roman"/>
          <w:sz w:val="28"/>
          <w:szCs w:val="28"/>
        </w:rPr>
        <w:t>ния, то при определении денежной выплаты в расчет берется размер федерального стандарта социальной нормы площади жилого помещения</w:t>
      </w:r>
      <w:proofErr w:type="gramStart"/>
      <w:r w:rsidRPr="00D00648">
        <w:rPr>
          <w:rFonts w:ascii="Times New Roman" w:hAnsi="Times New Roman" w:cs="Times New Roman"/>
          <w:sz w:val="28"/>
          <w:szCs w:val="28"/>
        </w:rPr>
        <w:t>.»;</w:t>
      </w:r>
      <w:proofErr w:type="gramEnd"/>
    </w:p>
    <w:p w:rsidR="00D00648" w:rsidRPr="00D00648" w:rsidRDefault="00D00648" w:rsidP="00D00648">
      <w:pPr>
        <w:spacing w:after="0" w:line="360" w:lineRule="atLeast"/>
        <w:ind w:firstLine="709"/>
        <w:jc w:val="both"/>
        <w:rPr>
          <w:rStyle w:val="FontStyle14"/>
          <w:sz w:val="28"/>
          <w:szCs w:val="28"/>
        </w:rPr>
      </w:pPr>
      <w:r w:rsidRPr="00D00648">
        <w:rPr>
          <w:rFonts w:ascii="Times New Roman" w:hAnsi="Times New Roman" w:cs="Times New Roman"/>
          <w:sz w:val="28"/>
          <w:szCs w:val="28"/>
        </w:rPr>
        <w:t xml:space="preserve">2. </w:t>
      </w:r>
      <w:r w:rsidRPr="00D00648">
        <w:rPr>
          <w:rStyle w:val="FontStyle14"/>
          <w:sz w:val="28"/>
          <w:szCs w:val="28"/>
        </w:rPr>
        <w:t>Настоящее постановление вступает в силу по истечении десяти дней со дня его официального опубликования.</w:t>
      </w:r>
    </w:p>
    <w:p w:rsidR="00D00648" w:rsidRPr="00D00648" w:rsidRDefault="00D00648" w:rsidP="00D00648">
      <w:pPr>
        <w:pStyle w:val="Style6"/>
        <w:widowControl/>
        <w:tabs>
          <w:tab w:val="left" w:pos="1134"/>
          <w:tab w:val="left" w:pos="1418"/>
        </w:tabs>
        <w:spacing w:line="360" w:lineRule="atLeast"/>
        <w:ind w:firstLine="709"/>
        <w:rPr>
          <w:rStyle w:val="FontStyle14"/>
          <w:sz w:val="28"/>
          <w:szCs w:val="28"/>
        </w:rPr>
      </w:pPr>
      <w:r w:rsidRPr="00D00648">
        <w:rPr>
          <w:rStyle w:val="FontStyle14"/>
          <w:sz w:val="28"/>
          <w:szCs w:val="28"/>
        </w:rPr>
        <w:t xml:space="preserve">3. </w:t>
      </w:r>
      <w:proofErr w:type="gramStart"/>
      <w:r w:rsidRPr="00D00648">
        <w:rPr>
          <w:rStyle w:val="FontStyle14"/>
          <w:sz w:val="28"/>
          <w:szCs w:val="28"/>
        </w:rPr>
        <w:t>Разместить</w:t>
      </w:r>
      <w:proofErr w:type="gramEnd"/>
      <w:r w:rsidRPr="00D00648">
        <w:rPr>
          <w:rStyle w:val="FontStyle14"/>
          <w:sz w:val="28"/>
          <w:szCs w:val="28"/>
        </w:rPr>
        <w:t xml:space="preserve"> настоящее постановление на «Официальном интернет-портале правовой информации» (</w:t>
      </w:r>
      <w:hyperlink r:id="rId7" w:history="1">
        <w:r w:rsidRPr="00D00648">
          <w:rPr>
            <w:rStyle w:val="FontStyle14"/>
            <w:sz w:val="28"/>
            <w:szCs w:val="28"/>
            <w:lang w:val="en-US"/>
          </w:rPr>
          <w:t>www</w:t>
        </w:r>
      </w:hyperlink>
      <w:r w:rsidRPr="00D00648">
        <w:rPr>
          <w:rStyle w:val="FontStyle14"/>
          <w:sz w:val="28"/>
          <w:szCs w:val="28"/>
        </w:rPr>
        <w:t>.</w:t>
      </w:r>
      <w:hyperlink r:id="rId8" w:history="1">
        <w:proofErr w:type="spellStart"/>
        <w:r w:rsidRPr="00D00648">
          <w:rPr>
            <w:rStyle w:val="FontStyle14"/>
            <w:sz w:val="28"/>
            <w:szCs w:val="28"/>
            <w:lang w:val="en-US"/>
          </w:rPr>
          <w:t>pravo</w:t>
        </w:r>
        <w:proofErr w:type="spellEnd"/>
        <w:r w:rsidRPr="00D00648">
          <w:rPr>
            <w:rStyle w:val="FontStyle14"/>
            <w:sz w:val="28"/>
            <w:szCs w:val="28"/>
          </w:rPr>
          <w:t>.</w:t>
        </w:r>
        <w:proofErr w:type="spellStart"/>
        <w:r w:rsidRPr="00D00648">
          <w:rPr>
            <w:rStyle w:val="FontStyle14"/>
            <w:sz w:val="28"/>
            <w:szCs w:val="28"/>
            <w:lang w:val="en-US"/>
          </w:rPr>
          <w:t>gov</w:t>
        </w:r>
        <w:proofErr w:type="spellEnd"/>
        <w:r w:rsidRPr="00D00648">
          <w:rPr>
            <w:rStyle w:val="FontStyle14"/>
            <w:sz w:val="28"/>
            <w:szCs w:val="28"/>
          </w:rPr>
          <w:t>.</w:t>
        </w:r>
        <w:proofErr w:type="spellStart"/>
        <w:r w:rsidRPr="00D00648">
          <w:rPr>
            <w:rStyle w:val="FontStyle14"/>
            <w:sz w:val="28"/>
            <w:szCs w:val="28"/>
            <w:lang w:val="en-US"/>
          </w:rPr>
          <w:t>ru</w:t>
        </w:r>
        <w:proofErr w:type="spellEnd"/>
      </w:hyperlink>
      <w:r w:rsidRPr="00D00648">
        <w:rPr>
          <w:rStyle w:val="FontStyle14"/>
          <w:sz w:val="28"/>
          <w:szCs w:val="28"/>
        </w:rPr>
        <w:t xml:space="preserve">) и официальном сайте Республики Тыва </w:t>
      </w:r>
      <w:r w:rsidR="00F75150">
        <w:rPr>
          <w:rStyle w:val="FontStyle14"/>
          <w:sz w:val="28"/>
          <w:szCs w:val="28"/>
        </w:rPr>
        <w:t xml:space="preserve"> </w:t>
      </w:r>
      <w:r w:rsidRPr="00D00648">
        <w:rPr>
          <w:rStyle w:val="FontStyle14"/>
          <w:sz w:val="28"/>
          <w:szCs w:val="28"/>
        </w:rPr>
        <w:t>в информационно-телекоммуникационной сети «Интернет».</w:t>
      </w:r>
    </w:p>
    <w:p w:rsidR="00D00648" w:rsidRPr="00D00648" w:rsidRDefault="00D00648" w:rsidP="00D00648">
      <w:pPr>
        <w:pStyle w:val="Style6"/>
        <w:widowControl/>
        <w:tabs>
          <w:tab w:val="left" w:pos="1426"/>
        </w:tabs>
        <w:spacing w:line="240" w:lineRule="auto"/>
        <w:ind w:firstLine="567"/>
        <w:rPr>
          <w:rStyle w:val="FontStyle14"/>
          <w:sz w:val="28"/>
          <w:szCs w:val="28"/>
        </w:rPr>
      </w:pPr>
    </w:p>
    <w:p w:rsidR="00D242AA" w:rsidRPr="00D00648" w:rsidRDefault="00D242AA" w:rsidP="00D242AA">
      <w:pPr>
        <w:pStyle w:val="Style6"/>
        <w:widowControl/>
        <w:tabs>
          <w:tab w:val="left" w:pos="1426"/>
        </w:tabs>
        <w:spacing w:line="240" w:lineRule="auto"/>
        <w:rPr>
          <w:rStyle w:val="FontStyle14"/>
          <w:sz w:val="28"/>
          <w:szCs w:val="28"/>
        </w:rPr>
      </w:pPr>
    </w:p>
    <w:p w:rsidR="00D242AA" w:rsidRPr="00223088" w:rsidRDefault="00D242AA" w:rsidP="00D242AA">
      <w:pPr>
        <w:pStyle w:val="Style6"/>
        <w:widowControl/>
        <w:tabs>
          <w:tab w:val="left" w:pos="1426"/>
        </w:tabs>
        <w:spacing w:line="240" w:lineRule="auto"/>
        <w:rPr>
          <w:rStyle w:val="FontStyle14"/>
          <w:sz w:val="28"/>
          <w:szCs w:val="28"/>
        </w:rPr>
      </w:pPr>
    </w:p>
    <w:p w:rsidR="000874CA" w:rsidRDefault="000874CA" w:rsidP="00D242AA">
      <w:pPr>
        <w:pStyle w:val="Style4"/>
        <w:widowControl/>
        <w:spacing w:line="240" w:lineRule="auto"/>
        <w:ind w:firstLine="0"/>
        <w:rPr>
          <w:rStyle w:val="FontStyle14"/>
          <w:sz w:val="28"/>
          <w:szCs w:val="28"/>
        </w:rPr>
      </w:pPr>
      <w:r>
        <w:rPr>
          <w:rStyle w:val="FontStyle14"/>
          <w:sz w:val="28"/>
          <w:szCs w:val="28"/>
        </w:rPr>
        <w:t>Первый заместитель Председателя</w:t>
      </w:r>
    </w:p>
    <w:p w:rsidR="00FC188C" w:rsidRDefault="000874CA" w:rsidP="00D242AA">
      <w:pPr>
        <w:pStyle w:val="Style4"/>
        <w:widowControl/>
        <w:spacing w:line="240" w:lineRule="auto"/>
        <w:ind w:firstLine="0"/>
      </w:pPr>
      <w:r>
        <w:rPr>
          <w:rStyle w:val="FontStyle14"/>
          <w:sz w:val="28"/>
          <w:szCs w:val="28"/>
        </w:rPr>
        <w:t xml:space="preserve">  Правительства Республики Тыва </w:t>
      </w:r>
      <w:r>
        <w:rPr>
          <w:rStyle w:val="FontStyle14"/>
          <w:sz w:val="28"/>
          <w:szCs w:val="28"/>
        </w:rPr>
        <w:tab/>
      </w:r>
      <w:r>
        <w:rPr>
          <w:rStyle w:val="FontStyle14"/>
          <w:sz w:val="28"/>
          <w:szCs w:val="28"/>
        </w:rPr>
        <w:tab/>
      </w:r>
      <w:r>
        <w:rPr>
          <w:rStyle w:val="FontStyle14"/>
          <w:sz w:val="28"/>
          <w:szCs w:val="28"/>
        </w:rPr>
        <w:tab/>
      </w:r>
      <w:r>
        <w:rPr>
          <w:rStyle w:val="FontStyle14"/>
          <w:sz w:val="28"/>
          <w:szCs w:val="28"/>
        </w:rPr>
        <w:tab/>
      </w:r>
      <w:r>
        <w:rPr>
          <w:rStyle w:val="FontStyle14"/>
          <w:sz w:val="28"/>
          <w:szCs w:val="28"/>
        </w:rPr>
        <w:tab/>
      </w:r>
      <w:r>
        <w:rPr>
          <w:rStyle w:val="FontStyle14"/>
          <w:sz w:val="28"/>
          <w:szCs w:val="28"/>
        </w:rPr>
        <w:tab/>
      </w:r>
      <w:r>
        <w:rPr>
          <w:rStyle w:val="FontStyle14"/>
          <w:sz w:val="28"/>
          <w:szCs w:val="28"/>
        </w:rPr>
        <w:tab/>
        <w:t xml:space="preserve">     А. </w:t>
      </w:r>
      <w:proofErr w:type="spellStart"/>
      <w:r>
        <w:rPr>
          <w:rStyle w:val="FontStyle14"/>
          <w:sz w:val="28"/>
          <w:szCs w:val="28"/>
        </w:rPr>
        <w:t>Брокерт</w:t>
      </w:r>
      <w:proofErr w:type="spellEnd"/>
    </w:p>
    <w:sectPr w:rsidR="00FC188C" w:rsidSect="00D242A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43" w:rsidRDefault="00075643" w:rsidP="00D242AA">
      <w:pPr>
        <w:spacing w:after="0" w:line="240" w:lineRule="auto"/>
      </w:pPr>
      <w:r>
        <w:separator/>
      </w:r>
    </w:p>
  </w:endnote>
  <w:endnote w:type="continuationSeparator" w:id="0">
    <w:p w:rsidR="00075643" w:rsidRDefault="00075643" w:rsidP="00D24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CA" w:rsidRDefault="000874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CA" w:rsidRDefault="000874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CA" w:rsidRDefault="000874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43" w:rsidRDefault="00075643" w:rsidP="00D242AA">
      <w:pPr>
        <w:spacing w:after="0" w:line="240" w:lineRule="auto"/>
      </w:pPr>
      <w:r>
        <w:separator/>
      </w:r>
    </w:p>
  </w:footnote>
  <w:footnote w:type="continuationSeparator" w:id="0">
    <w:p w:rsidR="00075643" w:rsidRDefault="00075643" w:rsidP="00D24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CA" w:rsidRDefault="000874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AA" w:rsidRPr="00D242AA" w:rsidRDefault="00FD6B7C" w:rsidP="00D242AA">
    <w:pPr>
      <w:pStyle w:val="a3"/>
      <w:jc w:val="right"/>
      <w:rPr>
        <w:rFonts w:ascii="Times New Roman" w:hAnsi="Times New Roman" w:cs="Times New Roman"/>
        <w:sz w:val="24"/>
        <w:szCs w:val="24"/>
      </w:rPr>
    </w:pPr>
    <w:r w:rsidRPr="00D242AA">
      <w:rPr>
        <w:rFonts w:ascii="Times New Roman" w:hAnsi="Times New Roman" w:cs="Times New Roman"/>
        <w:sz w:val="24"/>
        <w:szCs w:val="24"/>
      </w:rPr>
      <w:fldChar w:fldCharType="begin"/>
    </w:r>
    <w:r w:rsidR="00D242AA" w:rsidRPr="00D242AA">
      <w:rPr>
        <w:rFonts w:ascii="Times New Roman" w:hAnsi="Times New Roman" w:cs="Times New Roman"/>
        <w:sz w:val="24"/>
        <w:szCs w:val="24"/>
      </w:rPr>
      <w:instrText xml:space="preserve"> PAGE   \* MERGEFORMAT </w:instrText>
    </w:r>
    <w:r w:rsidRPr="00D242AA">
      <w:rPr>
        <w:rFonts w:ascii="Times New Roman" w:hAnsi="Times New Roman" w:cs="Times New Roman"/>
        <w:sz w:val="24"/>
        <w:szCs w:val="24"/>
      </w:rPr>
      <w:fldChar w:fldCharType="separate"/>
    </w:r>
    <w:r w:rsidR="00BD7BAF">
      <w:rPr>
        <w:rFonts w:ascii="Times New Roman" w:hAnsi="Times New Roman" w:cs="Times New Roman"/>
        <w:noProof/>
        <w:sz w:val="24"/>
        <w:szCs w:val="24"/>
      </w:rPr>
      <w:t>2</w:t>
    </w:r>
    <w:r w:rsidRPr="00D242AA">
      <w:rPr>
        <w:rFonts w:ascii="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CA" w:rsidRDefault="000874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7C82"/>
    <w:multiLevelType w:val="hybridMultilevel"/>
    <w:tmpl w:val="ABEE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714E"/>
    <w:multiLevelType w:val="hybridMultilevel"/>
    <w:tmpl w:val="BEA6759A"/>
    <w:lvl w:ilvl="0" w:tplc="22BAA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141C6D"/>
    <w:multiLevelType w:val="hybridMultilevel"/>
    <w:tmpl w:val="955ECECE"/>
    <w:lvl w:ilvl="0" w:tplc="90048EA8">
      <w:start w:val="2"/>
      <w:numFmt w:val="decimal"/>
      <w:lvlText w:val="%1."/>
      <w:lvlJc w:val="left"/>
      <w:pPr>
        <w:tabs>
          <w:tab w:val="num" w:pos="1287"/>
        </w:tabs>
        <w:ind w:left="128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9F44D08"/>
    <w:multiLevelType w:val="hybridMultilevel"/>
    <w:tmpl w:val="C75A7C5A"/>
    <w:lvl w:ilvl="0" w:tplc="44C6F27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docVars>
    <w:docVar w:name="BossProviderVariable" w:val="25_01_2006!e8139995-7236-4216-b3b3-08159faedc91"/>
  </w:docVars>
  <w:rsids>
    <w:rsidRoot w:val="00D242AA"/>
    <w:rsid w:val="0005472D"/>
    <w:rsid w:val="00075643"/>
    <w:rsid w:val="000874CA"/>
    <w:rsid w:val="0011094F"/>
    <w:rsid w:val="0026357C"/>
    <w:rsid w:val="00311E2C"/>
    <w:rsid w:val="003E0605"/>
    <w:rsid w:val="00480584"/>
    <w:rsid w:val="007D1245"/>
    <w:rsid w:val="00880529"/>
    <w:rsid w:val="008F081B"/>
    <w:rsid w:val="00BD0F5F"/>
    <w:rsid w:val="00BD7BAF"/>
    <w:rsid w:val="00C04684"/>
    <w:rsid w:val="00C70427"/>
    <w:rsid w:val="00CB203D"/>
    <w:rsid w:val="00CD207B"/>
    <w:rsid w:val="00D00648"/>
    <w:rsid w:val="00D242AA"/>
    <w:rsid w:val="00D5750C"/>
    <w:rsid w:val="00D94FC2"/>
    <w:rsid w:val="00F75150"/>
    <w:rsid w:val="00FC188C"/>
    <w:rsid w:val="00FD6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A"/>
    <w:pPr>
      <w:autoSpaceDE w:val="0"/>
      <w:autoSpaceDN w:val="0"/>
      <w:adjustRightInd w:val="0"/>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D242AA"/>
    <w:pPr>
      <w:autoSpaceDE w:val="0"/>
      <w:autoSpaceDN w:val="0"/>
      <w:adjustRightInd w:val="0"/>
    </w:pPr>
    <w:rPr>
      <w:rFonts w:eastAsia="Times New Roman" w:cs="Calibri"/>
      <w:sz w:val="22"/>
      <w:szCs w:val="22"/>
    </w:rPr>
  </w:style>
  <w:style w:type="paragraph" w:customStyle="1" w:styleId="Style6">
    <w:name w:val="Style6"/>
    <w:basedOn w:val="a"/>
    <w:uiPriority w:val="99"/>
    <w:rsid w:val="00D242AA"/>
    <w:pPr>
      <w:widowControl w:val="0"/>
      <w:spacing w:after="0" w:line="326" w:lineRule="exact"/>
      <w:ind w:firstLine="552"/>
      <w:jc w:val="both"/>
    </w:pPr>
    <w:rPr>
      <w:rFonts w:eastAsia="Calibri"/>
      <w:sz w:val="24"/>
      <w:szCs w:val="24"/>
    </w:rPr>
  </w:style>
  <w:style w:type="character" w:customStyle="1" w:styleId="FontStyle14">
    <w:name w:val="Font Style14"/>
    <w:uiPriority w:val="99"/>
    <w:rsid w:val="00D242AA"/>
    <w:rPr>
      <w:rFonts w:ascii="Times New Roman" w:hAnsi="Times New Roman" w:cs="Times New Roman"/>
      <w:sz w:val="26"/>
      <w:szCs w:val="26"/>
    </w:rPr>
  </w:style>
  <w:style w:type="paragraph" w:customStyle="1" w:styleId="Style4">
    <w:name w:val="Style4"/>
    <w:basedOn w:val="a"/>
    <w:uiPriority w:val="99"/>
    <w:rsid w:val="00D242AA"/>
    <w:pPr>
      <w:widowControl w:val="0"/>
      <w:spacing w:after="0" w:line="322" w:lineRule="exact"/>
      <w:ind w:firstLine="504"/>
      <w:jc w:val="both"/>
    </w:pPr>
    <w:rPr>
      <w:rFonts w:eastAsia="Calibri"/>
      <w:sz w:val="24"/>
      <w:szCs w:val="24"/>
    </w:rPr>
  </w:style>
  <w:style w:type="paragraph" w:customStyle="1" w:styleId="Style1">
    <w:name w:val="Style1"/>
    <w:basedOn w:val="a"/>
    <w:uiPriority w:val="99"/>
    <w:rsid w:val="00D242AA"/>
    <w:pPr>
      <w:widowControl w:val="0"/>
      <w:spacing w:after="0" w:line="240" w:lineRule="auto"/>
    </w:pPr>
    <w:rPr>
      <w:rFonts w:eastAsia="Calibri"/>
      <w:sz w:val="24"/>
      <w:szCs w:val="24"/>
    </w:rPr>
  </w:style>
  <w:style w:type="paragraph" w:customStyle="1" w:styleId="Style2">
    <w:name w:val="Style2"/>
    <w:basedOn w:val="a"/>
    <w:uiPriority w:val="99"/>
    <w:rsid w:val="00D242AA"/>
    <w:pPr>
      <w:widowControl w:val="0"/>
      <w:spacing w:after="0" w:line="646" w:lineRule="exact"/>
      <w:ind w:hanging="816"/>
    </w:pPr>
    <w:rPr>
      <w:rFonts w:eastAsia="Calibri"/>
      <w:sz w:val="24"/>
      <w:szCs w:val="24"/>
    </w:rPr>
  </w:style>
  <w:style w:type="paragraph" w:styleId="a3">
    <w:name w:val="header"/>
    <w:basedOn w:val="a"/>
    <w:link w:val="a4"/>
    <w:uiPriority w:val="99"/>
    <w:unhideWhenUsed/>
    <w:rsid w:val="00D242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2AA"/>
    <w:rPr>
      <w:rFonts w:ascii="Calibri" w:eastAsia="Times New Roman" w:hAnsi="Calibri" w:cs="Calibri"/>
      <w:lang w:eastAsia="ru-RU"/>
    </w:rPr>
  </w:style>
  <w:style w:type="paragraph" w:styleId="a5">
    <w:name w:val="footer"/>
    <w:basedOn w:val="a"/>
    <w:link w:val="a6"/>
    <w:uiPriority w:val="99"/>
    <w:semiHidden/>
    <w:unhideWhenUsed/>
    <w:rsid w:val="00D242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42AA"/>
    <w:rPr>
      <w:rFonts w:ascii="Calibri" w:eastAsia="Times New Roman" w:hAnsi="Calibri" w:cs="Calibri"/>
      <w:lang w:eastAsia="ru-RU"/>
    </w:rPr>
  </w:style>
  <w:style w:type="character" w:styleId="a7">
    <w:name w:val="line number"/>
    <w:basedOn w:val="a0"/>
    <w:uiPriority w:val="99"/>
    <w:semiHidden/>
    <w:unhideWhenUsed/>
    <w:rsid w:val="00D242AA"/>
  </w:style>
  <w:style w:type="paragraph" w:styleId="a8">
    <w:name w:val="List Paragraph"/>
    <w:basedOn w:val="a"/>
    <w:uiPriority w:val="34"/>
    <w:qFormat/>
    <w:rsid w:val="0011094F"/>
    <w:pPr>
      <w:ind w:left="720"/>
      <w:contextualSpacing/>
    </w:pPr>
  </w:style>
  <w:style w:type="paragraph" w:styleId="a9">
    <w:name w:val="Balloon Text"/>
    <w:basedOn w:val="a"/>
    <w:link w:val="aa"/>
    <w:uiPriority w:val="99"/>
    <w:semiHidden/>
    <w:unhideWhenUsed/>
    <w:rsid w:val="00D006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06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v/v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Links>
    <vt:vector size="12" baseType="variant">
      <vt:variant>
        <vt:i4>1638423</vt:i4>
      </vt:variant>
      <vt:variant>
        <vt:i4>3</vt:i4>
      </vt:variant>
      <vt:variant>
        <vt:i4>0</vt:i4>
      </vt:variant>
      <vt:variant>
        <vt:i4>5</vt:i4>
      </vt:variant>
      <vt:variant>
        <vt:lpwstr>http://pravo.gov.ru/</vt:lpwstr>
      </vt:variant>
      <vt:variant>
        <vt:lpwstr/>
      </vt:variant>
      <vt:variant>
        <vt:i4>3801187</vt:i4>
      </vt:variant>
      <vt:variant>
        <vt:i4>0</vt:i4>
      </vt:variant>
      <vt:variant>
        <vt:i4>0</vt:i4>
      </vt:variant>
      <vt:variant>
        <vt:i4>5</vt:i4>
      </vt:variant>
      <vt:variant>
        <vt:lpwstr>C:\v\vw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KardiMB</cp:lastModifiedBy>
  <cp:revision>3</cp:revision>
  <cp:lastPrinted>2019-02-12T09:28:00Z</cp:lastPrinted>
  <dcterms:created xsi:type="dcterms:W3CDTF">2019-02-14T04:54:00Z</dcterms:created>
  <dcterms:modified xsi:type="dcterms:W3CDTF">2019-02-14T04:55:00Z</dcterms:modified>
</cp:coreProperties>
</file>