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038" w:rsidRDefault="00FA4038" w:rsidP="00FA4038">
      <w:pPr>
        <w:spacing w:after="200" w:line="276" w:lineRule="auto"/>
        <w:jc w:val="center"/>
        <w:rPr>
          <w:rFonts w:ascii="Times New Roman" w:hAnsi="Times New Roman"/>
          <w:noProof/>
          <w:sz w:val="24"/>
          <w:szCs w:val="24"/>
        </w:rPr>
      </w:pPr>
    </w:p>
    <w:p w:rsidR="00C75425" w:rsidRDefault="00C75425" w:rsidP="00FA4038">
      <w:pPr>
        <w:spacing w:after="200" w:line="276" w:lineRule="auto"/>
        <w:jc w:val="center"/>
        <w:rPr>
          <w:rFonts w:ascii="Times New Roman" w:hAnsi="Times New Roman"/>
          <w:noProof/>
          <w:sz w:val="24"/>
          <w:szCs w:val="24"/>
        </w:rPr>
      </w:pPr>
    </w:p>
    <w:p w:rsidR="00C75425" w:rsidRDefault="00C75425" w:rsidP="00FA4038">
      <w:pPr>
        <w:spacing w:after="200" w:line="276" w:lineRule="auto"/>
        <w:jc w:val="center"/>
        <w:rPr>
          <w:rFonts w:ascii="Times New Roman" w:hAnsi="Times New Roman"/>
          <w:sz w:val="24"/>
          <w:szCs w:val="24"/>
          <w:lang w:val="en-US"/>
        </w:rPr>
      </w:pPr>
      <w:bookmarkStart w:id="0" w:name="_GoBack"/>
      <w:bookmarkEnd w:id="0"/>
    </w:p>
    <w:p w:rsidR="00FA4038" w:rsidRPr="0025472A" w:rsidRDefault="00FA4038" w:rsidP="00FA4038">
      <w:pPr>
        <w:spacing w:after="200" w:line="276" w:lineRule="auto"/>
        <w:jc w:val="center"/>
        <w:rPr>
          <w:rFonts w:ascii="Times New Roman" w:hAnsi="Times New Roman"/>
          <w:b/>
          <w:sz w:val="40"/>
          <w:szCs w:val="40"/>
        </w:rPr>
      </w:pPr>
      <w:r w:rsidRPr="0064683F">
        <w:rPr>
          <w:rFonts w:ascii="Times New Roman" w:hAnsi="Times New Roman"/>
          <w:sz w:val="32"/>
          <w:szCs w:val="32"/>
        </w:rPr>
        <w:t>ПРАВИТЕЛЬСТВО РЕСПУБЛИКИ ТЫВА</w:t>
      </w:r>
      <w:r w:rsidRPr="00073F9E">
        <w:rPr>
          <w:rFonts w:ascii="Times New Roman" w:hAnsi="Times New Roman"/>
          <w:sz w:val="36"/>
          <w:szCs w:val="36"/>
        </w:rPr>
        <w:br/>
      </w:r>
      <w:r w:rsidRPr="0064683F">
        <w:rPr>
          <w:rFonts w:ascii="Times New Roman" w:hAnsi="Times New Roman"/>
          <w:b/>
          <w:sz w:val="36"/>
          <w:szCs w:val="36"/>
        </w:rPr>
        <w:t>ПОСТАНОВЛЕНИЕ</w:t>
      </w:r>
    </w:p>
    <w:p w:rsidR="00FA4038" w:rsidRPr="004C14FF" w:rsidRDefault="00FA4038" w:rsidP="00FA4038">
      <w:pPr>
        <w:spacing w:after="200" w:line="276" w:lineRule="auto"/>
        <w:jc w:val="center"/>
        <w:rPr>
          <w:rFonts w:ascii="Times New Roman" w:hAnsi="Times New Roman"/>
          <w:sz w:val="36"/>
          <w:szCs w:val="36"/>
        </w:rPr>
      </w:pPr>
      <w:r w:rsidRPr="00674154">
        <w:rPr>
          <w:rFonts w:ascii="Times New Roman" w:hAnsi="Times New Roman"/>
          <w:sz w:val="32"/>
          <w:szCs w:val="32"/>
        </w:rPr>
        <w:t>ТЫВА РЕСПУБЛИКАНЫӉ ЧАЗАА</w:t>
      </w:r>
      <w:r w:rsidRPr="00073F9E">
        <w:rPr>
          <w:rFonts w:ascii="Times New Roman" w:hAnsi="Times New Roman"/>
          <w:sz w:val="36"/>
          <w:szCs w:val="36"/>
        </w:rPr>
        <w:br/>
      </w:r>
      <w:r w:rsidRPr="0064683F">
        <w:rPr>
          <w:rFonts w:ascii="Times New Roman" w:hAnsi="Times New Roman"/>
          <w:b/>
          <w:sz w:val="36"/>
          <w:szCs w:val="36"/>
        </w:rPr>
        <w:t>ДОКТААЛ</w:t>
      </w:r>
    </w:p>
    <w:p w:rsidR="00471347" w:rsidRDefault="00471347" w:rsidP="00471347">
      <w:pPr>
        <w:pStyle w:val="ConsPlusTitle"/>
        <w:jc w:val="center"/>
        <w:rPr>
          <w:rFonts w:ascii="Times New Roman" w:hAnsi="Times New Roman" w:cs="Times New Roman"/>
          <w:b w:val="0"/>
          <w:sz w:val="28"/>
          <w:szCs w:val="28"/>
        </w:rPr>
      </w:pPr>
    </w:p>
    <w:p w:rsidR="00471347" w:rsidRDefault="00471347" w:rsidP="00471347">
      <w:pPr>
        <w:pStyle w:val="ConsPlusTitle"/>
        <w:jc w:val="center"/>
        <w:rPr>
          <w:rFonts w:ascii="Times New Roman" w:hAnsi="Times New Roman" w:cs="Times New Roman"/>
          <w:b w:val="0"/>
          <w:sz w:val="28"/>
          <w:szCs w:val="28"/>
        </w:rPr>
      </w:pPr>
    </w:p>
    <w:p w:rsidR="00471347" w:rsidRDefault="00BB5DB8" w:rsidP="00BB5DB8">
      <w:pPr>
        <w:pStyle w:val="ConsPlusTitle"/>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от 22 ноября 2022 г. № 748</w:t>
      </w:r>
    </w:p>
    <w:p w:rsidR="00BB5DB8" w:rsidRDefault="00BB5DB8" w:rsidP="00BB5DB8">
      <w:pPr>
        <w:pStyle w:val="ConsPlusTitle"/>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г. Кызыл</w:t>
      </w:r>
    </w:p>
    <w:p w:rsidR="00471347" w:rsidRPr="00471347" w:rsidRDefault="00471347" w:rsidP="00471347">
      <w:pPr>
        <w:pStyle w:val="ConsPlusTitle"/>
        <w:jc w:val="center"/>
        <w:rPr>
          <w:rFonts w:ascii="Times New Roman" w:hAnsi="Times New Roman" w:cs="Times New Roman"/>
          <w:b w:val="0"/>
          <w:sz w:val="28"/>
          <w:szCs w:val="28"/>
        </w:rPr>
      </w:pPr>
    </w:p>
    <w:p w:rsidR="00C021D2" w:rsidRPr="00471347" w:rsidRDefault="009141BE" w:rsidP="00471347">
      <w:pPr>
        <w:pStyle w:val="ConsPlusTitle"/>
        <w:jc w:val="center"/>
        <w:rPr>
          <w:rFonts w:ascii="Times New Roman" w:hAnsi="Times New Roman" w:cs="Times New Roman"/>
          <w:sz w:val="28"/>
          <w:szCs w:val="28"/>
        </w:rPr>
      </w:pPr>
      <w:r w:rsidRPr="00471347">
        <w:rPr>
          <w:rFonts w:ascii="Times New Roman" w:hAnsi="Times New Roman" w:cs="Times New Roman"/>
          <w:sz w:val="28"/>
          <w:szCs w:val="28"/>
        </w:rPr>
        <w:t xml:space="preserve">О </w:t>
      </w:r>
      <w:r w:rsidR="00C021D2" w:rsidRPr="00471347">
        <w:rPr>
          <w:rFonts w:ascii="Times New Roman" w:hAnsi="Times New Roman" w:cs="Times New Roman"/>
          <w:sz w:val="28"/>
          <w:szCs w:val="28"/>
        </w:rPr>
        <w:t>внесении изменений в постановление</w:t>
      </w:r>
    </w:p>
    <w:p w:rsidR="00C021D2" w:rsidRPr="00471347" w:rsidRDefault="00C021D2" w:rsidP="00471347">
      <w:pPr>
        <w:pStyle w:val="ConsPlusTitle"/>
        <w:jc w:val="center"/>
        <w:rPr>
          <w:rFonts w:ascii="Times New Roman" w:hAnsi="Times New Roman" w:cs="Times New Roman"/>
          <w:sz w:val="28"/>
          <w:szCs w:val="28"/>
        </w:rPr>
      </w:pPr>
      <w:r w:rsidRPr="00471347">
        <w:rPr>
          <w:rFonts w:ascii="Times New Roman" w:hAnsi="Times New Roman" w:cs="Times New Roman"/>
          <w:sz w:val="28"/>
          <w:szCs w:val="28"/>
        </w:rPr>
        <w:t>Правительства Республики Тыва</w:t>
      </w:r>
    </w:p>
    <w:p w:rsidR="009141BE" w:rsidRPr="00471347" w:rsidRDefault="00C021D2" w:rsidP="00471347">
      <w:pPr>
        <w:pStyle w:val="ConsPlusTitle"/>
        <w:jc w:val="center"/>
        <w:rPr>
          <w:rFonts w:ascii="Times New Roman" w:hAnsi="Times New Roman" w:cs="Times New Roman"/>
          <w:sz w:val="28"/>
          <w:szCs w:val="28"/>
        </w:rPr>
      </w:pPr>
      <w:r w:rsidRPr="00471347">
        <w:rPr>
          <w:rFonts w:ascii="Times New Roman" w:hAnsi="Times New Roman" w:cs="Times New Roman"/>
          <w:sz w:val="28"/>
          <w:szCs w:val="28"/>
        </w:rPr>
        <w:t>от 25 июля 2022 г. № 468</w:t>
      </w:r>
    </w:p>
    <w:p w:rsidR="009141BE" w:rsidRPr="00471347" w:rsidRDefault="009141BE" w:rsidP="00471347">
      <w:pPr>
        <w:pStyle w:val="ConsPlusNormal"/>
        <w:jc w:val="center"/>
        <w:rPr>
          <w:sz w:val="28"/>
          <w:szCs w:val="28"/>
        </w:rPr>
      </w:pPr>
    </w:p>
    <w:p w:rsidR="00F6506F" w:rsidRPr="00471347" w:rsidRDefault="00F6506F" w:rsidP="00471347">
      <w:pPr>
        <w:pStyle w:val="ConsPlusNormal"/>
        <w:jc w:val="center"/>
        <w:rPr>
          <w:sz w:val="28"/>
          <w:szCs w:val="28"/>
        </w:rPr>
      </w:pPr>
    </w:p>
    <w:p w:rsidR="00027826" w:rsidRDefault="00184AD1" w:rsidP="00471347">
      <w:pPr>
        <w:pStyle w:val="ConsPlusNormal"/>
        <w:spacing w:line="360" w:lineRule="atLeast"/>
        <w:ind w:firstLine="709"/>
        <w:jc w:val="both"/>
        <w:rPr>
          <w:sz w:val="28"/>
          <w:szCs w:val="28"/>
        </w:rPr>
      </w:pPr>
      <w:r w:rsidRPr="00471347">
        <w:rPr>
          <w:sz w:val="28"/>
          <w:szCs w:val="28"/>
        </w:rPr>
        <w:t>В соответствии со статьей 139.1 Бюджетного кодекса Российской Федерации и распоряжением Правительства Респу</w:t>
      </w:r>
      <w:r w:rsidR="00CD1A6B" w:rsidRPr="00471347">
        <w:rPr>
          <w:sz w:val="28"/>
          <w:szCs w:val="28"/>
        </w:rPr>
        <w:t xml:space="preserve">блики Тыва от 31 марта 2022 г. № 183-р </w:t>
      </w:r>
      <w:r w:rsidR="00471347">
        <w:rPr>
          <w:sz w:val="28"/>
          <w:szCs w:val="28"/>
        </w:rPr>
        <w:t xml:space="preserve">                       </w:t>
      </w:r>
      <w:r w:rsidR="00CD1A6B" w:rsidRPr="00471347">
        <w:rPr>
          <w:sz w:val="28"/>
          <w:szCs w:val="28"/>
        </w:rPr>
        <w:t>«</w:t>
      </w:r>
      <w:r w:rsidRPr="00471347">
        <w:rPr>
          <w:sz w:val="28"/>
          <w:szCs w:val="28"/>
        </w:rPr>
        <w:t>О мерах по благоустройству и санитарной очистке террито</w:t>
      </w:r>
      <w:r w:rsidR="00CD1A6B" w:rsidRPr="00471347">
        <w:rPr>
          <w:sz w:val="28"/>
          <w:szCs w:val="28"/>
        </w:rPr>
        <w:t>рии Республики Тыва в 2022 году»</w:t>
      </w:r>
      <w:r w:rsidRPr="00471347">
        <w:rPr>
          <w:sz w:val="28"/>
          <w:szCs w:val="28"/>
        </w:rPr>
        <w:t xml:space="preserve"> Правительство Республики Тыва </w:t>
      </w:r>
      <w:r w:rsidR="00471347" w:rsidRPr="00471347">
        <w:rPr>
          <w:sz w:val="28"/>
          <w:szCs w:val="28"/>
        </w:rPr>
        <w:t>ПОСТАНОВЛЯЕТ:</w:t>
      </w:r>
    </w:p>
    <w:p w:rsidR="00471347" w:rsidRPr="00471347" w:rsidRDefault="00471347" w:rsidP="00471347">
      <w:pPr>
        <w:pStyle w:val="ConsPlusNormal"/>
        <w:spacing w:line="360" w:lineRule="atLeast"/>
        <w:ind w:firstLine="709"/>
        <w:jc w:val="both"/>
        <w:rPr>
          <w:sz w:val="28"/>
          <w:szCs w:val="28"/>
        </w:rPr>
      </w:pPr>
    </w:p>
    <w:p w:rsidR="009141BE" w:rsidRPr="00471347" w:rsidRDefault="009141BE" w:rsidP="00471347">
      <w:pPr>
        <w:pStyle w:val="ConsPlusNormal"/>
        <w:spacing w:line="360" w:lineRule="atLeast"/>
        <w:ind w:firstLine="709"/>
        <w:jc w:val="both"/>
        <w:rPr>
          <w:sz w:val="28"/>
          <w:szCs w:val="28"/>
        </w:rPr>
      </w:pPr>
      <w:r w:rsidRPr="00471347">
        <w:rPr>
          <w:sz w:val="28"/>
          <w:szCs w:val="28"/>
        </w:rPr>
        <w:t xml:space="preserve">1. Внести в </w:t>
      </w:r>
      <w:hyperlink r:id="rId6" w:history="1">
        <w:r w:rsidRPr="00471347">
          <w:rPr>
            <w:rStyle w:val="a3"/>
            <w:color w:val="auto"/>
            <w:sz w:val="28"/>
            <w:szCs w:val="28"/>
            <w:u w:val="none"/>
          </w:rPr>
          <w:t>постановление</w:t>
        </w:r>
      </w:hyperlink>
      <w:r w:rsidRPr="00471347">
        <w:rPr>
          <w:sz w:val="28"/>
          <w:szCs w:val="28"/>
        </w:rPr>
        <w:t xml:space="preserve"> Правительства Респ</w:t>
      </w:r>
      <w:r w:rsidR="00CD1A6B" w:rsidRPr="00471347">
        <w:rPr>
          <w:sz w:val="28"/>
          <w:szCs w:val="28"/>
        </w:rPr>
        <w:t>ублики Тыва от 25 июля 2022 г. № 468 «</w:t>
      </w:r>
      <w:r w:rsidRPr="00471347">
        <w:rPr>
          <w:sz w:val="28"/>
          <w:szCs w:val="28"/>
        </w:rPr>
        <w:t xml:space="preserve">О республиканском конкурсе </w:t>
      </w:r>
      <w:r w:rsidR="00CF6B2D" w:rsidRPr="00471347">
        <w:rPr>
          <w:sz w:val="28"/>
          <w:szCs w:val="28"/>
        </w:rPr>
        <w:t>«Лучшая организация деятельности по благоустройству, озеленению и чистоте территорий среди муниципальн</w:t>
      </w:r>
      <w:r w:rsidR="00471347">
        <w:rPr>
          <w:sz w:val="28"/>
          <w:szCs w:val="28"/>
        </w:rPr>
        <w:t>ых образований Республики Тыва»</w:t>
      </w:r>
      <w:r w:rsidR="00CF6B2D" w:rsidRPr="00471347">
        <w:rPr>
          <w:sz w:val="28"/>
          <w:szCs w:val="28"/>
        </w:rPr>
        <w:t xml:space="preserve"> </w:t>
      </w:r>
      <w:r w:rsidRPr="00471347">
        <w:rPr>
          <w:sz w:val="28"/>
          <w:szCs w:val="28"/>
        </w:rPr>
        <w:t>следующие изменения:</w:t>
      </w:r>
    </w:p>
    <w:p w:rsidR="00686A93" w:rsidRPr="00471347" w:rsidRDefault="009141BE" w:rsidP="00471347">
      <w:pPr>
        <w:pStyle w:val="ConsPlusNormal"/>
        <w:spacing w:line="360" w:lineRule="atLeast"/>
        <w:ind w:firstLine="709"/>
        <w:jc w:val="both"/>
        <w:rPr>
          <w:sz w:val="28"/>
          <w:szCs w:val="28"/>
        </w:rPr>
      </w:pPr>
      <w:r w:rsidRPr="00471347">
        <w:rPr>
          <w:sz w:val="28"/>
          <w:szCs w:val="28"/>
        </w:rPr>
        <w:t xml:space="preserve">1) </w:t>
      </w:r>
      <w:r w:rsidR="00686A93" w:rsidRPr="00471347">
        <w:rPr>
          <w:sz w:val="28"/>
          <w:szCs w:val="28"/>
        </w:rPr>
        <w:t>в пункте 6 слова «и.о. заместителя Председателя Правительства Рес</w:t>
      </w:r>
      <w:r w:rsidR="00471347">
        <w:rPr>
          <w:sz w:val="28"/>
          <w:szCs w:val="28"/>
        </w:rPr>
        <w:t>публики Тыва –</w:t>
      </w:r>
      <w:r w:rsidR="00686A93" w:rsidRPr="00471347">
        <w:rPr>
          <w:sz w:val="28"/>
          <w:szCs w:val="28"/>
        </w:rPr>
        <w:t xml:space="preserve"> министра топлива и энергетики Республики Тыва </w:t>
      </w:r>
      <w:proofErr w:type="spellStart"/>
      <w:r w:rsidR="00686A93" w:rsidRPr="00471347">
        <w:rPr>
          <w:sz w:val="28"/>
          <w:szCs w:val="28"/>
        </w:rPr>
        <w:t>Дагба</w:t>
      </w:r>
      <w:proofErr w:type="spellEnd"/>
      <w:r w:rsidR="00686A93" w:rsidRPr="00471347">
        <w:rPr>
          <w:sz w:val="28"/>
          <w:szCs w:val="28"/>
        </w:rPr>
        <w:t xml:space="preserve"> М.Б.» заменить словами «</w:t>
      </w:r>
      <w:r w:rsidR="00AB6F77" w:rsidRPr="00471347">
        <w:rPr>
          <w:sz w:val="28"/>
          <w:szCs w:val="28"/>
        </w:rPr>
        <w:t xml:space="preserve">заместителя Председателя Правительства Республики Тыва </w:t>
      </w:r>
      <w:proofErr w:type="spellStart"/>
      <w:r w:rsidR="00AB6F77" w:rsidRPr="00471347">
        <w:rPr>
          <w:sz w:val="28"/>
          <w:szCs w:val="28"/>
        </w:rPr>
        <w:t>Брокерта</w:t>
      </w:r>
      <w:proofErr w:type="spellEnd"/>
      <w:r w:rsidR="00AB6F77" w:rsidRPr="00471347">
        <w:rPr>
          <w:sz w:val="28"/>
          <w:szCs w:val="28"/>
        </w:rPr>
        <w:t xml:space="preserve"> А.В.»;</w:t>
      </w:r>
    </w:p>
    <w:p w:rsidR="00CE4024" w:rsidRDefault="00476A9C" w:rsidP="00471347">
      <w:pPr>
        <w:pStyle w:val="ConsPlusNormal"/>
        <w:spacing w:line="360" w:lineRule="atLeast"/>
        <w:ind w:firstLine="709"/>
        <w:jc w:val="both"/>
        <w:rPr>
          <w:sz w:val="28"/>
          <w:szCs w:val="28"/>
        </w:rPr>
      </w:pPr>
      <w:r>
        <w:rPr>
          <w:sz w:val="28"/>
          <w:szCs w:val="28"/>
        </w:rPr>
        <w:t>2</w:t>
      </w:r>
      <w:r w:rsidR="009141BE" w:rsidRPr="00471347">
        <w:rPr>
          <w:sz w:val="28"/>
          <w:szCs w:val="28"/>
        </w:rPr>
        <w:t xml:space="preserve">) </w:t>
      </w:r>
      <w:r w:rsidR="00686A93" w:rsidRPr="00471347">
        <w:rPr>
          <w:sz w:val="28"/>
          <w:szCs w:val="28"/>
        </w:rPr>
        <w:t>пункт 15 Правил</w:t>
      </w:r>
      <w:r w:rsidR="00CE4024" w:rsidRPr="00471347">
        <w:rPr>
          <w:sz w:val="28"/>
          <w:szCs w:val="28"/>
        </w:rPr>
        <w:t xml:space="preserve"> предоставления из республиканского бюджета Республики Тыва иных межбюджетных трансфертов местным бюджетам на выплату денежных премий победителям республиканского конкурса «Лучшая организация деятельности по благоустройству, озеленению и чистоте территорий среди муниципальн</w:t>
      </w:r>
      <w:r w:rsidR="00686A93" w:rsidRPr="00471347">
        <w:rPr>
          <w:sz w:val="28"/>
          <w:szCs w:val="28"/>
        </w:rPr>
        <w:t xml:space="preserve">ых образований Республики Тыва» </w:t>
      </w:r>
      <w:r w:rsidR="00CE4024" w:rsidRPr="00471347">
        <w:rPr>
          <w:sz w:val="28"/>
          <w:szCs w:val="28"/>
        </w:rPr>
        <w:t>изложить в следующей редакции:</w:t>
      </w:r>
    </w:p>
    <w:p w:rsidR="00FA4038" w:rsidRDefault="00FA4038" w:rsidP="00471347">
      <w:pPr>
        <w:pStyle w:val="ConsPlusNormal"/>
        <w:spacing w:line="360" w:lineRule="atLeast"/>
        <w:ind w:firstLine="709"/>
        <w:jc w:val="both"/>
        <w:rPr>
          <w:sz w:val="28"/>
          <w:szCs w:val="28"/>
        </w:rPr>
      </w:pPr>
    </w:p>
    <w:p w:rsidR="00FA4038" w:rsidRPr="00471347" w:rsidRDefault="00FA4038" w:rsidP="00471347">
      <w:pPr>
        <w:pStyle w:val="ConsPlusNormal"/>
        <w:spacing w:line="360" w:lineRule="atLeast"/>
        <w:ind w:firstLine="709"/>
        <w:jc w:val="both"/>
        <w:rPr>
          <w:sz w:val="28"/>
          <w:szCs w:val="28"/>
        </w:rPr>
      </w:pPr>
    </w:p>
    <w:p w:rsidR="00F50D12" w:rsidRPr="00471347" w:rsidRDefault="0063350F" w:rsidP="00471347">
      <w:pPr>
        <w:spacing w:after="0" w:line="360" w:lineRule="atLeast"/>
        <w:ind w:firstLine="709"/>
        <w:jc w:val="both"/>
        <w:rPr>
          <w:rFonts w:ascii="Times New Roman" w:hAnsi="Times New Roman"/>
          <w:sz w:val="28"/>
          <w:szCs w:val="28"/>
        </w:rPr>
      </w:pPr>
      <w:r w:rsidRPr="00471347">
        <w:rPr>
          <w:rFonts w:ascii="Times New Roman" w:hAnsi="Times New Roman"/>
          <w:sz w:val="28"/>
          <w:szCs w:val="28"/>
        </w:rPr>
        <w:lastRenderedPageBreak/>
        <w:t>«</w:t>
      </w:r>
      <w:r w:rsidR="00F50D12" w:rsidRPr="00471347">
        <w:rPr>
          <w:rFonts w:ascii="Times New Roman" w:hAnsi="Times New Roman"/>
          <w:sz w:val="28"/>
          <w:szCs w:val="28"/>
        </w:rPr>
        <w:t xml:space="preserve">15. Выплата денежных премий осуществляется за счет иных межбюджетных трансфертов из республиканского бюджета Республики Тыва, распределенных в соответствии с Методикой распределения иных межбюджетных трансфертов на </w:t>
      </w:r>
      <w:r w:rsidR="00EB7342" w:rsidRPr="00471347">
        <w:rPr>
          <w:rFonts w:ascii="Times New Roman" w:hAnsi="Times New Roman"/>
          <w:sz w:val="28"/>
          <w:szCs w:val="28"/>
        </w:rPr>
        <w:t xml:space="preserve">соответствующий финансовый </w:t>
      </w:r>
      <w:r w:rsidR="00F50D12" w:rsidRPr="00471347">
        <w:rPr>
          <w:rFonts w:ascii="Times New Roman" w:hAnsi="Times New Roman"/>
          <w:sz w:val="28"/>
          <w:szCs w:val="28"/>
        </w:rPr>
        <w:t>год</w:t>
      </w:r>
      <w:r w:rsidR="00EB7342" w:rsidRPr="00471347">
        <w:rPr>
          <w:rFonts w:ascii="Times New Roman" w:hAnsi="Times New Roman"/>
          <w:sz w:val="28"/>
          <w:szCs w:val="28"/>
        </w:rPr>
        <w:t xml:space="preserve"> и плановый период</w:t>
      </w:r>
      <w:r w:rsidR="00F50D12" w:rsidRPr="00471347">
        <w:rPr>
          <w:rFonts w:ascii="Times New Roman" w:hAnsi="Times New Roman"/>
          <w:sz w:val="28"/>
          <w:szCs w:val="28"/>
        </w:rPr>
        <w:t xml:space="preserve"> из республиканского бюджета Республики Тыва бюджетам муниципальных образований Республики Тыва на выплату денежных премий победителям</w:t>
      </w:r>
      <w:r w:rsidR="00686A93" w:rsidRPr="00471347">
        <w:rPr>
          <w:rFonts w:ascii="Times New Roman" w:hAnsi="Times New Roman"/>
          <w:sz w:val="28"/>
          <w:szCs w:val="28"/>
        </w:rPr>
        <w:t xml:space="preserve"> республиканского конкурса «Лучшая организация деятельности по благоустройству, озеленению и чистоте территорий среди муниципальных образований Республики Тыва»</w:t>
      </w:r>
      <w:r w:rsidR="00F50D12" w:rsidRPr="00471347">
        <w:rPr>
          <w:rFonts w:ascii="Times New Roman" w:hAnsi="Times New Roman"/>
          <w:sz w:val="28"/>
          <w:szCs w:val="28"/>
        </w:rPr>
        <w:t xml:space="preserve"> согласно </w:t>
      </w:r>
      <w:r w:rsidR="00476A9C">
        <w:rPr>
          <w:rFonts w:ascii="Times New Roman" w:hAnsi="Times New Roman"/>
          <w:sz w:val="28"/>
          <w:szCs w:val="28"/>
        </w:rPr>
        <w:t xml:space="preserve">губернаторскому проекту «Чистый город. Чистое село» и </w:t>
      </w:r>
      <w:r w:rsidR="00F50D12" w:rsidRPr="00471347">
        <w:rPr>
          <w:rFonts w:ascii="Times New Roman" w:hAnsi="Times New Roman"/>
          <w:sz w:val="28"/>
          <w:szCs w:val="28"/>
        </w:rPr>
        <w:t>приложению к настоящим Правилам.</w:t>
      </w:r>
      <w:r w:rsidR="00994AEC" w:rsidRPr="00471347">
        <w:rPr>
          <w:rFonts w:ascii="Times New Roman" w:hAnsi="Times New Roman"/>
          <w:sz w:val="28"/>
          <w:szCs w:val="28"/>
        </w:rPr>
        <w:t xml:space="preserve"> Призовой фонд республиканского конкурса может ежегодно корректироваться.</w:t>
      </w:r>
      <w:r w:rsidRPr="00471347">
        <w:rPr>
          <w:rFonts w:ascii="Times New Roman" w:hAnsi="Times New Roman"/>
          <w:sz w:val="28"/>
          <w:szCs w:val="28"/>
        </w:rPr>
        <w:t>»</w:t>
      </w:r>
      <w:r w:rsidR="00686A93" w:rsidRPr="00471347">
        <w:rPr>
          <w:rFonts w:ascii="Times New Roman" w:hAnsi="Times New Roman"/>
          <w:sz w:val="28"/>
          <w:szCs w:val="28"/>
        </w:rPr>
        <w:t>;</w:t>
      </w:r>
    </w:p>
    <w:p w:rsidR="00F50D12" w:rsidRPr="00471347" w:rsidRDefault="00476A9C" w:rsidP="00471347">
      <w:pPr>
        <w:spacing w:after="0" w:line="360" w:lineRule="atLeast"/>
        <w:ind w:firstLine="709"/>
        <w:jc w:val="both"/>
        <w:rPr>
          <w:rFonts w:ascii="Times New Roman" w:hAnsi="Times New Roman"/>
          <w:sz w:val="28"/>
          <w:szCs w:val="28"/>
        </w:rPr>
      </w:pPr>
      <w:r>
        <w:rPr>
          <w:rFonts w:ascii="Times New Roman" w:hAnsi="Times New Roman"/>
          <w:sz w:val="28"/>
          <w:szCs w:val="28"/>
        </w:rPr>
        <w:t>3</w:t>
      </w:r>
      <w:r w:rsidR="00EB7342" w:rsidRPr="00471347">
        <w:rPr>
          <w:rFonts w:ascii="Times New Roman" w:hAnsi="Times New Roman"/>
          <w:sz w:val="28"/>
          <w:szCs w:val="28"/>
        </w:rPr>
        <w:t xml:space="preserve">) </w:t>
      </w:r>
      <w:r w:rsidR="00F50D12" w:rsidRPr="00471347">
        <w:rPr>
          <w:rFonts w:ascii="Times New Roman" w:hAnsi="Times New Roman"/>
          <w:sz w:val="28"/>
          <w:szCs w:val="28"/>
        </w:rPr>
        <w:t>Методику распределения иных межбюджетных трансфертов на 2022 год из республиканского бюджета Республики Тыва бюджетам муниципальных образований Республики Тыва на выплату денежных премий победителям республиканского конкурса «Лучшая организация деятельности по благоустройству, озеленению и чистоте территорий среди муниципальных образований Республики Тыва» изложить в следующей редакции:</w:t>
      </w:r>
    </w:p>
    <w:p w:rsidR="00471347" w:rsidRDefault="00471347" w:rsidP="00471347">
      <w:pPr>
        <w:spacing w:after="0" w:line="360" w:lineRule="atLeast"/>
        <w:ind w:firstLine="709"/>
        <w:jc w:val="both"/>
        <w:rPr>
          <w:rFonts w:ascii="Times New Roman" w:hAnsi="Times New Roman"/>
          <w:sz w:val="28"/>
          <w:szCs w:val="28"/>
        </w:rPr>
        <w:sectPr w:rsidR="00471347" w:rsidSect="00471347">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134" w:header="680" w:footer="680" w:gutter="0"/>
          <w:cols w:space="708"/>
          <w:titlePg/>
          <w:docGrid w:linePitch="360"/>
        </w:sectPr>
      </w:pPr>
    </w:p>
    <w:p w:rsidR="00F50D12" w:rsidRPr="00471347" w:rsidRDefault="00706393" w:rsidP="00471347">
      <w:pPr>
        <w:spacing w:after="0" w:line="360" w:lineRule="atLeast"/>
        <w:ind w:left="4536"/>
        <w:jc w:val="center"/>
        <w:rPr>
          <w:rFonts w:ascii="Times New Roman" w:hAnsi="Times New Roman"/>
          <w:sz w:val="28"/>
          <w:szCs w:val="28"/>
        </w:rPr>
      </w:pPr>
      <w:r w:rsidRPr="00471347">
        <w:rPr>
          <w:rFonts w:ascii="Times New Roman" w:hAnsi="Times New Roman"/>
          <w:sz w:val="28"/>
          <w:szCs w:val="28"/>
        </w:rPr>
        <w:lastRenderedPageBreak/>
        <w:t>«</w:t>
      </w:r>
      <w:r w:rsidR="00F50D12" w:rsidRPr="00471347">
        <w:rPr>
          <w:rFonts w:ascii="Times New Roman" w:hAnsi="Times New Roman"/>
          <w:sz w:val="28"/>
          <w:szCs w:val="28"/>
        </w:rPr>
        <w:t>Приложение</w:t>
      </w:r>
    </w:p>
    <w:p w:rsidR="00471347" w:rsidRDefault="00F50D12" w:rsidP="00471347">
      <w:pPr>
        <w:spacing w:after="0" w:line="360" w:lineRule="atLeast"/>
        <w:ind w:left="4536"/>
        <w:jc w:val="center"/>
        <w:rPr>
          <w:rFonts w:ascii="Times New Roman" w:hAnsi="Times New Roman"/>
          <w:sz w:val="28"/>
          <w:szCs w:val="28"/>
        </w:rPr>
      </w:pPr>
      <w:r w:rsidRPr="00471347">
        <w:rPr>
          <w:rFonts w:ascii="Times New Roman" w:hAnsi="Times New Roman"/>
          <w:sz w:val="28"/>
          <w:szCs w:val="28"/>
        </w:rPr>
        <w:t xml:space="preserve">к Правилам предоставления из </w:t>
      </w:r>
    </w:p>
    <w:p w:rsidR="00471347" w:rsidRDefault="00F50D12" w:rsidP="00471347">
      <w:pPr>
        <w:spacing w:after="0" w:line="360" w:lineRule="atLeast"/>
        <w:ind w:left="4536"/>
        <w:jc w:val="center"/>
        <w:rPr>
          <w:rFonts w:ascii="Times New Roman" w:hAnsi="Times New Roman"/>
          <w:sz w:val="28"/>
          <w:szCs w:val="28"/>
        </w:rPr>
      </w:pPr>
      <w:r w:rsidRPr="00471347">
        <w:rPr>
          <w:rFonts w:ascii="Times New Roman" w:hAnsi="Times New Roman"/>
          <w:sz w:val="28"/>
          <w:szCs w:val="28"/>
        </w:rPr>
        <w:t xml:space="preserve">республиканского бюджета </w:t>
      </w:r>
      <w:r w:rsidR="003D417E" w:rsidRPr="00471347">
        <w:rPr>
          <w:rFonts w:ascii="Times New Roman" w:hAnsi="Times New Roman"/>
          <w:sz w:val="28"/>
          <w:szCs w:val="28"/>
        </w:rPr>
        <w:t>Р</w:t>
      </w:r>
      <w:r w:rsidRPr="00471347">
        <w:rPr>
          <w:rFonts w:ascii="Times New Roman" w:hAnsi="Times New Roman"/>
          <w:sz w:val="28"/>
          <w:szCs w:val="28"/>
        </w:rPr>
        <w:t xml:space="preserve">еспублики </w:t>
      </w:r>
    </w:p>
    <w:p w:rsidR="00471347" w:rsidRDefault="00F50D12" w:rsidP="00471347">
      <w:pPr>
        <w:spacing w:after="0" w:line="360" w:lineRule="atLeast"/>
        <w:ind w:left="4536"/>
        <w:jc w:val="center"/>
        <w:rPr>
          <w:rFonts w:ascii="Times New Roman" w:hAnsi="Times New Roman"/>
          <w:sz w:val="28"/>
          <w:szCs w:val="28"/>
        </w:rPr>
      </w:pPr>
      <w:r w:rsidRPr="00471347">
        <w:rPr>
          <w:rFonts w:ascii="Times New Roman" w:hAnsi="Times New Roman"/>
          <w:sz w:val="28"/>
          <w:szCs w:val="28"/>
        </w:rPr>
        <w:t xml:space="preserve">Тыва иных межбюджетных </w:t>
      </w:r>
      <w:r w:rsidR="00DE5FC1" w:rsidRPr="00471347">
        <w:rPr>
          <w:rFonts w:ascii="Times New Roman" w:hAnsi="Times New Roman"/>
          <w:sz w:val="28"/>
          <w:szCs w:val="28"/>
        </w:rPr>
        <w:t>т</w:t>
      </w:r>
      <w:r w:rsidRPr="00471347">
        <w:rPr>
          <w:rFonts w:ascii="Times New Roman" w:hAnsi="Times New Roman"/>
          <w:sz w:val="28"/>
          <w:szCs w:val="28"/>
        </w:rPr>
        <w:t>рансфертов</w:t>
      </w:r>
      <w:r w:rsidR="00471347">
        <w:rPr>
          <w:rFonts w:ascii="Times New Roman" w:hAnsi="Times New Roman"/>
          <w:sz w:val="28"/>
          <w:szCs w:val="28"/>
        </w:rPr>
        <w:t xml:space="preserve"> </w:t>
      </w:r>
    </w:p>
    <w:p w:rsidR="00471347" w:rsidRDefault="00F50D12" w:rsidP="00471347">
      <w:pPr>
        <w:spacing w:after="0" w:line="360" w:lineRule="atLeast"/>
        <w:ind w:left="4536"/>
        <w:jc w:val="center"/>
        <w:rPr>
          <w:rFonts w:ascii="Times New Roman" w:hAnsi="Times New Roman"/>
          <w:sz w:val="28"/>
          <w:szCs w:val="28"/>
        </w:rPr>
      </w:pPr>
      <w:r w:rsidRPr="00471347">
        <w:rPr>
          <w:rFonts w:ascii="Times New Roman" w:hAnsi="Times New Roman"/>
          <w:sz w:val="28"/>
          <w:szCs w:val="28"/>
        </w:rPr>
        <w:t>местным бюджетам на выплату</w:t>
      </w:r>
      <w:r w:rsidR="00471347">
        <w:rPr>
          <w:rFonts w:ascii="Times New Roman" w:hAnsi="Times New Roman"/>
          <w:sz w:val="28"/>
          <w:szCs w:val="28"/>
        </w:rPr>
        <w:t xml:space="preserve"> </w:t>
      </w:r>
      <w:r w:rsidRPr="00471347">
        <w:rPr>
          <w:rFonts w:ascii="Times New Roman" w:hAnsi="Times New Roman"/>
          <w:sz w:val="28"/>
          <w:szCs w:val="28"/>
        </w:rPr>
        <w:t>денежных премий победителям</w:t>
      </w:r>
      <w:r w:rsidR="00471347">
        <w:rPr>
          <w:rFonts w:ascii="Times New Roman" w:hAnsi="Times New Roman"/>
          <w:sz w:val="28"/>
          <w:szCs w:val="28"/>
        </w:rPr>
        <w:t xml:space="preserve"> </w:t>
      </w:r>
      <w:r w:rsidRPr="00471347">
        <w:rPr>
          <w:rFonts w:ascii="Times New Roman" w:hAnsi="Times New Roman"/>
          <w:sz w:val="28"/>
          <w:szCs w:val="28"/>
        </w:rPr>
        <w:t xml:space="preserve">республиканского </w:t>
      </w:r>
    </w:p>
    <w:p w:rsidR="00F50D12" w:rsidRPr="00471347" w:rsidRDefault="00F50D12" w:rsidP="00471347">
      <w:pPr>
        <w:spacing w:after="0" w:line="360" w:lineRule="atLeast"/>
        <w:ind w:left="4536"/>
        <w:jc w:val="center"/>
        <w:rPr>
          <w:rFonts w:ascii="Times New Roman" w:hAnsi="Times New Roman"/>
          <w:sz w:val="28"/>
          <w:szCs w:val="28"/>
        </w:rPr>
      </w:pPr>
      <w:r w:rsidRPr="00471347">
        <w:rPr>
          <w:rFonts w:ascii="Times New Roman" w:hAnsi="Times New Roman"/>
          <w:sz w:val="28"/>
          <w:szCs w:val="28"/>
        </w:rPr>
        <w:t>конкурса «Лучшая организация деятельности по благоустройству, озеленению и чистоте</w:t>
      </w:r>
    </w:p>
    <w:p w:rsidR="00F50D12" w:rsidRPr="00471347" w:rsidRDefault="00F50D12" w:rsidP="00471347">
      <w:pPr>
        <w:spacing w:after="0" w:line="360" w:lineRule="atLeast"/>
        <w:ind w:left="4536"/>
        <w:jc w:val="center"/>
        <w:rPr>
          <w:rFonts w:ascii="Times New Roman" w:hAnsi="Times New Roman"/>
          <w:sz w:val="28"/>
          <w:szCs w:val="28"/>
        </w:rPr>
      </w:pPr>
      <w:r w:rsidRPr="00471347">
        <w:rPr>
          <w:rFonts w:ascii="Times New Roman" w:hAnsi="Times New Roman"/>
          <w:sz w:val="28"/>
          <w:szCs w:val="28"/>
        </w:rPr>
        <w:t>территорий среди муниципальных</w:t>
      </w:r>
    </w:p>
    <w:p w:rsidR="00F50D12" w:rsidRPr="00471347" w:rsidRDefault="00F50D12" w:rsidP="00471347">
      <w:pPr>
        <w:spacing w:after="0" w:line="360" w:lineRule="atLeast"/>
        <w:ind w:left="4536"/>
        <w:jc w:val="center"/>
        <w:rPr>
          <w:rFonts w:ascii="Times New Roman" w:hAnsi="Times New Roman"/>
          <w:sz w:val="28"/>
          <w:szCs w:val="28"/>
        </w:rPr>
      </w:pPr>
      <w:r w:rsidRPr="00471347">
        <w:rPr>
          <w:rFonts w:ascii="Times New Roman" w:hAnsi="Times New Roman"/>
          <w:sz w:val="28"/>
          <w:szCs w:val="28"/>
        </w:rPr>
        <w:t>образований Республики Тыва»</w:t>
      </w:r>
    </w:p>
    <w:p w:rsidR="00471347" w:rsidRDefault="00471347" w:rsidP="00471347">
      <w:pPr>
        <w:spacing w:after="0" w:line="360" w:lineRule="atLeast"/>
        <w:ind w:left="4820"/>
        <w:jc w:val="center"/>
        <w:rPr>
          <w:rFonts w:ascii="Times New Roman" w:hAnsi="Times New Roman"/>
          <w:sz w:val="28"/>
          <w:szCs w:val="28"/>
        </w:rPr>
      </w:pPr>
    </w:p>
    <w:p w:rsidR="00471347" w:rsidRPr="00471347" w:rsidRDefault="00471347" w:rsidP="00471347">
      <w:pPr>
        <w:spacing w:after="0" w:line="360" w:lineRule="atLeast"/>
        <w:ind w:left="4820"/>
        <w:jc w:val="center"/>
        <w:rPr>
          <w:rFonts w:ascii="Times New Roman" w:hAnsi="Times New Roman"/>
          <w:sz w:val="28"/>
          <w:szCs w:val="28"/>
        </w:rPr>
      </w:pPr>
    </w:p>
    <w:p w:rsidR="00F50D12" w:rsidRPr="00471347" w:rsidRDefault="00F50D12" w:rsidP="00471347">
      <w:pPr>
        <w:spacing w:after="0" w:line="360" w:lineRule="atLeast"/>
        <w:jc w:val="center"/>
        <w:rPr>
          <w:rFonts w:ascii="Times New Roman" w:hAnsi="Times New Roman"/>
          <w:sz w:val="28"/>
          <w:szCs w:val="28"/>
        </w:rPr>
      </w:pPr>
      <w:r w:rsidRPr="00471347">
        <w:rPr>
          <w:rFonts w:ascii="Times New Roman" w:hAnsi="Times New Roman"/>
          <w:sz w:val="28"/>
          <w:szCs w:val="28"/>
        </w:rPr>
        <w:t>М</w:t>
      </w:r>
      <w:r w:rsidR="00471347">
        <w:rPr>
          <w:rFonts w:ascii="Times New Roman" w:hAnsi="Times New Roman"/>
          <w:sz w:val="28"/>
          <w:szCs w:val="28"/>
        </w:rPr>
        <w:t xml:space="preserve"> </w:t>
      </w:r>
      <w:r w:rsidRPr="00471347">
        <w:rPr>
          <w:rFonts w:ascii="Times New Roman" w:hAnsi="Times New Roman"/>
          <w:sz w:val="28"/>
          <w:szCs w:val="28"/>
        </w:rPr>
        <w:t>Е</w:t>
      </w:r>
      <w:r w:rsidR="00471347">
        <w:rPr>
          <w:rFonts w:ascii="Times New Roman" w:hAnsi="Times New Roman"/>
          <w:sz w:val="28"/>
          <w:szCs w:val="28"/>
        </w:rPr>
        <w:t xml:space="preserve"> </w:t>
      </w:r>
      <w:r w:rsidRPr="00471347">
        <w:rPr>
          <w:rFonts w:ascii="Times New Roman" w:hAnsi="Times New Roman"/>
          <w:sz w:val="28"/>
          <w:szCs w:val="28"/>
        </w:rPr>
        <w:t>Т</w:t>
      </w:r>
      <w:r w:rsidR="00471347">
        <w:rPr>
          <w:rFonts w:ascii="Times New Roman" w:hAnsi="Times New Roman"/>
          <w:sz w:val="28"/>
          <w:szCs w:val="28"/>
        </w:rPr>
        <w:t xml:space="preserve"> </w:t>
      </w:r>
      <w:r w:rsidRPr="00471347">
        <w:rPr>
          <w:rFonts w:ascii="Times New Roman" w:hAnsi="Times New Roman"/>
          <w:sz w:val="28"/>
          <w:szCs w:val="28"/>
        </w:rPr>
        <w:t>О</w:t>
      </w:r>
      <w:r w:rsidR="00471347">
        <w:rPr>
          <w:rFonts w:ascii="Times New Roman" w:hAnsi="Times New Roman"/>
          <w:sz w:val="28"/>
          <w:szCs w:val="28"/>
        </w:rPr>
        <w:t xml:space="preserve"> </w:t>
      </w:r>
      <w:r w:rsidRPr="00471347">
        <w:rPr>
          <w:rFonts w:ascii="Times New Roman" w:hAnsi="Times New Roman"/>
          <w:sz w:val="28"/>
          <w:szCs w:val="28"/>
        </w:rPr>
        <w:t>Д</w:t>
      </w:r>
      <w:r w:rsidR="00471347">
        <w:rPr>
          <w:rFonts w:ascii="Times New Roman" w:hAnsi="Times New Roman"/>
          <w:sz w:val="28"/>
          <w:szCs w:val="28"/>
        </w:rPr>
        <w:t xml:space="preserve"> </w:t>
      </w:r>
      <w:r w:rsidRPr="00471347">
        <w:rPr>
          <w:rFonts w:ascii="Times New Roman" w:hAnsi="Times New Roman"/>
          <w:sz w:val="28"/>
          <w:szCs w:val="28"/>
        </w:rPr>
        <w:t>И</w:t>
      </w:r>
      <w:r w:rsidR="00471347">
        <w:rPr>
          <w:rFonts w:ascii="Times New Roman" w:hAnsi="Times New Roman"/>
          <w:sz w:val="28"/>
          <w:szCs w:val="28"/>
        </w:rPr>
        <w:t xml:space="preserve"> </w:t>
      </w:r>
      <w:r w:rsidRPr="00471347">
        <w:rPr>
          <w:rFonts w:ascii="Times New Roman" w:hAnsi="Times New Roman"/>
          <w:sz w:val="28"/>
          <w:szCs w:val="28"/>
        </w:rPr>
        <w:t>К</w:t>
      </w:r>
      <w:r w:rsidR="00471347">
        <w:rPr>
          <w:rFonts w:ascii="Times New Roman" w:hAnsi="Times New Roman"/>
          <w:sz w:val="28"/>
          <w:szCs w:val="28"/>
        </w:rPr>
        <w:t xml:space="preserve"> </w:t>
      </w:r>
      <w:r w:rsidRPr="00471347">
        <w:rPr>
          <w:rFonts w:ascii="Times New Roman" w:hAnsi="Times New Roman"/>
          <w:sz w:val="28"/>
          <w:szCs w:val="28"/>
        </w:rPr>
        <w:t>А</w:t>
      </w:r>
      <w:r w:rsidR="00471347">
        <w:rPr>
          <w:rFonts w:ascii="Times New Roman" w:hAnsi="Times New Roman"/>
          <w:sz w:val="28"/>
          <w:szCs w:val="28"/>
        </w:rPr>
        <w:t xml:space="preserve"> </w:t>
      </w:r>
    </w:p>
    <w:p w:rsidR="00F50D12" w:rsidRPr="00471347" w:rsidRDefault="00F50D12" w:rsidP="00471347">
      <w:pPr>
        <w:spacing w:after="0" w:line="360" w:lineRule="atLeast"/>
        <w:jc w:val="center"/>
        <w:rPr>
          <w:rFonts w:ascii="Times New Roman" w:hAnsi="Times New Roman"/>
          <w:sz w:val="28"/>
          <w:szCs w:val="28"/>
        </w:rPr>
      </w:pPr>
      <w:r w:rsidRPr="00471347">
        <w:rPr>
          <w:rFonts w:ascii="Times New Roman" w:hAnsi="Times New Roman"/>
          <w:sz w:val="28"/>
          <w:szCs w:val="28"/>
        </w:rPr>
        <w:t xml:space="preserve">распределения иных межбюджетных трансфертов </w:t>
      </w:r>
    </w:p>
    <w:p w:rsidR="00471347" w:rsidRDefault="00F50D12" w:rsidP="00471347">
      <w:pPr>
        <w:spacing w:after="0" w:line="360" w:lineRule="atLeast"/>
        <w:jc w:val="center"/>
        <w:rPr>
          <w:rFonts w:ascii="Times New Roman" w:hAnsi="Times New Roman"/>
          <w:sz w:val="28"/>
          <w:szCs w:val="28"/>
        </w:rPr>
      </w:pPr>
      <w:r w:rsidRPr="00471347">
        <w:rPr>
          <w:rFonts w:ascii="Times New Roman" w:hAnsi="Times New Roman"/>
          <w:sz w:val="28"/>
          <w:szCs w:val="28"/>
        </w:rPr>
        <w:t xml:space="preserve">на </w:t>
      </w:r>
      <w:r w:rsidR="006B3374" w:rsidRPr="00471347">
        <w:rPr>
          <w:rFonts w:ascii="Times New Roman" w:hAnsi="Times New Roman"/>
          <w:sz w:val="28"/>
          <w:szCs w:val="28"/>
        </w:rPr>
        <w:t xml:space="preserve">соответствующий финансовый год и плановый </w:t>
      </w:r>
    </w:p>
    <w:p w:rsidR="00471347" w:rsidRDefault="006B3374" w:rsidP="00471347">
      <w:pPr>
        <w:spacing w:after="0" w:line="360" w:lineRule="atLeast"/>
        <w:jc w:val="center"/>
        <w:rPr>
          <w:rFonts w:ascii="Times New Roman" w:hAnsi="Times New Roman"/>
          <w:sz w:val="28"/>
          <w:szCs w:val="28"/>
        </w:rPr>
      </w:pPr>
      <w:r w:rsidRPr="00471347">
        <w:rPr>
          <w:rFonts w:ascii="Times New Roman" w:hAnsi="Times New Roman"/>
          <w:sz w:val="28"/>
          <w:szCs w:val="28"/>
        </w:rPr>
        <w:t xml:space="preserve">период </w:t>
      </w:r>
      <w:r w:rsidR="00F50D12" w:rsidRPr="00471347">
        <w:rPr>
          <w:rFonts w:ascii="Times New Roman" w:hAnsi="Times New Roman"/>
          <w:sz w:val="28"/>
          <w:szCs w:val="28"/>
        </w:rPr>
        <w:t>из республиканского бюджета Республики Тыва</w:t>
      </w:r>
    </w:p>
    <w:p w:rsidR="00471347" w:rsidRDefault="00F50D12" w:rsidP="00471347">
      <w:pPr>
        <w:spacing w:after="0" w:line="360" w:lineRule="atLeast"/>
        <w:jc w:val="center"/>
        <w:rPr>
          <w:rFonts w:ascii="Times New Roman" w:hAnsi="Times New Roman"/>
          <w:sz w:val="28"/>
          <w:szCs w:val="28"/>
        </w:rPr>
      </w:pPr>
      <w:r w:rsidRPr="00471347">
        <w:rPr>
          <w:rFonts w:ascii="Times New Roman" w:hAnsi="Times New Roman"/>
          <w:sz w:val="28"/>
          <w:szCs w:val="28"/>
        </w:rPr>
        <w:t xml:space="preserve">бюджетам муниципальных образований Республики </w:t>
      </w:r>
    </w:p>
    <w:p w:rsidR="00471347" w:rsidRDefault="00F50D12" w:rsidP="00471347">
      <w:pPr>
        <w:spacing w:after="0" w:line="360" w:lineRule="atLeast"/>
        <w:jc w:val="center"/>
        <w:rPr>
          <w:rFonts w:ascii="Times New Roman" w:hAnsi="Times New Roman"/>
          <w:sz w:val="28"/>
          <w:szCs w:val="28"/>
        </w:rPr>
      </w:pPr>
      <w:r w:rsidRPr="00471347">
        <w:rPr>
          <w:rFonts w:ascii="Times New Roman" w:hAnsi="Times New Roman"/>
          <w:sz w:val="28"/>
          <w:szCs w:val="28"/>
        </w:rPr>
        <w:t>Тыва на выплату</w:t>
      </w:r>
      <w:r w:rsidR="0056163A" w:rsidRPr="00471347">
        <w:rPr>
          <w:rFonts w:ascii="Times New Roman" w:hAnsi="Times New Roman"/>
          <w:sz w:val="28"/>
          <w:szCs w:val="28"/>
        </w:rPr>
        <w:t xml:space="preserve"> </w:t>
      </w:r>
      <w:r w:rsidRPr="00471347">
        <w:rPr>
          <w:rFonts w:ascii="Times New Roman" w:hAnsi="Times New Roman"/>
          <w:sz w:val="28"/>
          <w:szCs w:val="28"/>
        </w:rPr>
        <w:t xml:space="preserve">денежных премий победителям </w:t>
      </w:r>
    </w:p>
    <w:p w:rsidR="00471347" w:rsidRDefault="00F50D12" w:rsidP="00471347">
      <w:pPr>
        <w:spacing w:after="0" w:line="360" w:lineRule="atLeast"/>
        <w:jc w:val="center"/>
        <w:rPr>
          <w:rFonts w:ascii="Times New Roman" w:hAnsi="Times New Roman"/>
          <w:sz w:val="28"/>
          <w:szCs w:val="28"/>
        </w:rPr>
      </w:pPr>
      <w:r w:rsidRPr="00471347">
        <w:rPr>
          <w:rFonts w:ascii="Times New Roman" w:hAnsi="Times New Roman"/>
          <w:sz w:val="28"/>
          <w:szCs w:val="28"/>
        </w:rPr>
        <w:t xml:space="preserve">республиканского конкурса «Лучшая организация </w:t>
      </w:r>
    </w:p>
    <w:p w:rsidR="00471347" w:rsidRDefault="00F50D12" w:rsidP="00471347">
      <w:pPr>
        <w:spacing w:after="0" w:line="360" w:lineRule="atLeast"/>
        <w:jc w:val="center"/>
        <w:rPr>
          <w:rFonts w:ascii="Times New Roman" w:hAnsi="Times New Roman"/>
          <w:sz w:val="28"/>
          <w:szCs w:val="28"/>
        </w:rPr>
      </w:pPr>
      <w:r w:rsidRPr="00471347">
        <w:rPr>
          <w:rFonts w:ascii="Times New Roman" w:hAnsi="Times New Roman"/>
          <w:sz w:val="28"/>
          <w:szCs w:val="28"/>
        </w:rPr>
        <w:t>деятельности по благоустройству,</w:t>
      </w:r>
      <w:r w:rsidR="0056163A" w:rsidRPr="00471347">
        <w:rPr>
          <w:rFonts w:ascii="Times New Roman" w:hAnsi="Times New Roman"/>
          <w:sz w:val="28"/>
          <w:szCs w:val="28"/>
        </w:rPr>
        <w:t xml:space="preserve"> </w:t>
      </w:r>
      <w:r w:rsidRPr="00471347">
        <w:rPr>
          <w:rFonts w:ascii="Times New Roman" w:hAnsi="Times New Roman"/>
          <w:sz w:val="28"/>
          <w:szCs w:val="28"/>
        </w:rPr>
        <w:t xml:space="preserve">озеленению и </w:t>
      </w:r>
    </w:p>
    <w:p w:rsidR="0056163A" w:rsidRPr="00471347" w:rsidRDefault="00F50D12" w:rsidP="00471347">
      <w:pPr>
        <w:spacing w:after="0" w:line="360" w:lineRule="atLeast"/>
        <w:jc w:val="center"/>
        <w:rPr>
          <w:rFonts w:ascii="Times New Roman" w:hAnsi="Times New Roman"/>
          <w:sz w:val="28"/>
          <w:szCs w:val="28"/>
        </w:rPr>
      </w:pPr>
      <w:r w:rsidRPr="00471347">
        <w:rPr>
          <w:rFonts w:ascii="Times New Roman" w:hAnsi="Times New Roman"/>
          <w:sz w:val="28"/>
          <w:szCs w:val="28"/>
        </w:rPr>
        <w:t>чистоте территорий среди муниципальных</w:t>
      </w:r>
      <w:r w:rsidR="0056163A" w:rsidRPr="00471347">
        <w:rPr>
          <w:rFonts w:ascii="Times New Roman" w:hAnsi="Times New Roman"/>
          <w:sz w:val="28"/>
          <w:szCs w:val="28"/>
        </w:rPr>
        <w:t xml:space="preserve"> </w:t>
      </w:r>
    </w:p>
    <w:p w:rsidR="00F50D12" w:rsidRPr="00471347" w:rsidRDefault="00F50D12" w:rsidP="00471347">
      <w:pPr>
        <w:spacing w:after="0" w:line="360" w:lineRule="atLeast"/>
        <w:jc w:val="center"/>
        <w:rPr>
          <w:rFonts w:ascii="Times New Roman" w:hAnsi="Times New Roman"/>
          <w:sz w:val="28"/>
          <w:szCs w:val="28"/>
        </w:rPr>
      </w:pPr>
      <w:r w:rsidRPr="00471347">
        <w:rPr>
          <w:rFonts w:ascii="Times New Roman" w:hAnsi="Times New Roman"/>
          <w:sz w:val="28"/>
          <w:szCs w:val="28"/>
        </w:rPr>
        <w:t>образований Республики Тыва»</w:t>
      </w:r>
    </w:p>
    <w:p w:rsidR="00FC2075" w:rsidRPr="00471347" w:rsidRDefault="00FC2075" w:rsidP="00471347">
      <w:pPr>
        <w:spacing w:after="0" w:line="360" w:lineRule="atLeast"/>
        <w:jc w:val="center"/>
        <w:rPr>
          <w:rFonts w:ascii="Times New Roman" w:hAnsi="Times New Roman"/>
          <w:sz w:val="28"/>
          <w:szCs w:val="28"/>
        </w:rPr>
      </w:pPr>
    </w:p>
    <w:p w:rsidR="00F50D12" w:rsidRPr="00471347" w:rsidRDefault="00F50D12" w:rsidP="00471347">
      <w:pPr>
        <w:spacing w:after="0" w:line="360" w:lineRule="atLeast"/>
        <w:ind w:firstLine="709"/>
        <w:jc w:val="both"/>
        <w:rPr>
          <w:rFonts w:ascii="Times New Roman" w:hAnsi="Times New Roman"/>
          <w:sz w:val="28"/>
          <w:szCs w:val="28"/>
        </w:rPr>
      </w:pPr>
      <w:r w:rsidRPr="00471347">
        <w:rPr>
          <w:rFonts w:ascii="Times New Roman" w:hAnsi="Times New Roman"/>
          <w:sz w:val="28"/>
          <w:szCs w:val="28"/>
        </w:rPr>
        <w:t xml:space="preserve">1. Настоящая Методика определяет порядок распределения иных межбюджетных трансфертов на </w:t>
      </w:r>
      <w:r w:rsidR="002B7056" w:rsidRPr="00471347">
        <w:rPr>
          <w:rFonts w:ascii="Times New Roman" w:hAnsi="Times New Roman"/>
          <w:sz w:val="28"/>
          <w:szCs w:val="28"/>
        </w:rPr>
        <w:t xml:space="preserve">соответствующий финансовый год и плановый период </w:t>
      </w:r>
      <w:r w:rsidRPr="00471347">
        <w:rPr>
          <w:rFonts w:ascii="Times New Roman" w:hAnsi="Times New Roman"/>
          <w:sz w:val="28"/>
          <w:szCs w:val="28"/>
        </w:rPr>
        <w:t>из республиканского бюджета Республики Тыва бюджетам муниципальных образований Республики Тыва на выплату денежных премий победителям республиканского конкурса «Лучшая организация деятельности по благоустройству, озеленению и чистоте территорий среди муниципальных образований Республики Тыва» (далее соответственно – республиканский конкурс, иные межбюджетные трансферты).</w:t>
      </w:r>
    </w:p>
    <w:p w:rsidR="00F50D12" w:rsidRPr="00471347" w:rsidRDefault="00F50D12" w:rsidP="00471347">
      <w:pPr>
        <w:spacing w:after="0" w:line="360" w:lineRule="atLeast"/>
        <w:ind w:firstLine="709"/>
        <w:jc w:val="both"/>
        <w:rPr>
          <w:rFonts w:ascii="Times New Roman" w:hAnsi="Times New Roman"/>
          <w:sz w:val="28"/>
          <w:szCs w:val="28"/>
        </w:rPr>
      </w:pPr>
      <w:r w:rsidRPr="00471347">
        <w:rPr>
          <w:rFonts w:ascii="Times New Roman" w:hAnsi="Times New Roman"/>
          <w:sz w:val="28"/>
          <w:szCs w:val="28"/>
        </w:rPr>
        <w:t>2. Иные межбюджетные трансферты предоставляются в пределах бюджетных ассигнований, предус</w:t>
      </w:r>
      <w:r w:rsidR="00B9745A" w:rsidRPr="00471347">
        <w:rPr>
          <w:rFonts w:ascii="Times New Roman" w:hAnsi="Times New Roman"/>
          <w:sz w:val="28"/>
          <w:szCs w:val="28"/>
        </w:rPr>
        <w:t>мотренных з</w:t>
      </w:r>
      <w:r w:rsidRPr="00471347">
        <w:rPr>
          <w:rFonts w:ascii="Times New Roman" w:hAnsi="Times New Roman"/>
          <w:sz w:val="28"/>
          <w:szCs w:val="28"/>
        </w:rPr>
        <w:t>аконом Республики Тыва</w:t>
      </w:r>
      <w:r w:rsidR="00B9745A" w:rsidRPr="00471347">
        <w:rPr>
          <w:rFonts w:ascii="Times New Roman" w:hAnsi="Times New Roman"/>
          <w:sz w:val="28"/>
          <w:szCs w:val="28"/>
        </w:rPr>
        <w:t xml:space="preserve"> на соответствующий финансовый год и плановый период</w:t>
      </w:r>
      <w:r w:rsidRPr="00471347">
        <w:rPr>
          <w:rFonts w:ascii="Times New Roman" w:hAnsi="Times New Roman"/>
          <w:sz w:val="28"/>
          <w:szCs w:val="28"/>
        </w:rPr>
        <w:t>, за счет средств межбюджетных трансфертов, предоставленных из республикан</w:t>
      </w:r>
      <w:r w:rsidR="00B9745A" w:rsidRPr="00471347">
        <w:rPr>
          <w:rFonts w:ascii="Times New Roman" w:hAnsi="Times New Roman"/>
          <w:sz w:val="28"/>
          <w:szCs w:val="28"/>
        </w:rPr>
        <w:t xml:space="preserve">ского бюджета за достижение </w:t>
      </w:r>
      <w:r w:rsidRPr="00471347">
        <w:rPr>
          <w:rFonts w:ascii="Times New Roman" w:hAnsi="Times New Roman"/>
          <w:sz w:val="28"/>
          <w:szCs w:val="28"/>
        </w:rPr>
        <w:t>показателей результативности и эффективности использования иных межбюджетных трансфертов, установленных Правилами предоставления из республиканского бюджета Республики Тыва иных межбюджетных трансфертов местным бюджетам на выплату денежных премий победителям республиканского конкурса «Лучшая организация деятельности по благоустройству, озеленению и чистоте территорий среди муниципальных образований Республики Тыва».</w:t>
      </w:r>
    </w:p>
    <w:p w:rsidR="00F50D12" w:rsidRPr="00471347" w:rsidRDefault="00F50D12" w:rsidP="00471347">
      <w:pPr>
        <w:spacing w:after="0" w:line="360" w:lineRule="atLeast"/>
        <w:ind w:firstLine="709"/>
        <w:jc w:val="both"/>
        <w:rPr>
          <w:rFonts w:ascii="Times New Roman" w:hAnsi="Times New Roman"/>
          <w:sz w:val="28"/>
          <w:szCs w:val="28"/>
        </w:rPr>
      </w:pPr>
      <w:r w:rsidRPr="00471347">
        <w:rPr>
          <w:rFonts w:ascii="Times New Roman" w:hAnsi="Times New Roman"/>
          <w:sz w:val="28"/>
          <w:szCs w:val="28"/>
        </w:rPr>
        <w:lastRenderedPageBreak/>
        <w:t>3. Объем иных межбюджетных трансфертов из республиканского бюджета Республики Тыва бюджетам муниципальных образований Республики Тыва направляются победителям и призерам республиканского конкурса:</w:t>
      </w:r>
    </w:p>
    <w:p w:rsidR="00F50D12" w:rsidRPr="00471347" w:rsidRDefault="00F50D12" w:rsidP="00471347">
      <w:pPr>
        <w:spacing w:after="0" w:line="360" w:lineRule="atLeast"/>
        <w:ind w:firstLine="709"/>
        <w:jc w:val="both"/>
        <w:rPr>
          <w:rFonts w:ascii="Times New Roman" w:hAnsi="Times New Roman"/>
          <w:sz w:val="28"/>
          <w:szCs w:val="28"/>
        </w:rPr>
      </w:pPr>
      <w:r w:rsidRPr="00471347">
        <w:rPr>
          <w:rFonts w:ascii="Times New Roman" w:hAnsi="Times New Roman"/>
          <w:sz w:val="28"/>
          <w:szCs w:val="28"/>
        </w:rPr>
        <w:t>в номинации «Самое благоустроенное поселение»:</w:t>
      </w:r>
    </w:p>
    <w:p w:rsidR="00F50D12" w:rsidRPr="00471347" w:rsidRDefault="00F50D12" w:rsidP="00471347">
      <w:pPr>
        <w:spacing w:after="0" w:line="360" w:lineRule="atLeast"/>
        <w:ind w:firstLine="709"/>
        <w:jc w:val="both"/>
        <w:rPr>
          <w:rFonts w:ascii="Times New Roman" w:hAnsi="Times New Roman"/>
          <w:sz w:val="28"/>
          <w:szCs w:val="28"/>
        </w:rPr>
      </w:pPr>
      <w:r w:rsidRPr="00471347">
        <w:rPr>
          <w:rFonts w:ascii="Times New Roman" w:hAnsi="Times New Roman"/>
          <w:sz w:val="28"/>
          <w:szCs w:val="28"/>
        </w:rPr>
        <w:t>диплом и денежный приз в размере 500 тыс. рублей;</w:t>
      </w:r>
    </w:p>
    <w:p w:rsidR="00F50D12" w:rsidRPr="00471347" w:rsidRDefault="00F50D12" w:rsidP="00471347">
      <w:pPr>
        <w:spacing w:after="0" w:line="360" w:lineRule="atLeast"/>
        <w:ind w:firstLine="709"/>
        <w:jc w:val="both"/>
        <w:rPr>
          <w:rFonts w:ascii="Times New Roman" w:hAnsi="Times New Roman"/>
          <w:sz w:val="28"/>
          <w:szCs w:val="28"/>
        </w:rPr>
      </w:pPr>
      <w:r w:rsidRPr="00471347">
        <w:rPr>
          <w:rFonts w:ascii="Times New Roman" w:hAnsi="Times New Roman"/>
          <w:sz w:val="28"/>
          <w:szCs w:val="28"/>
        </w:rPr>
        <w:t>диплом и денежный приз в размере 400 тыс. рублей;</w:t>
      </w:r>
    </w:p>
    <w:p w:rsidR="00F50D12" w:rsidRPr="00471347" w:rsidRDefault="00F50D12" w:rsidP="00471347">
      <w:pPr>
        <w:spacing w:after="0" w:line="360" w:lineRule="atLeast"/>
        <w:ind w:firstLine="709"/>
        <w:jc w:val="both"/>
        <w:rPr>
          <w:rFonts w:ascii="Times New Roman" w:hAnsi="Times New Roman"/>
          <w:sz w:val="28"/>
          <w:szCs w:val="28"/>
        </w:rPr>
      </w:pPr>
      <w:r w:rsidRPr="00471347">
        <w:rPr>
          <w:rFonts w:ascii="Times New Roman" w:hAnsi="Times New Roman"/>
          <w:sz w:val="28"/>
          <w:szCs w:val="28"/>
        </w:rPr>
        <w:t xml:space="preserve">диплом и денежный приз в размере 300 тыс. </w:t>
      </w:r>
      <w:r w:rsidR="005C3E5F">
        <w:rPr>
          <w:rFonts w:ascii="Times New Roman" w:hAnsi="Times New Roman"/>
          <w:sz w:val="28"/>
          <w:szCs w:val="28"/>
        </w:rPr>
        <w:t>рублей.</w:t>
      </w:r>
    </w:p>
    <w:p w:rsidR="0089733A" w:rsidRPr="00471347" w:rsidRDefault="0089733A" w:rsidP="00471347">
      <w:pPr>
        <w:spacing w:after="0" w:line="360" w:lineRule="atLeast"/>
        <w:ind w:firstLine="709"/>
        <w:jc w:val="both"/>
        <w:rPr>
          <w:rFonts w:ascii="Times New Roman" w:hAnsi="Times New Roman"/>
          <w:sz w:val="28"/>
          <w:szCs w:val="28"/>
        </w:rPr>
      </w:pPr>
      <w:r w:rsidRPr="00471347">
        <w:rPr>
          <w:rFonts w:ascii="Times New Roman" w:hAnsi="Times New Roman"/>
          <w:sz w:val="28"/>
          <w:szCs w:val="28"/>
        </w:rPr>
        <w:t>Призовой фонд республиканского конкурса может ежегодно корректироваться.».</w:t>
      </w:r>
    </w:p>
    <w:p w:rsidR="009141BE" w:rsidRPr="00471347" w:rsidRDefault="009141BE" w:rsidP="00471347">
      <w:pPr>
        <w:pStyle w:val="ConsPlusNormal"/>
        <w:spacing w:line="360" w:lineRule="atLeast"/>
        <w:ind w:firstLine="709"/>
        <w:jc w:val="both"/>
        <w:rPr>
          <w:sz w:val="28"/>
          <w:szCs w:val="28"/>
        </w:rPr>
      </w:pPr>
      <w:r w:rsidRPr="00471347">
        <w:rPr>
          <w:sz w:val="28"/>
          <w:szCs w:val="28"/>
        </w:rPr>
        <w:t>2. Настоящее постановление вступает в силу со дня его официального опубликования.</w:t>
      </w:r>
    </w:p>
    <w:p w:rsidR="009141BE" w:rsidRPr="00471347" w:rsidRDefault="009141BE" w:rsidP="00471347">
      <w:pPr>
        <w:pStyle w:val="ConsPlusNormal"/>
        <w:spacing w:line="360" w:lineRule="atLeast"/>
        <w:ind w:firstLine="709"/>
        <w:jc w:val="both"/>
        <w:rPr>
          <w:sz w:val="28"/>
          <w:szCs w:val="28"/>
        </w:rPr>
      </w:pPr>
      <w:r w:rsidRPr="00471347">
        <w:rPr>
          <w:sz w:val="28"/>
          <w:szCs w:val="28"/>
        </w:rPr>
        <w:t>3. Размест</w:t>
      </w:r>
      <w:r w:rsidR="00471347">
        <w:rPr>
          <w:sz w:val="28"/>
          <w:szCs w:val="28"/>
        </w:rPr>
        <w:t>ить настоящее постановление на «О</w:t>
      </w:r>
      <w:r w:rsidRPr="00471347">
        <w:rPr>
          <w:sz w:val="28"/>
          <w:szCs w:val="28"/>
        </w:rPr>
        <w:t>фициальном интернет-портале правовой информации</w:t>
      </w:r>
      <w:r w:rsidR="00471347">
        <w:rPr>
          <w:sz w:val="28"/>
          <w:szCs w:val="28"/>
        </w:rPr>
        <w:t>»</w:t>
      </w:r>
      <w:r w:rsidRPr="00471347">
        <w:rPr>
          <w:sz w:val="28"/>
          <w:szCs w:val="28"/>
        </w:rPr>
        <w:t xml:space="preserve"> (www.pravo.gov.ru) и официальном сайте Республики Тыва в информационно-тел</w:t>
      </w:r>
      <w:r w:rsidR="00B9745A" w:rsidRPr="00471347">
        <w:rPr>
          <w:sz w:val="28"/>
          <w:szCs w:val="28"/>
        </w:rPr>
        <w:t>екоммуникационной сети «Интернет»</w:t>
      </w:r>
      <w:r w:rsidRPr="00471347">
        <w:rPr>
          <w:sz w:val="28"/>
          <w:szCs w:val="28"/>
        </w:rPr>
        <w:t>.</w:t>
      </w:r>
    </w:p>
    <w:p w:rsidR="009141BE" w:rsidRPr="008E64B0" w:rsidRDefault="009141BE" w:rsidP="00471347">
      <w:pPr>
        <w:pStyle w:val="ConsPlusNormal"/>
        <w:jc w:val="both"/>
        <w:rPr>
          <w:sz w:val="28"/>
          <w:szCs w:val="28"/>
        </w:rPr>
      </w:pPr>
    </w:p>
    <w:p w:rsidR="00706393" w:rsidRPr="008E64B0" w:rsidRDefault="00706393" w:rsidP="00471347">
      <w:pPr>
        <w:pStyle w:val="ConsPlusNormal"/>
        <w:jc w:val="both"/>
        <w:rPr>
          <w:sz w:val="28"/>
          <w:szCs w:val="28"/>
        </w:rPr>
      </w:pPr>
    </w:p>
    <w:p w:rsidR="00706393" w:rsidRPr="008E64B0" w:rsidRDefault="00706393" w:rsidP="00471347">
      <w:pPr>
        <w:pStyle w:val="ConsPlusNormal"/>
        <w:jc w:val="both"/>
        <w:rPr>
          <w:sz w:val="28"/>
          <w:szCs w:val="28"/>
        </w:rPr>
      </w:pPr>
    </w:p>
    <w:p w:rsidR="009141BE" w:rsidRPr="008E64B0" w:rsidRDefault="000406B9" w:rsidP="00471347">
      <w:pPr>
        <w:pStyle w:val="ConsPlusNormal"/>
        <w:jc w:val="both"/>
        <w:rPr>
          <w:sz w:val="28"/>
          <w:szCs w:val="28"/>
        </w:rPr>
      </w:pPr>
      <w:r w:rsidRPr="008E64B0">
        <w:rPr>
          <w:sz w:val="28"/>
          <w:szCs w:val="28"/>
        </w:rPr>
        <w:t>Глава</w:t>
      </w:r>
      <w:r w:rsidR="009141BE" w:rsidRPr="008E64B0">
        <w:rPr>
          <w:sz w:val="28"/>
          <w:szCs w:val="28"/>
        </w:rPr>
        <w:t xml:space="preserve"> Республики Тыва</w:t>
      </w:r>
      <w:r w:rsidR="00471347">
        <w:rPr>
          <w:sz w:val="28"/>
          <w:szCs w:val="28"/>
        </w:rPr>
        <w:t xml:space="preserve">                                                                                     В. </w:t>
      </w:r>
      <w:proofErr w:type="spellStart"/>
      <w:r w:rsidR="00471347">
        <w:rPr>
          <w:sz w:val="28"/>
          <w:szCs w:val="28"/>
        </w:rPr>
        <w:t>Ховалыг</w:t>
      </w:r>
      <w:proofErr w:type="spellEnd"/>
    </w:p>
    <w:sectPr w:rsidR="009141BE" w:rsidRPr="008E64B0" w:rsidSect="00471347">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93D" w:rsidRDefault="00C9093D" w:rsidP="00471347">
      <w:pPr>
        <w:spacing w:after="0" w:line="240" w:lineRule="auto"/>
      </w:pPr>
      <w:r>
        <w:separator/>
      </w:r>
    </w:p>
  </w:endnote>
  <w:endnote w:type="continuationSeparator" w:id="0">
    <w:p w:rsidR="00C9093D" w:rsidRDefault="00C9093D" w:rsidP="0047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320" w:rsidRDefault="0024232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320" w:rsidRDefault="0024232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320" w:rsidRDefault="0024232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93D" w:rsidRDefault="00C9093D" w:rsidP="00471347">
      <w:pPr>
        <w:spacing w:after="0" w:line="240" w:lineRule="auto"/>
      </w:pPr>
      <w:r>
        <w:separator/>
      </w:r>
    </w:p>
  </w:footnote>
  <w:footnote w:type="continuationSeparator" w:id="0">
    <w:p w:rsidR="00C9093D" w:rsidRDefault="00C9093D" w:rsidP="00471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320" w:rsidRDefault="0024232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594"/>
    </w:sdtPr>
    <w:sdtEndPr>
      <w:rPr>
        <w:rFonts w:ascii="Times New Roman" w:hAnsi="Times New Roman"/>
        <w:sz w:val="24"/>
      </w:rPr>
    </w:sdtEndPr>
    <w:sdtContent>
      <w:p w:rsidR="00471347" w:rsidRPr="00471347" w:rsidRDefault="00C624C6">
        <w:pPr>
          <w:pStyle w:val="a6"/>
          <w:jc w:val="right"/>
          <w:rPr>
            <w:rFonts w:ascii="Times New Roman" w:hAnsi="Times New Roman"/>
            <w:sz w:val="24"/>
          </w:rPr>
        </w:pPr>
        <w:r w:rsidRPr="00471347">
          <w:rPr>
            <w:rFonts w:ascii="Times New Roman" w:hAnsi="Times New Roman"/>
            <w:sz w:val="24"/>
          </w:rPr>
          <w:fldChar w:fldCharType="begin"/>
        </w:r>
        <w:r w:rsidR="00471347" w:rsidRPr="00471347">
          <w:rPr>
            <w:rFonts w:ascii="Times New Roman" w:hAnsi="Times New Roman"/>
            <w:sz w:val="24"/>
          </w:rPr>
          <w:instrText xml:space="preserve"> PAGE   \* MERGEFORMAT </w:instrText>
        </w:r>
        <w:r w:rsidRPr="00471347">
          <w:rPr>
            <w:rFonts w:ascii="Times New Roman" w:hAnsi="Times New Roman"/>
            <w:sz w:val="24"/>
          </w:rPr>
          <w:fldChar w:fldCharType="separate"/>
        </w:r>
        <w:r w:rsidR="00C75425">
          <w:rPr>
            <w:rFonts w:ascii="Times New Roman" w:hAnsi="Times New Roman"/>
            <w:noProof/>
            <w:sz w:val="24"/>
          </w:rPr>
          <w:t>4</w:t>
        </w:r>
        <w:r w:rsidRPr="00471347">
          <w:rPr>
            <w:rFonts w:ascii="Times New Roman" w:hAnsi="Times New Roman"/>
            <w:sz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320" w:rsidRDefault="0024232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9981c672-8f73-4145-beff-cd99dde1acfb"/>
  </w:docVars>
  <w:rsids>
    <w:rsidRoot w:val="008E7646"/>
    <w:rsid w:val="000138BC"/>
    <w:rsid w:val="00023DB9"/>
    <w:rsid w:val="000255F0"/>
    <w:rsid w:val="00026974"/>
    <w:rsid w:val="00027826"/>
    <w:rsid w:val="000406B9"/>
    <w:rsid w:val="00067694"/>
    <w:rsid w:val="00074FFC"/>
    <w:rsid w:val="00075474"/>
    <w:rsid w:val="0008076B"/>
    <w:rsid w:val="000825D9"/>
    <w:rsid w:val="00086171"/>
    <w:rsid w:val="0009004E"/>
    <w:rsid w:val="000B60AA"/>
    <w:rsid w:val="000B794B"/>
    <w:rsid w:val="000C32B7"/>
    <w:rsid w:val="000D1C19"/>
    <w:rsid w:val="000F4295"/>
    <w:rsid w:val="001133F1"/>
    <w:rsid w:val="0013237E"/>
    <w:rsid w:val="00134AAA"/>
    <w:rsid w:val="00145BB1"/>
    <w:rsid w:val="001815F4"/>
    <w:rsid w:val="00184AD1"/>
    <w:rsid w:val="00185D50"/>
    <w:rsid w:val="001A5DD0"/>
    <w:rsid w:val="001B440C"/>
    <w:rsid w:val="001D4BA8"/>
    <w:rsid w:val="001E6619"/>
    <w:rsid w:val="00210366"/>
    <w:rsid w:val="00222A42"/>
    <w:rsid w:val="0022774E"/>
    <w:rsid w:val="00242320"/>
    <w:rsid w:val="00263CD9"/>
    <w:rsid w:val="00266BE3"/>
    <w:rsid w:val="0027557B"/>
    <w:rsid w:val="00291D0A"/>
    <w:rsid w:val="00294D5C"/>
    <w:rsid w:val="002A30BE"/>
    <w:rsid w:val="002A5CEB"/>
    <w:rsid w:val="002B7056"/>
    <w:rsid w:val="002E033C"/>
    <w:rsid w:val="00303512"/>
    <w:rsid w:val="003076FB"/>
    <w:rsid w:val="00314643"/>
    <w:rsid w:val="00314BFF"/>
    <w:rsid w:val="00315FDE"/>
    <w:rsid w:val="00324527"/>
    <w:rsid w:val="00335B48"/>
    <w:rsid w:val="00344533"/>
    <w:rsid w:val="00367366"/>
    <w:rsid w:val="0037693F"/>
    <w:rsid w:val="00390E35"/>
    <w:rsid w:val="00393ECF"/>
    <w:rsid w:val="003A273E"/>
    <w:rsid w:val="003A4BA6"/>
    <w:rsid w:val="003B72A5"/>
    <w:rsid w:val="003D417E"/>
    <w:rsid w:val="003D605A"/>
    <w:rsid w:val="00401392"/>
    <w:rsid w:val="00401E7D"/>
    <w:rsid w:val="00435106"/>
    <w:rsid w:val="00440802"/>
    <w:rsid w:val="00447E12"/>
    <w:rsid w:val="00460F1A"/>
    <w:rsid w:val="00471347"/>
    <w:rsid w:val="004743D6"/>
    <w:rsid w:val="00476A9C"/>
    <w:rsid w:val="0048080E"/>
    <w:rsid w:val="00496F33"/>
    <w:rsid w:val="004B1AAA"/>
    <w:rsid w:val="004C71B1"/>
    <w:rsid w:val="004F0A46"/>
    <w:rsid w:val="004F155E"/>
    <w:rsid w:val="004F3610"/>
    <w:rsid w:val="005061AB"/>
    <w:rsid w:val="0053695E"/>
    <w:rsid w:val="00555CC3"/>
    <w:rsid w:val="005560A7"/>
    <w:rsid w:val="0056163A"/>
    <w:rsid w:val="00565E17"/>
    <w:rsid w:val="005750B2"/>
    <w:rsid w:val="0057677C"/>
    <w:rsid w:val="00577F7F"/>
    <w:rsid w:val="00581770"/>
    <w:rsid w:val="005B5F0F"/>
    <w:rsid w:val="005C286A"/>
    <w:rsid w:val="005C3E5F"/>
    <w:rsid w:val="005C52A3"/>
    <w:rsid w:val="005F4E2E"/>
    <w:rsid w:val="00627DA7"/>
    <w:rsid w:val="0063350F"/>
    <w:rsid w:val="00635A57"/>
    <w:rsid w:val="00657ED7"/>
    <w:rsid w:val="006608E8"/>
    <w:rsid w:val="00686095"/>
    <w:rsid w:val="00686A93"/>
    <w:rsid w:val="006A285C"/>
    <w:rsid w:val="006A2AE5"/>
    <w:rsid w:val="006B3374"/>
    <w:rsid w:val="006B7EE8"/>
    <w:rsid w:val="006D4EAF"/>
    <w:rsid w:val="006D78F6"/>
    <w:rsid w:val="006F15C8"/>
    <w:rsid w:val="00701203"/>
    <w:rsid w:val="00706393"/>
    <w:rsid w:val="00712D24"/>
    <w:rsid w:val="00730C3E"/>
    <w:rsid w:val="007420D9"/>
    <w:rsid w:val="0076153F"/>
    <w:rsid w:val="007646B4"/>
    <w:rsid w:val="0076772D"/>
    <w:rsid w:val="007706B6"/>
    <w:rsid w:val="007977D4"/>
    <w:rsid w:val="007C62EE"/>
    <w:rsid w:val="007D4821"/>
    <w:rsid w:val="007D5584"/>
    <w:rsid w:val="007F3DC9"/>
    <w:rsid w:val="00804EAC"/>
    <w:rsid w:val="00805DCA"/>
    <w:rsid w:val="008302D0"/>
    <w:rsid w:val="00837191"/>
    <w:rsid w:val="00840B22"/>
    <w:rsid w:val="00853E80"/>
    <w:rsid w:val="00861391"/>
    <w:rsid w:val="0086669A"/>
    <w:rsid w:val="008800BA"/>
    <w:rsid w:val="00881FC4"/>
    <w:rsid w:val="00892CBD"/>
    <w:rsid w:val="0089733A"/>
    <w:rsid w:val="008A254B"/>
    <w:rsid w:val="008A50A8"/>
    <w:rsid w:val="008C749C"/>
    <w:rsid w:val="008E5E33"/>
    <w:rsid w:val="008E64B0"/>
    <w:rsid w:val="008E7646"/>
    <w:rsid w:val="009129EB"/>
    <w:rsid w:val="009141BE"/>
    <w:rsid w:val="009169C0"/>
    <w:rsid w:val="00923291"/>
    <w:rsid w:val="00943B56"/>
    <w:rsid w:val="00945224"/>
    <w:rsid w:val="009528DD"/>
    <w:rsid w:val="00966AFB"/>
    <w:rsid w:val="00973A1E"/>
    <w:rsid w:val="00974D52"/>
    <w:rsid w:val="00983830"/>
    <w:rsid w:val="0099211F"/>
    <w:rsid w:val="00994AEC"/>
    <w:rsid w:val="00997168"/>
    <w:rsid w:val="009A4D34"/>
    <w:rsid w:val="009C31E6"/>
    <w:rsid w:val="009E50B2"/>
    <w:rsid w:val="00A001C1"/>
    <w:rsid w:val="00A05291"/>
    <w:rsid w:val="00A22827"/>
    <w:rsid w:val="00A307F5"/>
    <w:rsid w:val="00A352F9"/>
    <w:rsid w:val="00A3739B"/>
    <w:rsid w:val="00A41EA9"/>
    <w:rsid w:val="00A4288B"/>
    <w:rsid w:val="00A43858"/>
    <w:rsid w:val="00A45DCC"/>
    <w:rsid w:val="00A67A19"/>
    <w:rsid w:val="00A72F3D"/>
    <w:rsid w:val="00A87B8F"/>
    <w:rsid w:val="00AA4B05"/>
    <w:rsid w:val="00AA4ED0"/>
    <w:rsid w:val="00AA6C2A"/>
    <w:rsid w:val="00AB3458"/>
    <w:rsid w:val="00AB6F77"/>
    <w:rsid w:val="00AD17FD"/>
    <w:rsid w:val="00AD4DD7"/>
    <w:rsid w:val="00AD5245"/>
    <w:rsid w:val="00B147BE"/>
    <w:rsid w:val="00B15622"/>
    <w:rsid w:val="00B20E55"/>
    <w:rsid w:val="00B4777A"/>
    <w:rsid w:val="00B6171B"/>
    <w:rsid w:val="00B66FD2"/>
    <w:rsid w:val="00B9745A"/>
    <w:rsid w:val="00BA70F2"/>
    <w:rsid w:val="00BA7BF4"/>
    <w:rsid w:val="00BB5DB8"/>
    <w:rsid w:val="00C021D2"/>
    <w:rsid w:val="00C40FF4"/>
    <w:rsid w:val="00C536B2"/>
    <w:rsid w:val="00C624C6"/>
    <w:rsid w:val="00C67E80"/>
    <w:rsid w:val="00C75425"/>
    <w:rsid w:val="00C75A6B"/>
    <w:rsid w:val="00C84221"/>
    <w:rsid w:val="00C9093D"/>
    <w:rsid w:val="00C974CC"/>
    <w:rsid w:val="00C975ED"/>
    <w:rsid w:val="00CD1A6B"/>
    <w:rsid w:val="00CD6ADB"/>
    <w:rsid w:val="00CE4024"/>
    <w:rsid w:val="00CF4AF3"/>
    <w:rsid w:val="00CF6B2D"/>
    <w:rsid w:val="00D649A3"/>
    <w:rsid w:val="00D6555D"/>
    <w:rsid w:val="00D85394"/>
    <w:rsid w:val="00D94A8A"/>
    <w:rsid w:val="00DC3EF4"/>
    <w:rsid w:val="00DC6213"/>
    <w:rsid w:val="00DD6D72"/>
    <w:rsid w:val="00DE5FC1"/>
    <w:rsid w:val="00DF5D9F"/>
    <w:rsid w:val="00E03F51"/>
    <w:rsid w:val="00E26587"/>
    <w:rsid w:val="00E31924"/>
    <w:rsid w:val="00E53371"/>
    <w:rsid w:val="00E555FC"/>
    <w:rsid w:val="00E749EC"/>
    <w:rsid w:val="00E917A5"/>
    <w:rsid w:val="00E92780"/>
    <w:rsid w:val="00EB2CFD"/>
    <w:rsid w:val="00EB7342"/>
    <w:rsid w:val="00ED3B7B"/>
    <w:rsid w:val="00EE11C8"/>
    <w:rsid w:val="00F0653A"/>
    <w:rsid w:val="00F11D72"/>
    <w:rsid w:val="00F2769E"/>
    <w:rsid w:val="00F344DD"/>
    <w:rsid w:val="00F50D12"/>
    <w:rsid w:val="00F5235D"/>
    <w:rsid w:val="00F55760"/>
    <w:rsid w:val="00F6506F"/>
    <w:rsid w:val="00F90AFE"/>
    <w:rsid w:val="00FA4038"/>
    <w:rsid w:val="00FA5B75"/>
    <w:rsid w:val="00FB5894"/>
    <w:rsid w:val="00FC01A4"/>
    <w:rsid w:val="00FC2075"/>
    <w:rsid w:val="00FE66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BB8C1B-3099-4EAE-B3F3-59557F788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1BE"/>
    <w:pPr>
      <w:spacing w:line="25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41B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9141BE"/>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basedOn w:val="a0"/>
    <w:uiPriority w:val="99"/>
    <w:unhideWhenUsed/>
    <w:rsid w:val="009141BE"/>
    <w:rPr>
      <w:color w:val="0000FF"/>
      <w:u w:val="single"/>
    </w:rPr>
  </w:style>
  <w:style w:type="paragraph" w:styleId="a4">
    <w:name w:val="Balloon Text"/>
    <w:basedOn w:val="a"/>
    <w:link w:val="a5"/>
    <w:uiPriority w:val="99"/>
    <w:semiHidden/>
    <w:unhideWhenUsed/>
    <w:rsid w:val="0006769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67694"/>
    <w:rPr>
      <w:rFonts w:ascii="Segoe UI" w:eastAsiaTheme="minorEastAsia" w:hAnsi="Segoe UI" w:cs="Segoe UI"/>
      <w:sz w:val="18"/>
      <w:szCs w:val="18"/>
      <w:lang w:eastAsia="ru-RU"/>
    </w:rPr>
  </w:style>
  <w:style w:type="paragraph" w:styleId="a6">
    <w:name w:val="header"/>
    <w:basedOn w:val="a"/>
    <w:link w:val="a7"/>
    <w:uiPriority w:val="99"/>
    <w:unhideWhenUsed/>
    <w:rsid w:val="0047134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71347"/>
    <w:rPr>
      <w:rFonts w:eastAsiaTheme="minorEastAsia" w:cs="Times New Roman"/>
      <w:lang w:eastAsia="ru-RU"/>
    </w:rPr>
  </w:style>
  <w:style w:type="paragraph" w:styleId="a8">
    <w:name w:val="footer"/>
    <w:basedOn w:val="a"/>
    <w:link w:val="a9"/>
    <w:uiPriority w:val="99"/>
    <w:semiHidden/>
    <w:unhideWhenUsed/>
    <w:rsid w:val="0047134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71347"/>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23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RLAW434&amp;n=34429&amp;date=04.10.2022"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808</Words>
  <Characters>4606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ГКУ Управление ЖКХ</dc:creator>
  <cp:keywords/>
  <dc:description/>
  <cp:lastModifiedBy>Тас-оол Оксана Всеволодовна</cp:lastModifiedBy>
  <cp:revision>3</cp:revision>
  <cp:lastPrinted>2022-11-23T07:51:00Z</cp:lastPrinted>
  <dcterms:created xsi:type="dcterms:W3CDTF">2022-11-23T07:51:00Z</dcterms:created>
  <dcterms:modified xsi:type="dcterms:W3CDTF">2022-11-23T07:52:00Z</dcterms:modified>
</cp:coreProperties>
</file>