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5" w:rsidRDefault="00962585" w:rsidP="0096258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62585" w:rsidRDefault="00962585" w:rsidP="0096258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62585" w:rsidRPr="00962585" w:rsidRDefault="00962585" w:rsidP="009625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2585" w:rsidRPr="00962585" w:rsidRDefault="00962585" w:rsidP="009625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6258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62585">
        <w:rPr>
          <w:rFonts w:ascii="Times New Roman" w:eastAsia="Calibri" w:hAnsi="Times New Roman" w:cs="Times New Roman"/>
          <w:sz w:val="36"/>
          <w:szCs w:val="36"/>
        </w:rPr>
        <w:br/>
      </w:r>
      <w:r w:rsidRPr="0096258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D3B82" w:rsidRDefault="00962585" w:rsidP="0096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8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62585">
        <w:rPr>
          <w:rFonts w:ascii="Times New Roman" w:eastAsia="Calibri" w:hAnsi="Times New Roman" w:cs="Times New Roman"/>
          <w:sz w:val="36"/>
          <w:szCs w:val="36"/>
        </w:rPr>
        <w:br/>
      </w:r>
      <w:r w:rsidRPr="0096258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B3A18" w:rsidRDefault="00EB3A18" w:rsidP="00EB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A18" w:rsidRDefault="00EB3A1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A18" w:rsidRDefault="00EB3A1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A18" w:rsidRDefault="003B578F" w:rsidP="003B578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февраля 2023 г. № 69</w:t>
      </w:r>
    </w:p>
    <w:p w:rsidR="003B578F" w:rsidRPr="00EB3A18" w:rsidRDefault="003B578F" w:rsidP="003B578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5D3B82" w:rsidRPr="00EB3A18" w:rsidRDefault="005D3B82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AA4" w:rsidRPr="00EB3A18" w:rsidRDefault="005F567D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20735C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одобрении доклада о ходе реализации, </w:t>
      </w:r>
    </w:p>
    <w:p w:rsidR="006A2AA4" w:rsidRPr="00EB3A18" w:rsidRDefault="0020735C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и эффективности </w:t>
      </w:r>
      <w:r w:rsidR="005F567D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</w:t>
      </w:r>
    </w:p>
    <w:p w:rsidR="00EB3A18" w:rsidRDefault="005F567D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Республики Тыва</w:t>
      </w:r>
      <w:r w:rsidR="006A2AA4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«Создание </w:t>
      </w:r>
    </w:p>
    <w:p w:rsidR="00EB3A18" w:rsidRDefault="005F567D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благоприятных условий для ведения бизнеса</w:t>
      </w:r>
      <w:r w:rsidR="006A2AA4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A18" w:rsidRDefault="005F567D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Тыва</w:t>
      </w:r>
      <w:r w:rsidR="0020735C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2017-2024 годы» </w:t>
      </w:r>
    </w:p>
    <w:p w:rsidR="00EB3A18" w:rsidRDefault="0020735C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весь период ее реализации</w:t>
      </w:r>
      <w:r w:rsid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BE1"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признании</w:t>
      </w:r>
    </w:p>
    <w:p w:rsidR="00EB3A18" w:rsidRDefault="00587BE1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утратившими силу некоторых постановлений </w:t>
      </w:r>
    </w:p>
    <w:p w:rsidR="00587BE1" w:rsidRPr="00EB3A18" w:rsidRDefault="00587BE1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Тыва</w:t>
      </w:r>
    </w:p>
    <w:p w:rsidR="005D3B82" w:rsidRPr="00EB3A18" w:rsidRDefault="005D3B82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68" w:rsidRPr="00EB3A18" w:rsidRDefault="009B016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18" w:rsidRDefault="006A2AA4" w:rsidP="00EB3A1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DE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июня 2014 г. № 259 «Об утверждении Порядка разработки, реализации и оценки эффективности государственных программ Ре</w:t>
      </w:r>
      <w:r w:rsidR="00B6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Тыва» Правительство Республики Тыва </w:t>
      </w:r>
      <w:r w:rsidR="00DE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3A18" w:rsidRDefault="00EB3A18" w:rsidP="00EB3A1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18" w:rsidRDefault="00EB3A18" w:rsidP="00EB3A1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</w:t>
      </w:r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ходе реализации, результатах и эффективности 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2348F" w:rsidRPr="00723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ведения бизн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 в Республике Тыва на 2017-</w:t>
      </w:r>
      <w:r w:rsidR="0072348F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="00BF57B3" w:rsidRPr="00B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от 27 октября 2016 г. № 450, за весь период ее реализации.</w:t>
      </w:r>
    </w:p>
    <w:p w:rsidR="00DC4856" w:rsidRPr="00EB3A18" w:rsidRDefault="00EB3A18" w:rsidP="00EB3A1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1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C48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856" w:rsidRDefault="005729D1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</w:t>
      </w:r>
      <w:r w:rsidRPr="00DC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 2016 г. № 450 «</w:t>
      </w:r>
      <w:r w:rsidRPr="00DC485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5533F2" w:rsidRPr="00DC4856">
        <w:rPr>
          <w:rFonts w:ascii="Times New Roman" w:hAnsi="Times New Roman" w:cs="Times New Roman"/>
          <w:sz w:val="28"/>
          <w:szCs w:val="28"/>
        </w:rPr>
        <w:t>«</w:t>
      </w:r>
      <w:r w:rsidRPr="00DC4856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</w:t>
      </w:r>
      <w:r w:rsidR="00EB3A18">
        <w:rPr>
          <w:rFonts w:ascii="Times New Roman" w:hAnsi="Times New Roman" w:cs="Times New Roman"/>
          <w:sz w:val="28"/>
          <w:szCs w:val="28"/>
        </w:rPr>
        <w:t>знеса в Республике Тыва на 2017</w:t>
      </w:r>
      <w:r w:rsidRPr="00DC4856">
        <w:rPr>
          <w:rFonts w:ascii="Times New Roman" w:hAnsi="Times New Roman" w:cs="Times New Roman"/>
          <w:sz w:val="28"/>
          <w:szCs w:val="28"/>
        </w:rPr>
        <w:t>-2024 годы</w:t>
      </w:r>
      <w:r w:rsidR="00DC4856">
        <w:rPr>
          <w:rFonts w:ascii="Times New Roman" w:hAnsi="Times New Roman" w:cs="Times New Roman"/>
          <w:sz w:val="28"/>
          <w:szCs w:val="28"/>
        </w:rPr>
        <w:t>»;</w:t>
      </w:r>
    </w:p>
    <w:p w:rsidR="003D6E27" w:rsidRDefault="00DC4856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C4856">
        <w:rPr>
          <w:rFonts w:ascii="Times New Roman" w:hAnsi="Times New Roman" w:cs="Times New Roman"/>
          <w:sz w:val="28"/>
          <w:szCs w:val="28"/>
        </w:rPr>
        <w:t>остановление Правительства Рес</w:t>
      </w:r>
      <w:r w:rsidR="00587BE1">
        <w:rPr>
          <w:rFonts w:ascii="Times New Roman" w:hAnsi="Times New Roman" w:cs="Times New Roman"/>
          <w:sz w:val="28"/>
          <w:szCs w:val="28"/>
        </w:rPr>
        <w:t xml:space="preserve">публики Тыва от 10 февраля </w:t>
      </w:r>
      <w:r w:rsidRPr="00DC485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C4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856">
        <w:rPr>
          <w:rFonts w:ascii="Times New Roman" w:hAnsi="Times New Roman" w:cs="Times New Roman"/>
          <w:sz w:val="28"/>
          <w:szCs w:val="28"/>
        </w:rPr>
        <w:t xml:space="preserve"> 33 </w:t>
      </w:r>
      <w:r w:rsidR="00EB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856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 w:rsidR="00587BE1"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 w:rsidRPr="00DC4856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DC4856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4856" w:rsidRDefault="00DC4856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4856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587BE1">
        <w:rPr>
          <w:rFonts w:ascii="Times New Roman" w:hAnsi="Times New Roman" w:cs="Times New Roman"/>
          <w:sz w:val="28"/>
          <w:szCs w:val="28"/>
        </w:rPr>
        <w:t xml:space="preserve">льства Республики Тыва от 31 августа </w:t>
      </w:r>
      <w:r w:rsidRPr="00DC4856">
        <w:rPr>
          <w:rFonts w:ascii="Times New Roman" w:hAnsi="Times New Roman" w:cs="Times New Roman"/>
          <w:sz w:val="28"/>
          <w:szCs w:val="28"/>
        </w:rPr>
        <w:t>2017</w:t>
      </w:r>
      <w:r w:rsidR="00336332">
        <w:rPr>
          <w:rFonts w:ascii="Times New Roman" w:hAnsi="Times New Roman" w:cs="Times New Roman"/>
          <w:sz w:val="28"/>
          <w:szCs w:val="28"/>
        </w:rPr>
        <w:t xml:space="preserve"> г.</w:t>
      </w:r>
      <w:r w:rsidRPr="00DC4856">
        <w:rPr>
          <w:rFonts w:ascii="Times New Roman" w:hAnsi="Times New Roman" w:cs="Times New Roman"/>
          <w:sz w:val="28"/>
          <w:szCs w:val="28"/>
        </w:rPr>
        <w:t xml:space="preserve"> </w:t>
      </w:r>
      <w:r w:rsidR="00336332">
        <w:rPr>
          <w:rFonts w:ascii="Times New Roman" w:hAnsi="Times New Roman" w:cs="Times New Roman"/>
          <w:sz w:val="28"/>
          <w:szCs w:val="28"/>
        </w:rPr>
        <w:t>№</w:t>
      </w:r>
      <w:r w:rsidRPr="00DC4856">
        <w:rPr>
          <w:rFonts w:ascii="Times New Roman" w:hAnsi="Times New Roman" w:cs="Times New Roman"/>
          <w:sz w:val="28"/>
          <w:szCs w:val="28"/>
        </w:rPr>
        <w:t xml:space="preserve"> 393 </w:t>
      </w:r>
      <w:r w:rsidR="00336332">
        <w:rPr>
          <w:rFonts w:ascii="Times New Roman" w:hAnsi="Times New Roman" w:cs="Times New Roman"/>
          <w:sz w:val="28"/>
          <w:szCs w:val="28"/>
        </w:rPr>
        <w:t>«</w:t>
      </w:r>
      <w:r w:rsidRPr="00DC4856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336332">
        <w:rPr>
          <w:rFonts w:ascii="Times New Roman" w:hAnsi="Times New Roman" w:cs="Times New Roman"/>
          <w:sz w:val="28"/>
          <w:szCs w:val="28"/>
        </w:rPr>
        <w:t>«</w:t>
      </w:r>
      <w:r w:rsidRPr="00DC4856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</w:t>
      </w:r>
      <w:r w:rsidR="00EB3A18">
        <w:rPr>
          <w:rFonts w:ascii="Times New Roman" w:hAnsi="Times New Roman" w:cs="Times New Roman"/>
          <w:sz w:val="28"/>
          <w:szCs w:val="28"/>
        </w:rPr>
        <w:t>знеса в Республике Тыва на 2017</w:t>
      </w:r>
      <w:r w:rsidRPr="00DC4856">
        <w:rPr>
          <w:rFonts w:ascii="Times New Roman" w:hAnsi="Times New Roman" w:cs="Times New Roman"/>
          <w:sz w:val="28"/>
          <w:szCs w:val="28"/>
        </w:rPr>
        <w:t>-2020 годы</w:t>
      </w:r>
      <w:r w:rsidR="00336332">
        <w:rPr>
          <w:rFonts w:ascii="Times New Roman" w:hAnsi="Times New Roman" w:cs="Times New Roman"/>
          <w:sz w:val="28"/>
          <w:szCs w:val="28"/>
        </w:rPr>
        <w:t>»;</w:t>
      </w:r>
    </w:p>
    <w:p w:rsidR="00336332" w:rsidRDefault="00336332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6332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587BE1">
        <w:rPr>
          <w:rFonts w:ascii="Times New Roman" w:hAnsi="Times New Roman" w:cs="Times New Roman"/>
          <w:sz w:val="28"/>
          <w:szCs w:val="28"/>
        </w:rPr>
        <w:t xml:space="preserve">льства Республики Тыва от 30 января </w:t>
      </w:r>
      <w:r w:rsidRPr="003363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6332">
        <w:rPr>
          <w:rFonts w:ascii="Times New Roman" w:hAnsi="Times New Roman" w:cs="Times New Roman"/>
          <w:sz w:val="28"/>
          <w:szCs w:val="28"/>
        </w:rPr>
        <w:t xml:space="preserve"> 32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336332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6332" w:rsidRDefault="00336332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6332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587BE1">
        <w:rPr>
          <w:rFonts w:ascii="Times New Roman" w:hAnsi="Times New Roman" w:cs="Times New Roman"/>
          <w:sz w:val="28"/>
          <w:szCs w:val="28"/>
        </w:rPr>
        <w:t xml:space="preserve">льства Республики Тыва от 16 мая </w:t>
      </w:r>
      <w:r w:rsidRPr="003363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6332">
        <w:rPr>
          <w:rFonts w:ascii="Times New Roman" w:hAnsi="Times New Roman" w:cs="Times New Roman"/>
          <w:sz w:val="28"/>
          <w:szCs w:val="28"/>
        </w:rPr>
        <w:t xml:space="preserve"> 250 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</w:t>
      </w:r>
      <w:r w:rsidR="00EB3A18">
        <w:rPr>
          <w:rFonts w:ascii="Times New Roman" w:hAnsi="Times New Roman" w:cs="Times New Roman"/>
          <w:sz w:val="28"/>
          <w:szCs w:val="28"/>
        </w:rPr>
        <w:t>знеса в Республике Тыва на 2017</w:t>
      </w:r>
      <w:r w:rsidRPr="00336332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6332" w:rsidRDefault="00336332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6332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22 мая </w:t>
      </w:r>
      <w:r w:rsidRPr="003363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6332">
        <w:rPr>
          <w:rFonts w:ascii="Times New Roman" w:hAnsi="Times New Roman" w:cs="Times New Roman"/>
          <w:sz w:val="28"/>
          <w:szCs w:val="28"/>
        </w:rPr>
        <w:t xml:space="preserve"> 271 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336332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6332" w:rsidRDefault="00336332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6332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30 октября </w:t>
      </w:r>
      <w:r w:rsidRPr="00336332">
        <w:rPr>
          <w:rFonts w:ascii="Times New Roman" w:hAnsi="Times New Roman" w:cs="Times New Roman"/>
          <w:sz w:val="28"/>
          <w:szCs w:val="28"/>
        </w:rPr>
        <w:t>2018</w:t>
      </w:r>
      <w:r w:rsidR="005B14CB">
        <w:rPr>
          <w:rFonts w:ascii="Times New Roman" w:hAnsi="Times New Roman" w:cs="Times New Roman"/>
          <w:sz w:val="28"/>
          <w:szCs w:val="28"/>
        </w:rPr>
        <w:t xml:space="preserve"> г.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 w:rsidR="005B14CB">
        <w:rPr>
          <w:rFonts w:ascii="Times New Roman" w:hAnsi="Times New Roman" w:cs="Times New Roman"/>
          <w:sz w:val="28"/>
          <w:szCs w:val="28"/>
        </w:rPr>
        <w:t>№</w:t>
      </w:r>
      <w:r w:rsidRPr="00336332">
        <w:rPr>
          <w:rFonts w:ascii="Times New Roman" w:hAnsi="Times New Roman" w:cs="Times New Roman"/>
          <w:sz w:val="28"/>
          <w:szCs w:val="28"/>
        </w:rPr>
        <w:t xml:space="preserve"> 531 </w:t>
      </w:r>
      <w:r w:rsidR="005B14CB"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5B14CB">
        <w:rPr>
          <w:rFonts w:ascii="Times New Roman" w:hAnsi="Times New Roman" w:cs="Times New Roman"/>
          <w:sz w:val="28"/>
          <w:szCs w:val="28"/>
        </w:rPr>
        <w:t>«</w:t>
      </w:r>
      <w:r w:rsidRPr="00336332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336332">
        <w:rPr>
          <w:rFonts w:ascii="Times New Roman" w:hAnsi="Times New Roman" w:cs="Times New Roman"/>
          <w:sz w:val="28"/>
          <w:szCs w:val="28"/>
        </w:rPr>
        <w:t>2020 годы</w:t>
      </w:r>
      <w:r w:rsidR="005B14CB"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D82269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13 ноября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2018</w:t>
      </w:r>
      <w:r w:rsidR="001F3BFB"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 w:rsidR="001F3BFB"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563 </w:t>
      </w:r>
      <w:r w:rsidR="00EB3A18">
        <w:rPr>
          <w:rFonts w:ascii="Times New Roman" w:hAnsi="Times New Roman" w:cs="Times New Roman"/>
          <w:sz w:val="28"/>
          <w:szCs w:val="28"/>
        </w:rPr>
        <w:t xml:space="preserve"> </w:t>
      </w:r>
      <w:r w:rsidR="001F3BFB"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1F3BFB"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 Республики Тыва </w:t>
      </w:r>
      <w:r w:rsidR="001F3BFB"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6E482A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2020 годы</w:t>
      </w:r>
      <w:r w:rsidR="001F3B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4CB" w:rsidRDefault="005B14C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29 января </w:t>
      </w:r>
      <w:r w:rsidRPr="005B14CB">
        <w:rPr>
          <w:rFonts w:ascii="Times New Roman" w:hAnsi="Times New Roman" w:cs="Times New Roman"/>
          <w:sz w:val="28"/>
          <w:szCs w:val="28"/>
        </w:rPr>
        <w:t>2019</w:t>
      </w:r>
      <w:r w:rsidR="001F3BFB">
        <w:rPr>
          <w:rFonts w:ascii="Times New Roman" w:hAnsi="Times New Roman" w:cs="Times New Roman"/>
          <w:sz w:val="28"/>
          <w:szCs w:val="28"/>
        </w:rPr>
        <w:t xml:space="preserve"> г.</w:t>
      </w:r>
      <w:r w:rsidRPr="005B14CB">
        <w:rPr>
          <w:rFonts w:ascii="Times New Roman" w:hAnsi="Times New Roman" w:cs="Times New Roman"/>
          <w:sz w:val="28"/>
          <w:szCs w:val="28"/>
        </w:rPr>
        <w:t xml:space="preserve"> </w:t>
      </w:r>
      <w:r w:rsidR="001F3BFB">
        <w:rPr>
          <w:rFonts w:ascii="Times New Roman" w:hAnsi="Times New Roman" w:cs="Times New Roman"/>
          <w:sz w:val="28"/>
          <w:szCs w:val="28"/>
        </w:rPr>
        <w:t>№</w:t>
      </w:r>
      <w:r w:rsidRPr="005B14CB">
        <w:rPr>
          <w:rFonts w:ascii="Times New Roman" w:hAnsi="Times New Roman" w:cs="Times New Roman"/>
          <w:sz w:val="28"/>
          <w:szCs w:val="28"/>
        </w:rPr>
        <w:t xml:space="preserve"> 39 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BFB">
        <w:rPr>
          <w:rFonts w:ascii="Times New Roman" w:hAnsi="Times New Roman" w:cs="Times New Roman"/>
          <w:sz w:val="28"/>
          <w:szCs w:val="28"/>
        </w:rPr>
        <w:t>«</w:t>
      </w:r>
      <w:r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1F3BFB">
        <w:rPr>
          <w:rFonts w:ascii="Times New Roman" w:hAnsi="Times New Roman" w:cs="Times New Roman"/>
          <w:sz w:val="28"/>
          <w:szCs w:val="28"/>
        </w:rPr>
        <w:t>«</w:t>
      </w:r>
      <w:r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 в Респу</w:t>
      </w:r>
      <w:r w:rsidR="00EB3A18">
        <w:rPr>
          <w:rFonts w:ascii="Times New Roman" w:hAnsi="Times New Roman" w:cs="Times New Roman"/>
          <w:sz w:val="28"/>
          <w:szCs w:val="28"/>
        </w:rPr>
        <w:t>блике Тыва на 2017</w:t>
      </w:r>
      <w:r w:rsidRPr="005B14CB">
        <w:rPr>
          <w:rFonts w:ascii="Times New Roman" w:hAnsi="Times New Roman" w:cs="Times New Roman"/>
          <w:sz w:val="28"/>
          <w:szCs w:val="28"/>
        </w:rPr>
        <w:t>-2020 годы</w:t>
      </w:r>
      <w:r w:rsidR="001F3BFB"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5B14C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26 декабря </w:t>
      </w:r>
      <w:r w:rsidRPr="005B14CB">
        <w:rPr>
          <w:rFonts w:ascii="Times New Roman" w:hAnsi="Times New Roman" w:cs="Times New Roman"/>
          <w:sz w:val="28"/>
          <w:szCs w:val="28"/>
        </w:rPr>
        <w:t>2019</w:t>
      </w:r>
      <w:r w:rsidR="001F3BFB">
        <w:rPr>
          <w:rFonts w:ascii="Times New Roman" w:hAnsi="Times New Roman" w:cs="Times New Roman"/>
          <w:sz w:val="28"/>
          <w:szCs w:val="28"/>
        </w:rPr>
        <w:t xml:space="preserve"> г.</w:t>
      </w:r>
      <w:r w:rsidRPr="005B14CB">
        <w:rPr>
          <w:rFonts w:ascii="Times New Roman" w:hAnsi="Times New Roman" w:cs="Times New Roman"/>
          <w:sz w:val="28"/>
          <w:szCs w:val="28"/>
        </w:rPr>
        <w:t xml:space="preserve"> </w:t>
      </w:r>
      <w:r w:rsidR="001F3BFB">
        <w:rPr>
          <w:rFonts w:ascii="Times New Roman" w:hAnsi="Times New Roman" w:cs="Times New Roman"/>
          <w:sz w:val="28"/>
          <w:szCs w:val="28"/>
        </w:rPr>
        <w:t>№</w:t>
      </w:r>
      <w:r w:rsidRPr="005B14CB">
        <w:rPr>
          <w:rFonts w:ascii="Times New Roman" w:hAnsi="Times New Roman" w:cs="Times New Roman"/>
          <w:sz w:val="28"/>
          <w:szCs w:val="28"/>
        </w:rPr>
        <w:t xml:space="preserve"> 630 </w:t>
      </w:r>
      <w:r w:rsidR="001F3BFB">
        <w:rPr>
          <w:rFonts w:ascii="Times New Roman" w:hAnsi="Times New Roman" w:cs="Times New Roman"/>
          <w:sz w:val="28"/>
          <w:szCs w:val="28"/>
        </w:rPr>
        <w:t>«</w:t>
      </w:r>
      <w:r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27 октября 2016 г. </w:t>
      </w:r>
      <w:r w:rsidR="001F3BFB">
        <w:rPr>
          <w:rFonts w:ascii="Times New Roman" w:hAnsi="Times New Roman" w:cs="Times New Roman"/>
          <w:sz w:val="28"/>
          <w:szCs w:val="28"/>
        </w:rPr>
        <w:t>№</w:t>
      </w:r>
      <w:r w:rsidRPr="005B14CB">
        <w:rPr>
          <w:rFonts w:ascii="Times New Roman" w:hAnsi="Times New Roman" w:cs="Times New Roman"/>
          <w:sz w:val="28"/>
          <w:szCs w:val="28"/>
        </w:rPr>
        <w:t xml:space="preserve"> 450</w:t>
      </w:r>
      <w:r w:rsidR="001F3BFB"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1F3BF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20 марта </w:t>
      </w:r>
      <w:r w:rsidR="005B14CB" w:rsidRPr="005B14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101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1F3BF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31 июля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343 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1F3BF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14 декабря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624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1F3BFB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</w:t>
      </w:r>
      <w:r w:rsidR="00D82269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4 июня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2021</w:t>
      </w:r>
      <w:r w:rsidR="00F31F9F"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 w:rsidR="00F31F9F"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268 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1F9F"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31F9F"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2024 годы</w:t>
      </w:r>
      <w:r w:rsidR="00F31F9F">
        <w:rPr>
          <w:rFonts w:ascii="Times New Roman" w:hAnsi="Times New Roman" w:cs="Times New Roman"/>
          <w:sz w:val="28"/>
          <w:szCs w:val="28"/>
        </w:rPr>
        <w:t>»;</w:t>
      </w:r>
    </w:p>
    <w:p w:rsidR="005B14CB" w:rsidRDefault="00F31F9F" w:rsidP="00587B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</w:t>
      </w:r>
      <w:r w:rsidR="00D82269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1 ноября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585</w:t>
      </w:r>
      <w:r w:rsidR="00EB3A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CB" w:rsidRPr="005B14C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</w:t>
      </w:r>
      <w:r w:rsidR="00D82269">
        <w:rPr>
          <w:rFonts w:ascii="Times New Roman" w:hAnsi="Times New Roman" w:cs="Times New Roman"/>
          <w:sz w:val="28"/>
          <w:szCs w:val="28"/>
        </w:rPr>
        <w:t>ики Тыва от 27 октября 2016 г. №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450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3A18" w:rsidRDefault="00F31F9F" w:rsidP="00EB3A1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4CB" w:rsidRPr="005B14CB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D82269">
        <w:rPr>
          <w:rFonts w:ascii="Times New Roman" w:hAnsi="Times New Roman" w:cs="Times New Roman"/>
          <w:sz w:val="28"/>
          <w:szCs w:val="28"/>
        </w:rPr>
        <w:t xml:space="preserve">льства Республики Тыва от 30 декабря </w:t>
      </w:r>
      <w:r w:rsidR="005B14CB" w:rsidRPr="005B14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757 «</w:t>
      </w:r>
      <w:r w:rsidR="005B14CB" w:rsidRPr="005B14CB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 w:cs="Times New Roman"/>
          <w:sz w:val="28"/>
          <w:szCs w:val="28"/>
        </w:rPr>
        <w:t>нную программу «</w:t>
      </w:r>
      <w:r w:rsidR="005B14CB" w:rsidRPr="005B14C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EB3A18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B14CB" w:rsidRPr="005B14CB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3A18" w:rsidRDefault="00EB3A18" w:rsidP="00EB3A1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D82269" w:rsidRPr="00D822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D3B82" w:rsidRDefault="00EB3A18" w:rsidP="00EB3A1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3B82" w:rsidRPr="003D6E2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</w:t>
      </w:r>
      <w:r w:rsidR="00D456E4">
        <w:rPr>
          <w:rFonts w:ascii="Times New Roman" w:hAnsi="Times New Roman" w:cs="Times New Roman"/>
          <w:sz w:val="28"/>
          <w:szCs w:val="28"/>
        </w:rPr>
        <w:t>,</w:t>
      </w:r>
      <w:r w:rsidR="005D3B82" w:rsidRPr="003D6E27">
        <w:rPr>
          <w:rFonts w:ascii="Times New Roman" w:hAnsi="Times New Roman" w:cs="Times New Roman"/>
          <w:sz w:val="28"/>
          <w:szCs w:val="28"/>
        </w:rPr>
        <w:t xml:space="preserve">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промышленности Республики Тыва</w:t>
      </w:r>
      <w:r w:rsidR="00D456E4" w:rsidRPr="003D6E27">
        <w:rPr>
          <w:rFonts w:ascii="Times New Roman" w:hAnsi="Times New Roman" w:cs="Times New Roman"/>
          <w:sz w:val="28"/>
          <w:szCs w:val="28"/>
        </w:rPr>
        <w:t xml:space="preserve"> </w:t>
      </w:r>
      <w:r w:rsidR="005D3B82" w:rsidRPr="003D6E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D3B82" w:rsidRDefault="005D3B82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82" w:rsidRDefault="003D7782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18" w:rsidRPr="00BF57B3" w:rsidRDefault="00EB3A18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82" w:rsidRDefault="003D7782" w:rsidP="003D7782">
      <w:pPr>
        <w:pStyle w:val="ConsPlusNormal"/>
        <w:jc w:val="both"/>
      </w:pPr>
      <w:r>
        <w:t xml:space="preserve">      Исполняющий обязанности </w:t>
      </w:r>
    </w:p>
    <w:p w:rsidR="003D7782" w:rsidRDefault="003D7782" w:rsidP="003D7782">
      <w:pPr>
        <w:pStyle w:val="ConsPlusNormal"/>
        <w:jc w:val="both"/>
      </w:pPr>
      <w:r>
        <w:t xml:space="preserve">первого заместителя Председателя </w:t>
      </w:r>
    </w:p>
    <w:p w:rsidR="003D7782" w:rsidRPr="00775249" w:rsidRDefault="003D7782" w:rsidP="003D7782">
      <w:pPr>
        <w:pStyle w:val="ConsPlusNormal"/>
        <w:jc w:val="both"/>
      </w:pPr>
      <w:r>
        <w:t xml:space="preserve">   Правительства</w:t>
      </w:r>
      <w:r w:rsidRPr="00775249">
        <w:t xml:space="preserve"> Республики Тыва                                                       </w:t>
      </w:r>
      <w:r>
        <w:t xml:space="preserve">   </w:t>
      </w:r>
      <w:r w:rsidRPr="00775249">
        <w:t xml:space="preserve">        </w:t>
      </w:r>
      <w:r>
        <w:t>В. Донских</w:t>
      </w:r>
    </w:p>
    <w:p w:rsidR="005D3B82" w:rsidRPr="009B0168" w:rsidRDefault="005D3B82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91" w:rsidRDefault="009A5C91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18" w:rsidRDefault="00EB3A18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3A18" w:rsidSect="00EB3A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3A18" w:rsidRDefault="00EB3A18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EB3A18" w:rsidRDefault="00EB3A18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3B578F" w:rsidRDefault="003B578F" w:rsidP="003B578F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8 февраля 2023 г. № 69</w:t>
      </w:r>
    </w:p>
    <w:p w:rsidR="00F31F9F" w:rsidRDefault="00F31F9F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D3B82" w:rsidRPr="00EB3A18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18">
        <w:rPr>
          <w:rFonts w:ascii="Times New Roman" w:hAnsi="Times New Roman" w:cs="Times New Roman"/>
          <w:b/>
          <w:sz w:val="28"/>
          <w:szCs w:val="28"/>
        </w:rPr>
        <w:t>Д</w:t>
      </w:r>
      <w:r w:rsidR="00EB3A18" w:rsidRPr="00EB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18">
        <w:rPr>
          <w:rFonts w:ascii="Times New Roman" w:hAnsi="Times New Roman" w:cs="Times New Roman"/>
          <w:b/>
          <w:sz w:val="28"/>
          <w:szCs w:val="28"/>
        </w:rPr>
        <w:t>О</w:t>
      </w:r>
      <w:r w:rsidR="00EB3A18" w:rsidRPr="00EB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18">
        <w:rPr>
          <w:rFonts w:ascii="Times New Roman" w:hAnsi="Times New Roman" w:cs="Times New Roman"/>
          <w:b/>
          <w:sz w:val="28"/>
          <w:szCs w:val="28"/>
        </w:rPr>
        <w:t>К</w:t>
      </w:r>
      <w:r w:rsidR="00EB3A18" w:rsidRPr="00EB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18">
        <w:rPr>
          <w:rFonts w:ascii="Times New Roman" w:hAnsi="Times New Roman" w:cs="Times New Roman"/>
          <w:b/>
          <w:sz w:val="28"/>
          <w:szCs w:val="28"/>
        </w:rPr>
        <w:t>Л</w:t>
      </w:r>
      <w:r w:rsidR="00EB3A18" w:rsidRPr="00EB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18">
        <w:rPr>
          <w:rFonts w:ascii="Times New Roman" w:hAnsi="Times New Roman" w:cs="Times New Roman"/>
          <w:b/>
          <w:sz w:val="28"/>
          <w:szCs w:val="28"/>
        </w:rPr>
        <w:t>А</w:t>
      </w:r>
      <w:r w:rsidR="00EB3A18" w:rsidRPr="00EB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18">
        <w:rPr>
          <w:rFonts w:ascii="Times New Roman" w:hAnsi="Times New Roman" w:cs="Times New Roman"/>
          <w:b/>
          <w:sz w:val="28"/>
          <w:szCs w:val="28"/>
        </w:rPr>
        <w:t>Д</w:t>
      </w:r>
    </w:p>
    <w:p w:rsidR="00EB3A18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реализации, результатах и эффективности </w:t>
      </w:r>
    </w:p>
    <w:p w:rsidR="00EB3A18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723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</w:p>
    <w:p w:rsidR="00EB3A18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ведения </w:t>
      </w:r>
    </w:p>
    <w:p w:rsidR="00887DEA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в Республике </w:t>
      </w:r>
      <w:r w:rsid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на 2017-</w:t>
      </w:r>
      <w:r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DEA" w:rsidRDefault="00887DEA" w:rsidP="00EB3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EA" w:rsidRPr="00A41255" w:rsidRDefault="00EB3A18" w:rsidP="00EB3A18">
      <w:pPr>
        <w:pStyle w:val="a6"/>
        <w:tabs>
          <w:tab w:val="left" w:pos="567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7DEA" w:rsidRPr="00A41255">
        <w:rPr>
          <w:rFonts w:ascii="Times New Roman" w:hAnsi="Times New Roman" w:cs="Times New Roman"/>
          <w:sz w:val="28"/>
          <w:szCs w:val="28"/>
        </w:rPr>
        <w:t>Общая часть</w:t>
      </w:r>
    </w:p>
    <w:p w:rsidR="0052365D" w:rsidRDefault="0052365D" w:rsidP="00EB3A18">
      <w:pPr>
        <w:pStyle w:val="a6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2365D" w:rsidRPr="0052365D" w:rsidRDefault="0052365D" w:rsidP="00EB3A18">
      <w:pPr>
        <w:pStyle w:val="a6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65D">
        <w:rPr>
          <w:rFonts w:ascii="Times New Roman" w:hAnsi="Times New Roman" w:cs="Times New Roman"/>
          <w:sz w:val="28"/>
          <w:szCs w:val="28"/>
        </w:rPr>
        <w:t xml:space="preserve">В </w:t>
      </w:r>
      <w:r w:rsidR="00EB3A18">
        <w:rPr>
          <w:rFonts w:ascii="Times New Roman" w:hAnsi="Times New Roman" w:cs="Times New Roman"/>
          <w:sz w:val="28"/>
          <w:szCs w:val="28"/>
        </w:rPr>
        <w:t>Республике Тыва в период 2017-</w:t>
      </w:r>
      <w:r w:rsidRPr="0052365D">
        <w:rPr>
          <w:rFonts w:ascii="Times New Roman" w:hAnsi="Times New Roman" w:cs="Times New Roman"/>
          <w:sz w:val="28"/>
          <w:szCs w:val="28"/>
        </w:rPr>
        <w:t>202</w:t>
      </w:r>
      <w:r w:rsidR="003353D3">
        <w:rPr>
          <w:rFonts w:ascii="Times New Roman" w:hAnsi="Times New Roman" w:cs="Times New Roman"/>
          <w:sz w:val="28"/>
          <w:szCs w:val="28"/>
        </w:rPr>
        <w:t>1</w:t>
      </w:r>
      <w:r w:rsidRPr="0052365D">
        <w:rPr>
          <w:rFonts w:ascii="Times New Roman" w:hAnsi="Times New Roman" w:cs="Times New Roman"/>
          <w:sz w:val="28"/>
          <w:szCs w:val="28"/>
        </w:rPr>
        <w:t xml:space="preserve"> годов реализована государственная программа Республики Тыва </w:t>
      </w:r>
      <w:r w:rsidR="005C7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E89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ведения бизне</w:t>
      </w:r>
      <w:r w:rsid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Республике Тыва на 2017-</w:t>
      </w:r>
      <w:r w:rsidR="005C7E89" w:rsidRPr="00723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5C7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A1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52365D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52365D" w:rsidRDefault="0052365D" w:rsidP="00EB3A18">
      <w:pPr>
        <w:pStyle w:val="a6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65D">
        <w:rPr>
          <w:rFonts w:ascii="Times New Roman" w:hAnsi="Times New Roman" w:cs="Times New Roman"/>
          <w:sz w:val="28"/>
          <w:szCs w:val="28"/>
        </w:rPr>
        <w:t xml:space="preserve">Срок фактической реализации Программы </w:t>
      </w:r>
      <w:r w:rsidR="00F31F9F">
        <w:rPr>
          <w:rFonts w:ascii="Times New Roman" w:hAnsi="Times New Roman" w:cs="Times New Roman"/>
          <w:sz w:val="28"/>
          <w:szCs w:val="28"/>
        </w:rPr>
        <w:t>–</w:t>
      </w:r>
      <w:r w:rsidRPr="0052365D">
        <w:rPr>
          <w:rFonts w:ascii="Times New Roman" w:hAnsi="Times New Roman" w:cs="Times New Roman"/>
          <w:sz w:val="28"/>
          <w:szCs w:val="28"/>
        </w:rPr>
        <w:t xml:space="preserve"> 2017</w:t>
      </w:r>
      <w:r w:rsidR="00EB3A18">
        <w:rPr>
          <w:rFonts w:ascii="Times New Roman" w:hAnsi="Times New Roman" w:cs="Times New Roman"/>
          <w:sz w:val="28"/>
          <w:szCs w:val="28"/>
        </w:rPr>
        <w:t>-</w:t>
      </w:r>
      <w:r w:rsidRPr="0052365D">
        <w:rPr>
          <w:rFonts w:ascii="Times New Roman" w:hAnsi="Times New Roman" w:cs="Times New Roman"/>
          <w:sz w:val="28"/>
          <w:szCs w:val="28"/>
        </w:rPr>
        <w:t>20</w:t>
      </w:r>
      <w:r w:rsidR="005C7E89" w:rsidRPr="005C7E89">
        <w:rPr>
          <w:rFonts w:ascii="Times New Roman" w:hAnsi="Times New Roman" w:cs="Times New Roman"/>
          <w:sz w:val="28"/>
          <w:szCs w:val="28"/>
        </w:rPr>
        <w:t>2</w:t>
      </w:r>
      <w:r w:rsidR="003353D3">
        <w:rPr>
          <w:rFonts w:ascii="Times New Roman" w:hAnsi="Times New Roman" w:cs="Times New Roman"/>
          <w:sz w:val="28"/>
          <w:szCs w:val="28"/>
        </w:rPr>
        <w:t>1</w:t>
      </w:r>
      <w:r w:rsidRPr="005236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A5B96" w:rsidRDefault="00750700" w:rsidP="00EB3A18">
      <w:pPr>
        <w:tabs>
          <w:tab w:val="left" w:pos="567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00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96" w:rsidRPr="006A5B96">
        <w:rPr>
          <w:rFonts w:ascii="Times New Roman" w:hAnsi="Times New Roman" w:cs="Times New Roman"/>
          <w:sz w:val="28"/>
          <w:szCs w:val="28"/>
        </w:rPr>
        <w:t>Министерство</w:t>
      </w:r>
      <w:r w:rsidR="006A5B96">
        <w:rPr>
          <w:rFonts w:ascii="Times New Roman" w:hAnsi="Times New Roman" w:cs="Times New Roman"/>
          <w:sz w:val="28"/>
          <w:szCs w:val="28"/>
        </w:rPr>
        <w:t xml:space="preserve"> </w:t>
      </w:r>
      <w:r w:rsidR="006A5B96" w:rsidRPr="006A5B96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Республики Тыва;</w:t>
      </w:r>
    </w:p>
    <w:p w:rsidR="00750700" w:rsidRPr="009809A9" w:rsidRDefault="00B70BB4" w:rsidP="00EB3A18">
      <w:pPr>
        <w:tabs>
          <w:tab w:val="left" w:pos="567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 – 2017-2024 годы</w:t>
      </w:r>
      <w:r w:rsidR="009809A9">
        <w:rPr>
          <w:rFonts w:ascii="Times New Roman" w:hAnsi="Times New Roman" w:cs="Times New Roman"/>
          <w:sz w:val="28"/>
          <w:szCs w:val="28"/>
        </w:rPr>
        <w:t xml:space="preserve">. </w:t>
      </w:r>
      <w:r w:rsidR="009809A9" w:rsidRPr="009809A9">
        <w:rPr>
          <w:rFonts w:ascii="Times New Roman" w:hAnsi="Times New Roman" w:cs="Times New Roman"/>
          <w:sz w:val="28"/>
          <w:szCs w:val="28"/>
        </w:rPr>
        <w:t>Этапы реализации Программы не выделяют</w:t>
      </w:r>
      <w:r w:rsidR="009809A9">
        <w:rPr>
          <w:rFonts w:ascii="Times New Roman" w:hAnsi="Times New Roman" w:cs="Times New Roman"/>
          <w:sz w:val="28"/>
          <w:szCs w:val="28"/>
        </w:rPr>
        <w:t>ся.</w:t>
      </w:r>
    </w:p>
    <w:p w:rsidR="00D936B8" w:rsidRDefault="0052365D" w:rsidP="00EB3A18">
      <w:pPr>
        <w:pStyle w:val="a6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65D">
        <w:rPr>
          <w:rFonts w:ascii="Times New Roman" w:hAnsi="Times New Roman" w:cs="Times New Roman"/>
          <w:sz w:val="28"/>
          <w:szCs w:val="28"/>
        </w:rPr>
        <w:t>Основн</w:t>
      </w:r>
      <w:r w:rsidR="009809A9">
        <w:rPr>
          <w:rFonts w:ascii="Times New Roman" w:hAnsi="Times New Roman" w:cs="Times New Roman"/>
          <w:sz w:val="28"/>
          <w:szCs w:val="28"/>
        </w:rPr>
        <w:t>ые</w:t>
      </w:r>
      <w:r w:rsidRPr="0052365D">
        <w:rPr>
          <w:rFonts w:ascii="Times New Roman" w:hAnsi="Times New Roman" w:cs="Times New Roman"/>
          <w:sz w:val="28"/>
          <w:szCs w:val="28"/>
        </w:rPr>
        <w:t xml:space="preserve"> цел</w:t>
      </w:r>
      <w:r w:rsidR="009809A9">
        <w:rPr>
          <w:rFonts w:ascii="Times New Roman" w:hAnsi="Times New Roman" w:cs="Times New Roman"/>
          <w:sz w:val="28"/>
          <w:szCs w:val="28"/>
        </w:rPr>
        <w:t>и Программы:</w:t>
      </w:r>
    </w:p>
    <w:p w:rsidR="009809A9" w:rsidRPr="009809A9" w:rsidRDefault="009809A9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9A9">
        <w:rPr>
          <w:rFonts w:ascii="Times New Roman" w:hAnsi="Times New Roman" w:cs="Times New Roman"/>
          <w:sz w:val="28"/>
          <w:szCs w:val="28"/>
        </w:rPr>
        <w:t>рост инвестиционной активности Республики Тыва и содействие улучшению инвестиционного и делового климата республики;</w:t>
      </w:r>
    </w:p>
    <w:p w:rsidR="009809A9" w:rsidRPr="009809A9" w:rsidRDefault="009809A9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9A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</w:r>
    </w:p>
    <w:p w:rsidR="009809A9" w:rsidRPr="009809A9" w:rsidRDefault="009809A9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9A9">
        <w:rPr>
          <w:rFonts w:ascii="Times New Roman" w:hAnsi="Times New Roman" w:cs="Times New Roman"/>
          <w:sz w:val="28"/>
          <w:szCs w:val="28"/>
        </w:rPr>
        <w:t>развитие и эффективное использование промышленного потенциала Республики Тыва;</w:t>
      </w:r>
    </w:p>
    <w:p w:rsidR="009809A9" w:rsidRPr="009809A9" w:rsidRDefault="009809A9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9A9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снижение основных инфраструктурных рисков и административных барьеров в Республике Тыва;</w:t>
      </w:r>
    </w:p>
    <w:p w:rsidR="009809A9" w:rsidRPr="009809A9" w:rsidRDefault="009809A9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9A9">
        <w:rPr>
          <w:rFonts w:ascii="Times New Roman" w:hAnsi="Times New Roman" w:cs="Times New Roman"/>
          <w:sz w:val="28"/>
          <w:szCs w:val="28"/>
        </w:rPr>
        <w:t>создание комфортных условий для развития международного, межрегионального сотрудничества и внешнеэкономической деятельности Республики Тыва;</w:t>
      </w:r>
    </w:p>
    <w:p w:rsidR="003C3190" w:rsidRPr="003C3190" w:rsidRDefault="003C3190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3190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 Республики Тыва;</w:t>
      </w:r>
    </w:p>
    <w:p w:rsidR="009809A9" w:rsidRPr="003C3190" w:rsidRDefault="003C3190" w:rsidP="00EB3A18">
      <w:pPr>
        <w:pStyle w:val="a6"/>
        <w:tabs>
          <w:tab w:val="left" w:pos="567"/>
          <w:tab w:val="left" w:pos="41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3190">
        <w:rPr>
          <w:rFonts w:ascii="Times New Roman" w:hAnsi="Times New Roman" w:cs="Times New Roman"/>
          <w:sz w:val="28"/>
          <w:szCs w:val="28"/>
        </w:rPr>
        <w:t>повышение 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90">
        <w:rPr>
          <w:rFonts w:ascii="Times New Roman" w:hAnsi="Times New Roman" w:cs="Times New Roman"/>
          <w:sz w:val="28"/>
          <w:szCs w:val="28"/>
        </w:rPr>
        <w:t>труда и поддержка занятости населения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5D" w:rsidRDefault="0052365D" w:rsidP="00EB3A18">
      <w:pPr>
        <w:pStyle w:val="a6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65D">
        <w:rPr>
          <w:rFonts w:ascii="Times New Roman" w:hAnsi="Times New Roman" w:cs="Times New Roman"/>
          <w:sz w:val="28"/>
          <w:szCs w:val="28"/>
        </w:rPr>
        <w:t>Основные задачи</w:t>
      </w:r>
      <w:r w:rsidR="003C319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2365D">
        <w:rPr>
          <w:rFonts w:ascii="Times New Roman" w:hAnsi="Times New Roman" w:cs="Times New Roman"/>
          <w:sz w:val="28"/>
          <w:szCs w:val="28"/>
        </w:rPr>
        <w:t>: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инвестиций в экономику республики;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инвестиционной деятельности;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инвестиционно привлекательного имиджа республики;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проектов на территории республики;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и финансовая поддержка малого и среднего предпринимательства</w:t>
      </w:r>
      <w:r w:rsidR="00EB3A1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27AE1">
        <w:rPr>
          <w:rFonts w:ascii="Times New Roman" w:hAnsi="Times New Roman" w:cs="Times New Roman"/>
          <w:sz w:val="28"/>
          <w:szCs w:val="28"/>
        </w:rPr>
        <w:t xml:space="preserve"> МСП)</w:t>
      </w:r>
      <w:r>
        <w:rPr>
          <w:rFonts w:ascii="Times New Roman" w:hAnsi="Times New Roman" w:cs="Times New Roman"/>
          <w:sz w:val="28"/>
          <w:szCs w:val="28"/>
        </w:rPr>
        <w:t>, действующих муниципальных микрофинансовых организаций;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перевооружение и модернизация производственных мощностей;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создания производств по выпуску новых конкурентоспособных видов продукции;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экономических условий для развития и расширения международных, внешнеэкономических и межрегиональных связей со странами дальнего и ближнего зарубежья, субъектами Российской Федерации;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ведения предпринимательской деятельности путем обеспечения доступа к имущественным ресурсам, принятия закона о самозанятых гражданах, установления фискальной политики без административных барьеров;</w:t>
      </w:r>
    </w:p>
    <w:p w:rsidR="00C26F2C" w:rsidRDefault="00C26F2C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</w:t>
      </w:r>
      <w:r w:rsidR="007D72D7">
        <w:rPr>
          <w:rFonts w:ascii="Times New Roman" w:hAnsi="Times New Roman" w:cs="Times New Roman"/>
          <w:sz w:val="28"/>
          <w:szCs w:val="28"/>
        </w:rPr>
        <w:t>;</w:t>
      </w:r>
    </w:p>
    <w:p w:rsidR="007D72D7" w:rsidRP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Pr="007D72D7">
        <w:rPr>
          <w:rFonts w:ascii="Times New Roman" w:hAnsi="Times New Roman" w:cs="Times New Roman"/>
          <w:sz w:val="28"/>
          <w:szCs w:val="28"/>
        </w:rPr>
        <w:t>иление работы инфраструктуры поддержки МСП путем объединения действующих и расширения их функционала;</w:t>
      </w:r>
    </w:p>
    <w:p w:rsidR="007D72D7" w:rsidRP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D7">
        <w:rPr>
          <w:rFonts w:ascii="Times New Roman" w:hAnsi="Times New Roman" w:cs="Times New Roman"/>
          <w:sz w:val="28"/>
          <w:szCs w:val="28"/>
        </w:rPr>
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2D7">
        <w:rPr>
          <w:rFonts w:ascii="Times New Roman" w:hAnsi="Times New Roman" w:cs="Times New Roman"/>
          <w:sz w:val="28"/>
          <w:szCs w:val="28"/>
        </w:rPr>
        <w:t xml:space="preserve">Монголия </w:t>
      </w:r>
      <w:r w:rsidR="00EB3A18">
        <w:rPr>
          <w:rFonts w:ascii="Times New Roman" w:hAnsi="Times New Roman" w:cs="Times New Roman"/>
          <w:sz w:val="28"/>
          <w:szCs w:val="28"/>
        </w:rPr>
        <w:t>–</w:t>
      </w:r>
      <w:r w:rsidRPr="007D72D7">
        <w:rPr>
          <w:rFonts w:ascii="Times New Roman" w:hAnsi="Times New Roman" w:cs="Times New Roman"/>
          <w:sz w:val="28"/>
          <w:szCs w:val="28"/>
        </w:rPr>
        <w:t xml:space="preserve"> Россия (Республика Тыва)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2D7">
        <w:rPr>
          <w:rFonts w:ascii="Times New Roman" w:hAnsi="Times New Roman" w:cs="Times New Roman"/>
          <w:sz w:val="28"/>
          <w:szCs w:val="28"/>
        </w:rPr>
        <w:t>;</w:t>
      </w:r>
    </w:p>
    <w:p w:rsidR="007D72D7" w:rsidRP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D7">
        <w:rPr>
          <w:rFonts w:ascii="Times New Roman" w:hAnsi="Times New Roman" w:cs="Times New Roman"/>
          <w:sz w:val="28"/>
          <w:szCs w:val="28"/>
        </w:rPr>
        <w:t>систематизация работы по развитию сельскохозяйственных коопераций;</w:t>
      </w:r>
    </w:p>
    <w:p w:rsidR="007D72D7" w:rsidRP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D7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предпринимательской деятельности, создание положительного образа предпринимателя, в том числе за счет создания школьных бизнес-инкубаторов, а также за счет включения в вариативную часть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2D7">
        <w:rPr>
          <w:rFonts w:ascii="Times New Roman" w:hAnsi="Times New Roman" w:cs="Times New Roman"/>
          <w:sz w:val="28"/>
          <w:szCs w:val="28"/>
        </w:rPr>
        <w:t>Предпринимательские компетенции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2D7">
        <w:rPr>
          <w:rFonts w:ascii="Times New Roman" w:hAnsi="Times New Roman" w:cs="Times New Roman"/>
          <w:sz w:val="28"/>
          <w:szCs w:val="28"/>
        </w:rPr>
        <w:t>;</w:t>
      </w:r>
    </w:p>
    <w:p w:rsidR="007D72D7" w:rsidRP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D7">
        <w:rPr>
          <w:rFonts w:ascii="Times New Roman" w:hAnsi="Times New Roman" w:cs="Times New Roman"/>
          <w:sz w:val="28"/>
          <w:szCs w:val="28"/>
        </w:rPr>
        <w:t>обучение сотрудников предприятий</w:t>
      </w:r>
      <w:r w:rsidR="00673C17">
        <w:rPr>
          <w:rFonts w:ascii="Times New Roman" w:hAnsi="Times New Roman" w:cs="Times New Roman"/>
          <w:sz w:val="28"/>
          <w:szCs w:val="28"/>
        </w:rPr>
        <w:t xml:space="preserve"> </w:t>
      </w:r>
      <w:r w:rsidR="00EB3A18">
        <w:rPr>
          <w:rFonts w:ascii="Times New Roman" w:hAnsi="Times New Roman" w:cs="Times New Roman"/>
          <w:sz w:val="28"/>
          <w:szCs w:val="28"/>
        </w:rPr>
        <w:t>–</w:t>
      </w:r>
      <w:r w:rsidR="00673C17">
        <w:rPr>
          <w:rFonts w:ascii="Times New Roman" w:hAnsi="Times New Roman" w:cs="Times New Roman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sz w:val="28"/>
          <w:szCs w:val="28"/>
        </w:rPr>
        <w:t>участников методам повышения производительности труда;</w:t>
      </w:r>
    </w:p>
    <w:p w:rsidR="007D72D7" w:rsidRDefault="007D72D7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D7">
        <w:rPr>
          <w:rFonts w:ascii="Times New Roman" w:hAnsi="Times New Roman" w:cs="Times New Roman"/>
          <w:sz w:val="28"/>
          <w:szCs w:val="28"/>
        </w:rPr>
        <w:t>стимулирование предприятий к повышению производительности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82A" w:rsidRDefault="006E482A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E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82A" w:rsidSect="00EB3A1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2. Результаты реализации </w:t>
      </w:r>
      <w:r w:rsidR="003E1D97">
        <w:rPr>
          <w:rFonts w:ascii="Times New Roman" w:hAnsi="Times New Roman" w:cs="Times New Roman"/>
          <w:sz w:val="28"/>
          <w:szCs w:val="28"/>
        </w:rPr>
        <w:t>г</w:t>
      </w:r>
      <w:r w:rsidRPr="006E482A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программы</w:t>
      </w:r>
    </w:p>
    <w:p w:rsid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ведения 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бизнеса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2.1. Результаты реализации государственной </w:t>
      </w:r>
    </w:p>
    <w:p w:rsidR="003E1D97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E1D97"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</w:t>
      </w:r>
    </w:p>
    <w:p w:rsidR="003E1D97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для ведения бизнеса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A" w:rsidRDefault="003E1D97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2A">
        <w:rPr>
          <w:rFonts w:ascii="Times New Roman" w:hAnsi="Times New Roman" w:cs="Times New Roman"/>
          <w:sz w:val="28"/>
          <w:szCs w:val="28"/>
        </w:rPr>
        <w:t>в 2017 году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бюджетные поступления в виде налогов и сборов от предпринимательской деятельности – 206358 тыс. рублей (план – 330000);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участников ВЭД, в том числе осуществляющих экспорт товаров – 3 единиц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15 единиц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15 единиц);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оборот продукции (услуг), производимой малыми предприятиями, в том числе микропредприятиями и индивидуальными предпринимателями, </w:t>
      </w:r>
      <w:r w:rsidR="004E3F38">
        <w:rPr>
          <w:rFonts w:ascii="Times New Roman" w:hAnsi="Times New Roman" w:cs="Times New Roman"/>
          <w:sz w:val="28"/>
          <w:szCs w:val="28"/>
        </w:rPr>
        <w:t>млн.</w:t>
      </w:r>
      <w:r w:rsidRPr="006E482A">
        <w:rPr>
          <w:rFonts w:ascii="Times New Roman" w:hAnsi="Times New Roman" w:cs="Times New Roman"/>
          <w:sz w:val="28"/>
          <w:szCs w:val="28"/>
        </w:rPr>
        <w:t xml:space="preserve"> рублей – 24500 </w:t>
      </w:r>
      <w:r w:rsidR="004E3F38">
        <w:rPr>
          <w:rFonts w:ascii="Times New Roman" w:hAnsi="Times New Roman" w:cs="Times New Roman"/>
          <w:sz w:val="28"/>
          <w:szCs w:val="28"/>
        </w:rPr>
        <w:t>млн.</w:t>
      </w:r>
      <w:r w:rsidR="004E3F38"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рублей (план – 24500 </w:t>
      </w:r>
      <w:r w:rsidR="004E3F38">
        <w:rPr>
          <w:rFonts w:ascii="Times New Roman" w:hAnsi="Times New Roman" w:cs="Times New Roman"/>
          <w:sz w:val="28"/>
          <w:szCs w:val="28"/>
        </w:rPr>
        <w:t>млн.</w:t>
      </w:r>
      <w:r w:rsidR="004E3F38"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рублей);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– 8,89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8,891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создание 8 проектов государственно-частного партнерства на территории Республики Тыва – 3 ед. (план – 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35 ед.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ед);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24 ед. (план – 23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350 ед. (план – 229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физических лиц в возрасте до 30 лет (включительно), вовлеченных в реализацию мероприятий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862 ед. (план – 610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части микрофинансирования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64 ед. (план – 64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в части микрофинансирования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3,4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на 3,2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6,9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на 2,5 процента по итогам 2017 года; 6,7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по отношению к 2014 г.);</w:t>
      </w:r>
    </w:p>
    <w:p w:rsid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14,2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13 процентов по итогам 2017 года);</w:t>
      </w: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предпринимательства, получивших нефинансовую поддержку Фонда поддержки предпринимательства</w:t>
      </w:r>
      <w:r w:rsidR="005A6E58">
        <w:rPr>
          <w:rFonts w:ascii="Times New Roman" w:hAnsi="Times New Roman" w:cs="Times New Roman"/>
          <w:sz w:val="28"/>
          <w:szCs w:val="28"/>
        </w:rPr>
        <w:t>,</w:t>
      </w:r>
      <w:r w:rsidRPr="004E3F38">
        <w:rPr>
          <w:rFonts w:ascii="Times New Roman" w:hAnsi="Times New Roman" w:cs="Times New Roman"/>
          <w:sz w:val="28"/>
          <w:szCs w:val="28"/>
        </w:rPr>
        <w:t xml:space="preserve"> – 1487 ед. (план – 1453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многофункциональные центры для бизнеса – 1487 ед. (план – 1453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также гражданам, планирующим начать предпринимательскую деятельность, через многофункциональные центры для бизнеса в 2017 году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8827 ед. (план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7920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многофункциональные центры для бизнеса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</w:t>
      </w:r>
      <w:r w:rsidR="004E3F38">
        <w:rPr>
          <w:rFonts w:ascii="Times New Roman" w:hAnsi="Times New Roman" w:cs="Times New Roman"/>
          <w:sz w:val="28"/>
          <w:szCs w:val="28"/>
        </w:rPr>
        <w:t>728</w:t>
      </w:r>
      <w:r w:rsidRPr="006E482A">
        <w:rPr>
          <w:rFonts w:ascii="Times New Roman" w:hAnsi="Times New Roman" w:cs="Times New Roman"/>
          <w:sz w:val="28"/>
          <w:szCs w:val="28"/>
        </w:rPr>
        <w:t xml:space="preserve"> ед. (план – 580 ед.).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частично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внешнеторгового оборота в стоимостном выражении – 423,7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долларов США (план – 1830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экспорта в стоимостном выражении – 45,9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долларов США (план – 1230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импорта – 377,8 тыс. долл. США (план – 600 тыс. долл.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получателей поддержки в виде гранта Главы Республики Тыва в приоритетных сферах – 1 ед. (план – 12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создание новых рабочих мест в рамках подпрограммы «Улучшение инвестиционного климата»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62 мест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100 мест);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на 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населения – 22,14 ед.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32,1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человек, воспользовавшихся услугами центров молодежного инновационного творчества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255 ед. (план – 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получателями поддержки в рамках подпрограммы «Развитие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тва» 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 ед. (план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ед</w:t>
      </w:r>
      <w:r w:rsidR="003E1D97">
        <w:rPr>
          <w:rFonts w:ascii="Times New Roman" w:hAnsi="Times New Roman" w:cs="Times New Roman"/>
          <w:sz w:val="28"/>
          <w:szCs w:val="28"/>
        </w:rPr>
        <w:t>.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предпринимательства, получивших государственную поддержку в части организации выставочно-ярмарочных мероприятий, в том числе проводимых за пределами республики, а также республиканских конкурсов, форумов, семинаров для субъектов предпринимательства республики – 545 ед. (план – 1453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наличие качественно функционирующего портала для субъектов малого и среднего предпринимательства - в целях создания портала МСП заключено Соглашение 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82A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82A">
        <w:rPr>
          <w:rFonts w:ascii="Times New Roman" w:hAnsi="Times New Roman" w:cs="Times New Roman"/>
          <w:sz w:val="28"/>
          <w:szCs w:val="28"/>
        </w:rPr>
        <w:t>. В настоящее время вед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>тся тес</w:t>
      </w:r>
      <w:r w:rsidR="003E1D97">
        <w:rPr>
          <w:rFonts w:ascii="Times New Roman" w:hAnsi="Times New Roman" w:cs="Times New Roman"/>
          <w:sz w:val="28"/>
          <w:szCs w:val="28"/>
        </w:rPr>
        <w:t>товый запуск портала;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рост инвестиций в основной капитал за счет всех источников финансирования на 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к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27,66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0,16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не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сальдо внешнеторгового оборота – -78,3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34,4);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получателей поддержки начинающих и действующих малых инновационных компаний в виде грантов – 0 ед. (план – 4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создание промышленного парка для 22 резидентов к 2020 году;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поддержка начинающих малых инновационных компаний в виде грантов Количество получателей поддержки – 0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чел.);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поддержка начинающих малых инновационных компаний в виде грантов. Количество вновь созданных рабочих мест – 0 (план – 8 чел.).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в 2017 году: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утвержденный лимит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48889,16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47612,41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процент финансирования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3F38">
        <w:rPr>
          <w:rFonts w:ascii="Times New Roman" w:hAnsi="Times New Roman" w:cs="Times New Roman"/>
          <w:sz w:val="28"/>
          <w:szCs w:val="28"/>
        </w:rPr>
        <w:t xml:space="preserve"> 97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4E3F38">
        <w:rPr>
          <w:rFonts w:ascii="Times New Roman" w:hAnsi="Times New Roman" w:cs="Times New Roman"/>
          <w:sz w:val="28"/>
          <w:szCs w:val="28"/>
        </w:rPr>
        <w:t>ов.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Оценка эффективности реали</w:t>
      </w:r>
      <w:r w:rsidR="003E1D97">
        <w:rPr>
          <w:rFonts w:ascii="Times New Roman" w:hAnsi="Times New Roman" w:cs="Times New Roman"/>
          <w:sz w:val="28"/>
          <w:szCs w:val="28"/>
        </w:rPr>
        <w:t>зации государственной программы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Выполнени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 xml:space="preserve"> мероприятий Программы улучшило социально-экономическую ситуацию в республике, в том числе инвестиционный климат, обеспечило создание новых рабочих мест, рост благосостояния населения, рост оборота продукции субъектами предпринимательства, развитие внешнеэкономических связей.</w:t>
      </w:r>
    </w:p>
    <w:p w:rsidR="004E3F38" w:rsidRDefault="004E3F38">
      <w:pPr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2.2. Результаты реализации государственной</w:t>
      </w:r>
    </w:p>
    <w:p w:rsidR="003E1D97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1D97"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</w:t>
      </w:r>
    </w:p>
    <w:p w:rsidR="003E1D97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для ведения бизнеса в Республике Тыва</w:t>
      </w:r>
    </w:p>
    <w:p w:rsidR="006E482A" w:rsidRDefault="003E1D97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2A" w:rsidRPr="006E482A">
        <w:rPr>
          <w:rFonts w:ascii="Times New Roman" w:hAnsi="Times New Roman" w:cs="Times New Roman"/>
          <w:sz w:val="28"/>
          <w:szCs w:val="28"/>
        </w:rPr>
        <w:t>в 2018</w:t>
      </w:r>
      <w:r w:rsidR="006E482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ежегодное выполнение 15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– 15 ед. (план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482A">
        <w:rPr>
          <w:rFonts w:ascii="Times New Roman" w:hAnsi="Times New Roman" w:cs="Times New Roman"/>
          <w:sz w:val="28"/>
          <w:szCs w:val="28"/>
        </w:rPr>
        <w:t>15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создание 8 проектов государственно-частного партнерства на территории Республики Тыва – 3 ед. (план – 3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сопровождение 10 крупных инвестиционных проектов до 2020 года – 10 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увеличение объема промышленного производства на 23,2 процента к 2020 году – 26,8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23,2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создание вновь созданных рабочих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50 мест (план – 23 мест);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увеличение налоговых поступлений от субъектов деятельности в сфере промышленности на 12,6 процента – 14,1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12,6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внешнеторгового оборота в стоимостном выражении – 4158,4 тыс. долларов США (план – 2826 тыс.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экспорта в стоимостном выражении – 2052,2 тыс. долларов США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2020 тыс.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импорта в стоимостном выражении – 2106,2 тыс. долларов США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840 тыс.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частично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и средних предприятий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130 единиц (план – 375 единиц);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физических лиц в возрасте до 30 лет (включительно), вовлеченных в реализацию мероприятий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380 единиц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1000 единиц);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ежегодное создание более 100 новых рабочих мест – 41 мест</w:t>
      </w:r>
      <w:r w:rsidR="003E1D97">
        <w:rPr>
          <w:rFonts w:ascii="Times New Roman" w:hAnsi="Times New Roman" w:cs="Times New Roman"/>
          <w:sz w:val="28"/>
          <w:szCs w:val="28"/>
        </w:rPr>
        <w:t>о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100 мест);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не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 единиц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37 единиц);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 единиц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38 единиц);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получателями поддержки в рамках подпрограммы «Развитие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 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0 ед. (план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175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0,1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2,5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5,5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доля граждан, планирующих открыть собственный бизнес до 2020 года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3,5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рост инвестиций в основной капитал за счет всех источников финансирования на 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к 2020 году – 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1,8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в 2018 году: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утвержденный лимит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sz w:val="28"/>
          <w:szCs w:val="28"/>
        </w:rPr>
        <w:t>39876,6</w:t>
      </w:r>
      <w:r w:rsidRPr="006E48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39805,8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процент финансирования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3F38">
        <w:rPr>
          <w:rFonts w:ascii="Times New Roman" w:hAnsi="Times New Roman" w:cs="Times New Roman"/>
          <w:sz w:val="28"/>
          <w:szCs w:val="28"/>
        </w:rPr>
        <w:t xml:space="preserve"> 99,8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4E3F38">
        <w:rPr>
          <w:rFonts w:ascii="Times New Roman" w:hAnsi="Times New Roman" w:cs="Times New Roman"/>
          <w:sz w:val="28"/>
          <w:szCs w:val="28"/>
        </w:rPr>
        <w:t>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Оценка эффективности реали</w:t>
      </w:r>
      <w:r w:rsidR="003E1D97">
        <w:rPr>
          <w:rFonts w:ascii="Times New Roman" w:hAnsi="Times New Roman" w:cs="Times New Roman"/>
          <w:sz w:val="28"/>
          <w:szCs w:val="28"/>
        </w:rPr>
        <w:t>зации государственной программы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Выполнени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 xml:space="preserve"> мероприятий Программы улучшило социально-экономическую ситуацию в республике, в том числе инвестиционный климат, рост оборота продукции субъектами предпринимательства, развитие внешнеэкономических связей.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2.3. Результаты реализации государственной</w:t>
      </w:r>
    </w:p>
    <w:p w:rsidR="003E1D97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1D97"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</w:t>
      </w:r>
    </w:p>
    <w:p w:rsidR="003E1D97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для ведения бизнеса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A" w:rsidRDefault="003E1D97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  <w:r w:rsidR="006E482A" w:rsidRPr="006E482A">
        <w:rPr>
          <w:rFonts w:ascii="Times New Roman" w:hAnsi="Times New Roman" w:cs="Times New Roman"/>
          <w:sz w:val="28"/>
          <w:szCs w:val="28"/>
        </w:rPr>
        <w:t>в 2019</w:t>
      </w:r>
      <w:r w:rsidR="006E482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E482A" w:rsidRPr="006E482A" w:rsidRDefault="006E482A" w:rsidP="006E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бюджетные поступления в виде налогов и сборов по специальным налоговым режимам – 386,7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350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в общей численности занятого населения – 26,1 ед. (план – 21,9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– 8,46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8,1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оборот продукции (услуг), производимой малыми предприятиями, в том числе микропредприятиями и индивидуальными предпринимателями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24661,82 </w:t>
      </w:r>
      <w:r w:rsidR="004E3F38">
        <w:rPr>
          <w:rFonts w:ascii="Times New Roman" w:hAnsi="Times New Roman" w:cs="Times New Roman"/>
          <w:sz w:val="28"/>
          <w:szCs w:val="28"/>
        </w:rPr>
        <w:t>млн</w:t>
      </w:r>
      <w:r w:rsidRPr="006E482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24410,0 </w:t>
      </w:r>
      <w:r w:rsidR="004E3F38">
        <w:rPr>
          <w:rFonts w:ascii="Times New Roman" w:hAnsi="Times New Roman" w:cs="Times New Roman"/>
          <w:sz w:val="28"/>
          <w:szCs w:val="28"/>
        </w:rPr>
        <w:t>млн</w:t>
      </w:r>
      <w:r w:rsidRPr="006E482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6,64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6,4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– 242 ед. (план – 179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доля кредитов субъектам малого и среднего предпринимательства в общем кредитном портфеле юридических лиц и индивидуальных предпринимателей – 40,6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37,0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инвестиции в основной капитал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финансирования – 17492,7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9800,0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ежегодное выполнение 15 основных положений стандарта - деятельности органов исполнительной власти субъекта Российской Федерации по обеспечению благоприятного инвестиционного климата – 15 ед. (план – 15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создание проектов государственно-частного партнерства на территории Республики Тыва – 1 ед. (план – 1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сопровождение крупных инвестиционных проектов – 10 ед. (план – 10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ежегодное создание новых рабочих мест – 187 мест (план – 123 мест);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ежегодное создание не менее 20 рабочих мест – 187 мест (план – 50 мест);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импорта в стоимостном выражении – 16,3 млн. долларов США (план – 14,4 млн.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сальдо внешнеторгового оборота – 81,9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79,9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туристов, въехавших на территорию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113,8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99,7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налоговых поступле</w:t>
      </w:r>
      <w:r w:rsidR="003E1D97">
        <w:rPr>
          <w:rFonts w:ascii="Times New Roman" w:hAnsi="Times New Roman" w:cs="Times New Roman"/>
          <w:sz w:val="28"/>
          <w:szCs w:val="28"/>
        </w:rPr>
        <w:t>ний в консолидированный бюджет</w:t>
      </w:r>
      <w:r w:rsidRPr="006E482A">
        <w:rPr>
          <w:rFonts w:ascii="Times New Roman" w:hAnsi="Times New Roman" w:cs="Times New Roman"/>
          <w:sz w:val="28"/>
          <w:szCs w:val="28"/>
        </w:rPr>
        <w:t xml:space="preserve"> Республики Тыва – 35,4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28,0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платных услуг в туристско-рекреационной сфере – 165,4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124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увеличение численности занятых в сфере малого и среднего предпринимательства, включая индивидуальных предпринимателей и самозанятых граждан (нарастающим итогом) – 15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14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самозанятых граждан, зафиксировавших свой статус с учетом введения налогового режима для самозанятых (нарастающим итогом)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0,297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0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выдаваемых микрозаймов (нарастающим итогом) – 146 ед. (план – 146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предоставлены субсидии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Российской Федерации</w:t>
      </w:r>
      <w:r w:rsidRPr="006E482A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микрозаймам субъектов МСП – 0,25 млрд.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0,25 – млрд.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МСП и самозанятых граждан, получивших поддержку (нарастающим итогом)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1,158 тыс. ед. (план – 1,158 тыс.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МСП, выведенных на экспорт (нарастающим итогом)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9 ед. (план – 9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общий объем инвестиций, вложенных в основной капитал в целях обеспечения льготного доступа субъектов МСП к производственным площадям и помещениям (нарастающим итогом)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0,057 млрд. руб</w:t>
      </w:r>
      <w:r w:rsidR="00E75462"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0,046 млрд. руб</w:t>
      </w:r>
      <w:r w:rsidR="00E75462">
        <w:rPr>
          <w:rFonts w:ascii="Times New Roman" w:hAnsi="Times New Roman" w:cs="Times New Roman"/>
          <w:sz w:val="28"/>
          <w:szCs w:val="28"/>
        </w:rPr>
        <w:t>лей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общий объем МСП, охваченных услугами Центров «Мой бизнес», в том числе финансовых (кредитных, гарантийных, лизинговых) услуг, консультационной и образовательной поддержки, поддержкой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МСП» и АО «РЭЦ» (нарастающим итогом) – 3</w:t>
      </w:r>
      <w:r w:rsidR="00E75462" w:rsidRPr="00E75462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3</w:t>
      </w:r>
      <w:r w:rsidR="00E7546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482A">
        <w:rPr>
          <w:rFonts w:ascii="Times New Roman" w:hAnsi="Times New Roman" w:cs="Times New Roman"/>
          <w:sz w:val="28"/>
          <w:szCs w:val="28"/>
        </w:rPr>
        <w:t>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физических лиц - участников регионального проекта, занятых в сфере малого и среднего предпринимательства (нарастающим итогом)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Pr="006E482A">
        <w:rPr>
          <w:rFonts w:ascii="Times New Roman" w:hAnsi="Times New Roman" w:cs="Times New Roman"/>
          <w:sz w:val="28"/>
          <w:szCs w:val="28"/>
        </w:rPr>
        <w:t xml:space="preserve"> – 0,063 тыс. чел. (план – 0,063 тыс. чел.);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субъектов МСП участниками проекта (нарастающим итогом) – 0,019 тыс. ед. (план – 0,019 тыс. ед.);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обученных основам ведения бизнеса, финансовой грамотности и иным навыкам предпринимательской деятельности (нарастающим итогом) – 0,19 тыс. чел. (план – 0,19 тыс. чел.);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физических лиц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участников регионального проекта (нарастающим итогом) – 1,04 тыс. чел. (план – 1,04 тыс. ед.).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Плановые значения показателей эффективности частично достигнуты по следующим направлениям: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внешнеторгового оборота в стоимостном выражении – 114,5 млн. долларов США (план – 143,2 млн.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экспорта в стоимостном выражении – 98,2 млн. долларов США (план – 128,8 млн. долларов США);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индекс промышленного производства – 99,7</w:t>
      </w:r>
      <w:r w:rsidR="00E75462" w:rsidRPr="00E75462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(план – 100,1</w:t>
      </w:r>
      <w:r w:rsidR="00E75462" w:rsidRPr="00E75462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>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в 2019 году: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утвержденный лимит Программы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sz w:val="28"/>
          <w:szCs w:val="28"/>
        </w:rPr>
        <w:t>600555,7</w:t>
      </w:r>
      <w:r w:rsidRPr="006E48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sz w:val="28"/>
          <w:szCs w:val="28"/>
        </w:rPr>
        <w:t>580590,4</w:t>
      </w:r>
      <w:r w:rsidRPr="006E48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процент финансирования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="004E3F38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9</w:t>
      </w:r>
      <w:r w:rsidR="004E3F38">
        <w:rPr>
          <w:rFonts w:ascii="Times New Roman" w:hAnsi="Times New Roman" w:cs="Times New Roman"/>
          <w:sz w:val="28"/>
          <w:szCs w:val="28"/>
        </w:rPr>
        <w:t>7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sz w:val="28"/>
          <w:szCs w:val="28"/>
        </w:rPr>
        <w:t>процентов.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Оценка эффективности реали</w:t>
      </w:r>
      <w:r w:rsidR="003E1D97">
        <w:rPr>
          <w:rFonts w:ascii="Times New Roman" w:hAnsi="Times New Roman" w:cs="Times New Roman"/>
          <w:sz w:val="28"/>
          <w:szCs w:val="28"/>
        </w:rPr>
        <w:t>зации государственной программы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Выполнени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 xml:space="preserve"> мероприятий Программы улучшило социально-экономическую ситуацию в республике, в том числе инвестиционный климат, обеспечило создание новых рабочих мест, рост благосостояния населения, рост оборота продукции субъектами предпринимательства, развитие внешнеэкономических связей.</w:t>
      </w:r>
    </w:p>
    <w:p w:rsidR="006E482A" w:rsidRPr="006E482A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62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2.4. Результаты реализации госуда</w:t>
      </w:r>
      <w:r w:rsidR="00E75462">
        <w:rPr>
          <w:rFonts w:ascii="Times New Roman" w:hAnsi="Times New Roman" w:cs="Times New Roman"/>
          <w:sz w:val="28"/>
          <w:szCs w:val="28"/>
        </w:rPr>
        <w:t xml:space="preserve">рственной </w:t>
      </w:r>
    </w:p>
    <w:p w:rsidR="003E1D97" w:rsidRDefault="00E75462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E1D97"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</w:t>
      </w:r>
    </w:p>
    <w:p w:rsidR="003E1D97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для ведения бизнеса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A" w:rsidRDefault="003E1D97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в 2020 году</w:t>
      </w:r>
    </w:p>
    <w:p w:rsidR="00E75462" w:rsidRPr="006E482A" w:rsidRDefault="00E75462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Из запланированных 39 </w:t>
      </w:r>
      <w:r w:rsidR="003E1D97">
        <w:rPr>
          <w:rFonts w:ascii="Times New Roman" w:hAnsi="Times New Roman" w:cs="Times New Roman"/>
          <w:sz w:val="28"/>
          <w:szCs w:val="28"/>
        </w:rPr>
        <w:t>целевых показателей достигнут</w:t>
      </w:r>
      <w:r w:rsidRPr="006E482A">
        <w:rPr>
          <w:rFonts w:ascii="Times New Roman" w:hAnsi="Times New Roman" w:cs="Times New Roman"/>
          <w:sz w:val="28"/>
          <w:szCs w:val="28"/>
        </w:rPr>
        <w:t xml:space="preserve"> 31, частично достиг</w:t>
      </w:r>
      <w:r w:rsidR="003E1D97">
        <w:rPr>
          <w:rFonts w:ascii="Times New Roman" w:hAnsi="Times New Roman" w:cs="Times New Roman"/>
          <w:sz w:val="28"/>
          <w:szCs w:val="28"/>
        </w:rPr>
        <w:t>нуты</w:t>
      </w:r>
      <w:r w:rsidRPr="006E482A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Достигнуты: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 за счет всех источников финансирования, млн. рублей – 18000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9990);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ежегодное выполнение 15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климата, ед. – 15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создание проектов государственно-частного партнерства на территории Республики Тыва, ед. – 4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сопровождение крупных инвестиционных проектов, ед. – 9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8);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ежегодное создание новых рабочих мест, ед. – 103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100);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бюджетные поступления в виде налогов и сборов по специальным налоговым режимам, млн. рублей – 329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227);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</w:r>
      <w:r w:rsidR="003E1D97">
        <w:rPr>
          <w:rFonts w:ascii="Times New Roman" w:hAnsi="Times New Roman" w:cs="Times New Roman"/>
          <w:sz w:val="28"/>
          <w:szCs w:val="28"/>
        </w:rPr>
        <w:t>,</w:t>
      </w:r>
      <w:r w:rsidR="00E7546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7,96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предпринимательства, получивших государственную поддержку, ед. – 132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132);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оборот продукции (услуг), производимой малыми предприятиями, в том числе микропредприятиями и индивидуальными предпринимателями, тыс. рублей – 28907470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17087086);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ед. – 200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160);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количество субъектов малого и среднего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предпринимательства на 1 тыс. чел. населения, ед. – 20,7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ежегодное создание не менее 20 рабочих мест, ед. – 60 (план – 50);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 граждан (нарастающим итогом), тыс. чел. – 15,833 (план – 14,441);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количество самозанятых граждан, зафиксировавших свой статус с учетом введения налогового режима для самозанятых, нарастающим итогом, тыс. чел. – 1,041 (план – 0,713);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количество выдаваемых микрозаймов (нарастающим итогом)</w:t>
      </w:r>
      <w:r w:rsidR="00E75462">
        <w:rPr>
          <w:rFonts w:ascii="Times New Roman" w:hAnsi="Times New Roman" w:cs="Times New Roman"/>
          <w:sz w:val="28"/>
          <w:szCs w:val="28"/>
        </w:rPr>
        <w:t xml:space="preserve">, ед. – </w:t>
      </w:r>
      <w:r w:rsidRPr="006E482A">
        <w:rPr>
          <w:rFonts w:ascii="Times New Roman" w:hAnsi="Times New Roman" w:cs="Times New Roman"/>
          <w:sz w:val="28"/>
          <w:szCs w:val="28"/>
        </w:rPr>
        <w:t xml:space="preserve">202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185);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предоставлены субсидии из федерального бюджета </w:t>
      </w:r>
      <w:r w:rsidR="00E75462">
        <w:rPr>
          <w:rFonts w:ascii="Times New Roman" w:hAnsi="Times New Roman" w:cs="Times New Roman"/>
          <w:sz w:val="28"/>
          <w:szCs w:val="28"/>
        </w:rPr>
        <w:t>органов исполнительной власти Российской Федерации</w:t>
      </w:r>
      <w:r w:rsidRPr="006E482A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млрд. рублей – 0,456 (план – 0,0456);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МСП и самозанятых граждан, получивших поддержку, нарастающим итогом, тыс. ед. – 2,954 (план – 1,641);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субъектов МСП, выведенных на экспорт (нарастающим итогом), ед. – 14 (план - 14);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МСП, получивших доступ к производственным площадям и помещениям в рамках промышленных парков, технопарков, млрд. рублей – 0,106 (план – 0,065);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E1D97">
        <w:rPr>
          <w:rFonts w:ascii="Times New Roman" w:hAnsi="Times New Roman" w:cs="Times New Roman"/>
          <w:sz w:val="28"/>
          <w:szCs w:val="28"/>
        </w:rPr>
        <w:t>объем МСП, охваченных услугами ц</w:t>
      </w:r>
      <w:r w:rsidRPr="006E482A">
        <w:rPr>
          <w:rFonts w:ascii="Times New Roman" w:hAnsi="Times New Roman" w:cs="Times New Roman"/>
          <w:sz w:val="28"/>
          <w:szCs w:val="28"/>
        </w:rPr>
        <w:t>ентров «Мой бизнес», в том числе финансовых (кредитных, гарантийных, лизинговых) услуг, консультационной и образовательной поддержки, поддержкой по созданию и модернизации производств, социального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МСП» и АО «РЭЦ» (нарастающим итогом), </w:t>
      </w:r>
      <w:r w:rsidR="00E75462"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4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физических лиц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участников регионального проекта, занятых в сфере малого и среднего предпринимательства (нарастающим итогом), тыс. чел. – 0,272 (план – 0,254);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вновь созданных субъектов МСП участниками проекта (нарастающим итогом), тыс. ед. – 0,049 (план – 0,047);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обученных основам ведения бизнеса, финансовой грамотности и иным навыкам предпринимательской деятельности (нарастающим итогом), тыс. чел. – 0,504 (план – 0,389);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физических лиц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участников регионального проекта (нарастающим итогом), тыс. чел – 2,145 (план – 2,142);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предприятий – участников, внедряющих мероприятия национального проекта под федеральным управлением (с ФЦК), ед. – 1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предприятий – участников, внедряющих мероприятия национального проекта самостоятельно, ед. – 1 (план – 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обученных сотрудников предприятий – участников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повышения производительности труда под федеральным управлением (с ФЦК), чел. – 13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10);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обученных сотрудников предприятий – участников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повышению производительности труда самостоятельно, чел. – 20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8);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количество предприятий – участников, вовлеченных в национальный проект через получение адресной поддержки, нарастающим итогом, чел. – 2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сотрудников предприятий и представителей региональных команд, прошедших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обучение инструментам повышения производительности труда, нарастающим итогом, чел. – 33 (план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Частично достигнуты: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 доля кредитов субъектам малого и среднего предпринимательства в общем кредитном портфеле юридических лиц и индивидуальных предпринимателей, </w:t>
      </w:r>
      <w:r w:rsidR="00E75462"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23,6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35);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внешнеторгового оборота в стоимостном выражении, млн. долларов США – 60,771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61,1);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экспорта в стоимостном выражении, млн. долларов США – 52,99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53,2);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импорта в стоимостном выражении, млн. долларов США – 7,771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7,8);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- индекс промышленного производства, </w:t>
      </w:r>
      <w:r w:rsidR="00E75462">
        <w:rPr>
          <w:rFonts w:ascii="Times New Roman" w:hAnsi="Times New Roman" w:cs="Times New Roman"/>
          <w:sz w:val="28"/>
          <w:szCs w:val="28"/>
        </w:rPr>
        <w:t>процентов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63,1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101);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количество туристов, въехавших на территорию Республики Тыва, тыс. чел – 72,721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103,7);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налоговых поступлений в консолидированный бюджет Республики Тыва, млн. рублей – 35,4 (план</w:t>
      </w:r>
      <w:r w:rsidR="00E7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E482A">
        <w:rPr>
          <w:rFonts w:ascii="Times New Roman" w:hAnsi="Times New Roman" w:cs="Times New Roman"/>
          <w:sz w:val="28"/>
          <w:szCs w:val="28"/>
        </w:rPr>
        <w:t>36,4);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- объем платных услуг в туристско-рекреационной сфере, млн. рублей – 100,4 (план-130).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в 2020 году: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утвержденный лимит Программы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sz w:val="28"/>
          <w:szCs w:val="28"/>
        </w:rPr>
        <w:t>746362,3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="004E3F38">
        <w:rPr>
          <w:rFonts w:ascii="Times New Roman" w:hAnsi="Times New Roman" w:cs="Times New Roman"/>
          <w:sz w:val="28"/>
          <w:szCs w:val="28"/>
        </w:rPr>
        <w:t xml:space="preserve"> 744005,</w:t>
      </w:r>
      <w:r w:rsidR="005A6E58">
        <w:rPr>
          <w:rFonts w:ascii="Times New Roman" w:hAnsi="Times New Roman" w:cs="Times New Roman"/>
          <w:sz w:val="28"/>
          <w:szCs w:val="28"/>
        </w:rPr>
        <w:t>0</w:t>
      </w:r>
      <w:r w:rsidRPr="006E48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 xml:space="preserve">процент финансирования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="004E3F38">
        <w:rPr>
          <w:rFonts w:ascii="Times New Roman" w:hAnsi="Times New Roman" w:cs="Times New Roman"/>
          <w:sz w:val="28"/>
          <w:szCs w:val="28"/>
        </w:rPr>
        <w:t xml:space="preserve"> 99,7</w:t>
      </w:r>
      <w:r w:rsidRPr="006E482A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процента</w:t>
      </w:r>
      <w:r w:rsidR="004E3F38">
        <w:rPr>
          <w:rFonts w:ascii="Times New Roman" w:hAnsi="Times New Roman" w:cs="Times New Roman"/>
          <w:sz w:val="28"/>
          <w:szCs w:val="28"/>
        </w:rPr>
        <w:t>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Оценка эффективности реали</w:t>
      </w:r>
      <w:r w:rsidR="003E1D97">
        <w:rPr>
          <w:rFonts w:ascii="Times New Roman" w:hAnsi="Times New Roman" w:cs="Times New Roman"/>
          <w:sz w:val="28"/>
          <w:szCs w:val="28"/>
        </w:rPr>
        <w:t>зации государственной программы</w:t>
      </w:r>
    </w:p>
    <w:p w:rsidR="003E1D97" w:rsidRPr="006E482A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Выполнени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 xml:space="preserve"> мероприятий Программы улучшило социально-экономическую ситуацию в республике, в том числе инвестиционный климат, обеспечило создание новых рабочих мест, рост благосостояния населения, рост оборота продукции субъектами предпринимательства.</w:t>
      </w:r>
    </w:p>
    <w:p w:rsidR="006E482A" w:rsidRPr="006E482A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62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2.5. Результаты реализации госуда</w:t>
      </w:r>
      <w:r w:rsidR="00E75462">
        <w:rPr>
          <w:rFonts w:ascii="Times New Roman" w:hAnsi="Times New Roman" w:cs="Times New Roman"/>
          <w:sz w:val="28"/>
          <w:szCs w:val="28"/>
        </w:rPr>
        <w:t xml:space="preserve">рственной </w:t>
      </w:r>
    </w:p>
    <w:p w:rsidR="003E1D97" w:rsidRDefault="00E75462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E1D97" w:rsidRPr="006E482A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</w:t>
      </w:r>
    </w:p>
    <w:p w:rsidR="003E1D97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для ведения бизнеса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A" w:rsidRDefault="003E1D97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в 2021 году</w:t>
      </w:r>
    </w:p>
    <w:p w:rsidR="00E75462" w:rsidRPr="006E482A" w:rsidRDefault="00E75462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По данным У</w:t>
      </w:r>
      <w:r w:rsidR="00E7546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6E482A">
        <w:rPr>
          <w:rFonts w:ascii="Times New Roman" w:hAnsi="Times New Roman" w:cs="Times New Roman"/>
          <w:sz w:val="28"/>
          <w:szCs w:val="28"/>
        </w:rPr>
        <w:t>ФНС по Р</w:t>
      </w:r>
      <w:r w:rsidR="00E75462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6E482A">
        <w:rPr>
          <w:rFonts w:ascii="Times New Roman" w:hAnsi="Times New Roman" w:cs="Times New Roman"/>
          <w:sz w:val="28"/>
          <w:szCs w:val="28"/>
        </w:rPr>
        <w:t>Т</w:t>
      </w:r>
      <w:r w:rsidR="00E75462">
        <w:rPr>
          <w:rFonts w:ascii="Times New Roman" w:hAnsi="Times New Roman" w:cs="Times New Roman"/>
          <w:sz w:val="28"/>
          <w:szCs w:val="28"/>
        </w:rPr>
        <w:t>ыва,</w:t>
      </w:r>
      <w:r w:rsidRPr="006E482A">
        <w:rPr>
          <w:rFonts w:ascii="Times New Roman" w:hAnsi="Times New Roman" w:cs="Times New Roman"/>
          <w:sz w:val="28"/>
          <w:szCs w:val="28"/>
        </w:rPr>
        <w:t xml:space="preserve"> бюджетные поступления в виде налогов и сборов по специальным налоговым режимам за 2021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г. составил 355,26 млн. рублей (УСН – 286,344 млн. рублей, ЕНВД – 25,401 млн. руб., ЕСХН – 4,976 млн. руб., патент – 38,542 млн. рублей</w:t>
      </w:r>
      <w:r w:rsidR="00E75462">
        <w:rPr>
          <w:rFonts w:ascii="Times New Roman" w:hAnsi="Times New Roman" w:cs="Times New Roman"/>
          <w:sz w:val="28"/>
          <w:szCs w:val="28"/>
        </w:rPr>
        <w:t>)</w:t>
      </w:r>
      <w:r w:rsidRPr="006E482A">
        <w:rPr>
          <w:rFonts w:ascii="Times New Roman" w:hAnsi="Times New Roman" w:cs="Times New Roman"/>
          <w:sz w:val="28"/>
          <w:szCs w:val="28"/>
        </w:rPr>
        <w:t>.</w:t>
      </w:r>
    </w:p>
    <w:p w:rsidR="006E482A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482A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482A" w:rsidRPr="006E482A">
        <w:rPr>
          <w:rFonts w:ascii="Times New Roman" w:hAnsi="Times New Roman" w:cs="Times New Roman"/>
          <w:sz w:val="28"/>
          <w:szCs w:val="28"/>
        </w:rPr>
        <w:t xml:space="preserve">олучившие в 2020 году поддержку в виде инвестиционных микрозаймов в МКК </w:t>
      </w:r>
      <w:r w:rsidR="00E75462">
        <w:rPr>
          <w:rFonts w:ascii="Times New Roman" w:hAnsi="Times New Roman" w:cs="Times New Roman"/>
          <w:sz w:val="28"/>
          <w:szCs w:val="28"/>
        </w:rPr>
        <w:t>«</w:t>
      </w:r>
      <w:r w:rsidR="006E482A" w:rsidRPr="006E482A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E75462">
        <w:rPr>
          <w:rFonts w:ascii="Times New Roman" w:hAnsi="Times New Roman" w:cs="Times New Roman"/>
          <w:sz w:val="28"/>
          <w:szCs w:val="28"/>
        </w:rPr>
        <w:t>»</w:t>
      </w:r>
      <w:r w:rsidR="006E482A" w:rsidRPr="006E482A">
        <w:rPr>
          <w:rFonts w:ascii="Times New Roman" w:hAnsi="Times New Roman" w:cs="Times New Roman"/>
          <w:sz w:val="28"/>
          <w:szCs w:val="28"/>
        </w:rPr>
        <w:t xml:space="preserve"> в 2021 году создали 80 рабочих мест.</w:t>
      </w:r>
    </w:p>
    <w:p w:rsidR="004E3F38" w:rsidRPr="004E3F38" w:rsidRDefault="006E482A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на </w:t>
      </w:r>
      <w:r w:rsidR="00E754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82A">
        <w:rPr>
          <w:rFonts w:ascii="Times New Roman" w:hAnsi="Times New Roman" w:cs="Times New Roman"/>
          <w:sz w:val="28"/>
          <w:szCs w:val="28"/>
        </w:rPr>
        <w:t>10 января 2022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 xml:space="preserve">г. числилось 7798 работников у субъектов малого и среднего предпринимательства. По данным статистики численность </w:t>
      </w:r>
      <w:r w:rsidRPr="00FD0803">
        <w:rPr>
          <w:rFonts w:ascii="Times New Roman" w:hAnsi="Times New Roman" w:cs="Times New Roman"/>
          <w:sz w:val="28"/>
          <w:szCs w:val="28"/>
        </w:rPr>
        <w:t>занятого населения Республики Ты</w:t>
      </w:r>
      <w:r w:rsidR="00E75462" w:rsidRPr="00FD0803">
        <w:rPr>
          <w:rFonts w:ascii="Times New Roman" w:hAnsi="Times New Roman" w:cs="Times New Roman"/>
          <w:sz w:val="28"/>
          <w:szCs w:val="28"/>
        </w:rPr>
        <w:t xml:space="preserve">ва на </w:t>
      </w:r>
      <w:r w:rsidRPr="00FD0803">
        <w:rPr>
          <w:rFonts w:ascii="Times New Roman" w:hAnsi="Times New Roman" w:cs="Times New Roman"/>
          <w:sz w:val="28"/>
          <w:szCs w:val="28"/>
        </w:rPr>
        <w:t>1 января 2022</w:t>
      </w:r>
      <w:r w:rsidR="00E75462" w:rsidRPr="00FD0803">
        <w:rPr>
          <w:rFonts w:ascii="Times New Roman" w:hAnsi="Times New Roman" w:cs="Times New Roman"/>
          <w:sz w:val="28"/>
          <w:szCs w:val="28"/>
        </w:rPr>
        <w:t xml:space="preserve"> </w:t>
      </w:r>
      <w:r w:rsidRPr="00FD0803">
        <w:rPr>
          <w:rFonts w:ascii="Times New Roman" w:hAnsi="Times New Roman" w:cs="Times New Roman"/>
          <w:sz w:val="28"/>
          <w:szCs w:val="28"/>
        </w:rPr>
        <w:t>г. составляла 108,0 тыс. человек.</w:t>
      </w:r>
      <w:r w:rsidR="004E3F38" w:rsidRPr="00FD0803">
        <w:rPr>
          <w:rFonts w:ascii="Times New Roman" w:hAnsi="Times New Roman" w:cs="Times New Roman"/>
          <w:sz w:val="28"/>
          <w:szCs w:val="28"/>
        </w:rPr>
        <w:t xml:space="preserve"> Доля среднесписочной численности работников (без внешних совместителей), занятых у субъектов</w:t>
      </w:r>
      <w:r w:rsidR="004E3F38" w:rsidRPr="004E3F3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общей численности занятого населения, соста</w:t>
      </w:r>
      <w:r w:rsidR="004E3F38">
        <w:rPr>
          <w:rFonts w:ascii="Times New Roman" w:hAnsi="Times New Roman" w:cs="Times New Roman"/>
          <w:sz w:val="28"/>
          <w:szCs w:val="28"/>
        </w:rPr>
        <w:t>вила 7,22 процентов</w:t>
      </w:r>
      <w:r w:rsidR="004E3F38" w:rsidRPr="004E3F38">
        <w:rPr>
          <w:rFonts w:ascii="Times New Roman" w:hAnsi="Times New Roman" w:cs="Times New Roman"/>
          <w:sz w:val="28"/>
          <w:szCs w:val="28"/>
        </w:rPr>
        <w:t>.</w:t>
      </w:r>
    </w:p>
    <w:p w:rsid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E75462" w:rsidRPr="006E482A" w:rsidRDefault="00E75462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7,798:108,0*100%=7,22%</w:t>
      </w:r>
    </w:p>
    <w:p w:rsidR="00E75462" w:rsidRPr="006E482A" w:rsidRDefault="00E75462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 2021 году по подпрограмме «Развитие малого и среднего предпринимательства» по итогам конкурсов финансовую поддержку получили 495 субъектов МСП, в том числе 26</w:t>
      </w:r>
      <w:r w:rsidR="003E1D97">
        <w:rPr>
          <w:rFonts w:ascii="Times New Roman" w:hAnsi="Times New Roman" w:cs="Times New Roman"/>
          <w:sz w:val="28"/>
          <w:szCs w:val="28"/>
        </w:rPr>
        <w:t xml:space="preserve">9 </w:t>
      </w:r>
      <w:r w:rsidR="004E3F38" w:rsidRPr="004E3F38">
        <w:rPr>
          <w:rFonts w:ascii="Times New Roman" w:hAnsi="Times New Roman" w:cs="Times New Roman"/>
          <w:sz w:val="28"/>
          <w:szCs w:val="28"/>
        </w:rPr>
        <w:t>работников субъектов малого предпринимательства.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По итогам деятельности в 2021 году оборот 27 субъектов МСП получателей поддержки на субсидирование оборудования составил 595346 тыс. рублей, из них 135308 тыс. рублей оборот в обрабатывающей промышленности (ООО «Бай-Хаак», ООО «Верба», ООО «Центр по произв</w:t>
      </w:r>
      <w:r w:rsidR="004E3F38">
        <w:rPr>
          <w:rFonts w:ascii="Times New Roman" w:hAnsi="Times New Roman" w:cs="Times New Roman"/>
          <w:sz w:val="28"/>
          <w:szCs w:val="28"/>
        </w:rPr>
        <w:t xml:space="preserve">одству национальной продукции»). </w:t>
      </w:r>
      <w:r w:rsidR="004E3F38" w:rsidRPr="004E3F38">
        <w:rPr>
          <w:rFonts w:ascii="Times New Roman" w:hAnsi="Times New Roman" w:cs="Times New Roman"/>
          <w:bCs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</w:t>
      </w:r>
      <w:r w:rsidR="004E3F38">
        <w:rPr>
          <w:rFonts w:ascii="Times New Roman" w:hAnsi="Times New Roman" w:cs="Times New Roman"/>
          <w:bCs/>
          <w:sz w:val="28"/>
          <w:szCs w:val="28"/>
        </w:rPr>
        <w:t>енную поддержку, составила 22,7</w:t>
      </w:r>
      <w:r w:rsidR="005A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F38">
        <w:rPr>
          <w:rFonts w:ascii="Times New Roman" w:hAnsi="Times New Roman" w:cs="Times New Roman"/>
          <w:bCs/>
          <w:sz w:val="28"/>
          <w:szCs w:val="28"/>
        </w:rPr>
        <w:t>процент</w:t>
      </w:r>
      <w:r w:rsidR="005A6E58">
        <w:rPr>
          <w:rFonts w:ascii="Times New Roman" w:hAnsi="Times New Roman" w:cs="Times New Roman"/>
          <w:bCs/>
          <w:sz w:val="28"/>
          <w:szCs w:val="28"/>
        </w:rPr>
        <w:t>а</w:t>
      </w:r>
      <w:r w:rsidR="004E3F38" w:rsidRPr="004E3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E75462" w:rsidRPr="006E482A" w:rsidRDefault="00E75462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135308:595346*100%=22,7%</w:t>
      </w:r>
    </w:p>
    <w:p w:rsidR="00E75462" w:rsidRPr="006E482A" w:rsidRDefault="00E75462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38" w:rsidRPr="006E482A" w:rsidRDefault="006E482A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Объем кредитного портфеля юридических лиц и индивидуальных предпринимателей по данным Центрального Банка России (на официальном сайте банка Рос</w:t>
      </w:r>
      <w:r w:rsidR="003E1D97">
        <w:rPr>
          <w:rFonts w:ascii="Times New Roman" w:hAnsi="Times New Roman" w:cs="Times New Roman"/>
          <w:sz w:val="28"/>
          <w:szCs w:val="28"/>
        </w:rPr>
        <w:t>сии) на 1 января 2022 г.</w:t>
      </w:r>
      <w:r w:rsidRPr="006E482A">
        <w:rPr>
          <w:rFonts w:ascii="Times New Roman" w:hAnsi="Times New Roman" w:cs="Times New Roman"/>
          <w:sz w:val="28"/>
          <w:szCs w:val="28"/>
        </w:rPr>
        <w:t xml:space="preserve"> составлял 4022 млн. рублей. Объем кредитов субъектам малого и среднего предпринимательства за 2021 года </w:t>
      </w:r>
      <w:r w:rsidR="005A6E58">
        <w:rPr>
          <w:rFonts w:ascii="Times New Roman" w:hAnsi="Times New Roman" w:cs="Times New Roman"/>
          <w:sz w:val="28"/>
          <w:szCs w:val="28"/>
        </w:rPr>
        <w:t xml:space="preserve">– </w:t>
      </w:r>
      <w:r w:rsidRPr="006E482A">
        <w:rPr>
          <w:rFonts w:ascii="Times New Roman" w:hAnsi="Times New Roman" w:cs="Times New Roman"/>
          <w:sz w:val="28"/>
          <w:szCs w:val="28"/>
        </w:rPr>
        <w:t xml:space="preserve">2119 млн. </w:t>
      </w:r>
      <w:r w:rsidRPr="00FD0803">
        <w:rPr>
          <w:rFonts w:ascii="Times New Roman" w:hAnsi="Times New Roman" w:cs="Times New Roman"/>
          <w:sz w:val="28"/>
          <w:szCs w:val="28"/>
        </w:rPr>
        <w:t>рублей</w:t>
      </w:r>
      <w:r w:rsidR="004E3F38" w:rsidRPr="00FD0803">
        <w:rPr>
          <w:rFonts w:ascii="Times New Roman" w:hAnsi="Times New Roman" w:cs="Times New Roman"/>
          <w:sz w:val="28"/>
          <w:szCs w:val="28"/>
        </w:rPr>
        <w:t>. Доля кредитов субъектам малого и среднего предпринимательства в общем кредитном портфеле юридических лиц и индивидуальных п</w:t>
      </w:r>
      <w:r w:rsidR="00590F16">
        <w:rPr>
          <w:rFonts w:ascii="Times New Roman" w:hAnsi="Times New Roman" w:cs="Times New Roman"/>
          <w:sz w:val="28"/>
          <w:szCs w:val="28"/>
        </w:rPr>
        <w:t>редпринимателей составила 52,69 процен</w:t>
      </w:r>
      <w:r w:rsidR="005A6E58">
        <w:rPr>
          <w:rFonts w:ascii="Times New Roman" w:hAnsi="Times New Roman" w:cs="Times New Roman"/>
          <w:sz w:val="28"/>
          <w:szCs w:val="28"/>
        </w:rPr>
        <w:t>та</w:t>
      </w:r>
      <w:r w:rsidR="004E3F38" w:rsidRPr="00FD0803">
        <w:rPr>
          <w:rFonts w:ascii="Times New Roman" w:hAnsi="Times New Roman" w:cs="Times New Roman"/>
          <w:sz w:val="28"/>
          <w:szCs w:val="28"/>
        </w:rPr>
        <w:t>.</w:t>
      </w:r>
    </w:p>
    <w:p w:rsid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E75462" w:rsidRPr="006E482A" w:rsidRDefault="00E75462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E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2119:4022*100%=52,69%</w:t>
      </w:r>
    </w:p>
    <w:p w:rsidR="00E75462" w:rsidRPr="006E482A" w:rsidRDefault="00E75462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По данным АО «Корпорация МСП», на 1 января 2022 г. количество уникальных обращений субъектов малого и среднего предпринимательства за услугами акционерного общества – насчитывался 331 субъект малого и среднего предпринимательства Республики Тыва</w:t>
      </w:r>
      <w:r w:rsidR="005A6E58">
        <w:rPr>
          <w:rFonts w:ascii="Times New Roman" w:hAnsi="Times New Roman" w:cs="Times New Roman"/>
          <w:sz w:val="28"/>
          <w:szCs w:val="28"/>
        </w:rPr>
        <w:t>,</w:t>
      </w:r>
      <w:r w:rsidRPr="004E3F38">
        <w:rPr>
          <w:rFonts w:ascii="Times New Roman" w:hAnsi="Times New Roman" w:cs="Times New Roman"/>
          <w:sz w:val="28"/>
          <w:szCs w:val="28"/>
        </w:rPr>
        <w:t xml:space="preserve"> получивший услугу. </w:t>
      </w: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в 2021 году:</w:t>
      </w: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утвержденный лимит Программы – 1 004 450,2 тыс. рублей;</w:t>
      </w: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профинансировано – 922968,9 тыс. рублей;</w:t>
      </w:r>
    </w:p>
    <w:p w:rsidR="004E3F38" w:rsidRPr="004E3F38" w:rsidRDefault="004E3F38" w:rsidP="004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процент финансирования – 92 процента.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Default="006E482A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программы: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Выполнени</w:t>
      </w:r>
      <w:r w:rsidR="003E1D97">
        <w:rPr>
          <w:rFonts w:ascii="Times New Roman" w:hAnsi="Times New Roman" w:cs="Times New Roman"/>
          <w:sz w:val="28"/>
          <w:szCs w:val="28"/>
        </w:rPr>
        <w:t>е</w:t>
      </w:r>
      <w:r w:rsidRPr="006E482A">
        <w:rPr>
          <w:rFonts w:ascii="Times New Roman" w:hAnsi="Times New Roman" w:cs="Times New Roman"/>
          <w:sz w:val="28"/>
          <w:szCs w:val="28"/>
        </w:rPr>
        <w:t xml:space="preserve"> мероприятий Программы улучшило социально-экономическую ситуацию в республике, в том числе инвестиционный климат, рост оборота продукции субъектами предпринимательства, развитие внешнеэкономических связей.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В 2021 году продолжилась с 2020 года непростая эпидемиологическая ситуация с распространением пандемии «COVID-19». В целях борьбы с распространением новой коронавирусной инфекции Правительством Республики Тыва принят ряд мер, в том числе вводились поэтапные ограничительные мероприятия в правилах поведения для граждан и субъектов предпринимательства, принимались меры поэтапного послабления ограничительных мер исходя из текущей эпидемиологической ситуации по заболеваемостью коронавирусом, а также меры государственной поддержки бизнеса.</w:t>
      </w:r>
    </w:p>
    <w:p w:rsidR="006E482A" w:rsidRPr="006E482A" w:rsidRDefault="006E482A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2A">
        <w:rPr>
          <w:rFonts w:ascii="Times New Roman" w:hAnsi="Times New Roman" w:cs="Times New Roman"/>
          <w:sz w:val="28"/>
          <w:szCs w:val="28"/>
        </w:rPr>
        <w:t>Несмотря на пандемию</w:t>
      </w:r>
      <w:r w:rsidR="00E75462">
        <w:rPr>
          <w:rFonts w:ascii="Times New Roman" w:hAnsi="Times New Roman" w:cs="Times New Roman"/>
          <w:sz w:val="28"/>
          <w:szCs w:val="28"/>
        </w:rPr>
        <w:t xml:space="preserve"> </w:t>
      </w:r>
      <w:r w:rsidRPr="006E482A">
        <w:rPr>
          <w:rFonts w:ascii="Times New Roman" w:hAnsi="Times New Roman" w:cs="Times New Roman"/>
          <w:sz w:val="28"/>
          <w:szCs w:val="28"/>
        </w:rPr>
        <w:t>в 2021 году в республике увеличена численность занятых в сфере малого и среднего предпринимательства, включая индивидуальных предпринимателей, в количестве 18627 человек, в том числе самозанятых граждан 915 человек, с увеличением на 2794 единиц или на 17,6</w:t>
      </w:r>
      <w:r w:rsidR="00E75462" w:rsidRPr="00E75462">
        <w:rPr>
          <w:rFonts w:ascii="Times New Roman" w:hAnsi="Times New Roman" w:cs="Times New Roman"/>
          <w:sz w:val="28"/>
          <w:szCs w:val="28"/>
        </w:rPr>
        <w:t xml:space="preserve"> </w:t>
      </w:r>
      <w:r w:rsidR="00E75462">
        <w:rPr>
          <w:rFonts w:ascii="Times New Roman" w:hAnsi="Times New Roman" w:cs="Times New Roman"/>
          <w:sz w:val="28"/>
          <w:szCs w:val="28"/>
        </w:rPr>
        <w:t>процента</w:t>
      </w:r>
      <w:r w:rsidRPr="006E482A">
        <w:rPr>
          <w:rFonts w:ascii="Times New Roman" w:hAnsi="Times New Roman" w:cs="Times New Roman"/>
          <w:sz w:val="28"/>
          <w:szCs w:val="28"/>
        </w:rPr>
        <w:t xml:space="preserve"> по сравнению с началом 2021 года </w:t>
      </w:r>
      <w:r w:rsidR="00E75462">
        <w:rPr>
          <w:rFonts w:ascii="Times New Roman" w:hAnsi="Times New Roman" w:cs="Times New Roman"/>
          <w:sz w:val="28"/>
          <w:szCs w:val="28"/>
        </w:rPr>
        <w:t>–</w:t>
      </w:r>
      <w:r w:rsidRPr="006E482A">
        <w:rPr>
          <w:rFonts w:ascii="Times New Roman" w:hAnsi="Times New Roman" w:cs="Times New Roman"/>
          <w:sz w:val="28"/>
          <w:szCs w:val="28"/>
        </w:rPr>
        <w:t xml:space="preserve"> 15833 человек, в том числе 915 самозанятых граждан.</w:t>
      </w:r>
    </w:p>
    <w:p w:rsidR="003E1D97" w:rsidRPr="006E482A" w:rsidRDefault="003E1D97" w:rsidP="006E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2A" w:rsidRPr="006E482A" w:rsidRDefault="003E1D97" w:rsidP="003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E482A" w:rsidRPr="006E482A" w:rsidSect="006E48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38" w:rsidRPr="00E1354F" w:rsidRDefault="004E3F38" w:rsidP="00EB3A18">
      <w:pPr>
        <w:spacing w:after="0" w:line="240" w:lineRule="auto"/>
        <w:rPr>
          <w:rFonts w:eastAsia="Times New Roman"/>
          <w:lang w:eastAsia="ru-RU"/>
        </w:rPr>
      </w:pPr>
      <w:r>
        <w:separator/>
      </w:r>
    </w:p>
  </w:endnote>
  <w:endnote w:type="continuationSeparator" w:id="0">
    <w:p w:rsidR="004E3F38" w:rsidRPr="00E1354F" w:rsidRDefault="004E3F38" w:rsidP="00EB3A18">
      <w:pPr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2" w:rsidRDefault="003D77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2" w:rsidRDefault="003D778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2" w:rsidRDefault="003D77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38" w:rsidRPr="00E1354F" w:rsidRDefault="004E3F38" w:rsidP="00EB3A18">
      <w:pPr>
        <w:spacing w:after="0" w:line="240" w:lineRule="auto"/>
        <w:rPr>
          <w:rFonts w:eastAsia="Times New Roman"/>
          <w:lang w:eastAsia="ru-RU"/>
        </w:rPr>
      </w:pPr>
      <w:r>
        <w:separator/>
      </w:r>
    </w:p>
  </w:footnote>
  <w:footnote w:type="continuationSeparator" w:id="0">
    <w:p w:rsidR="004E3F38" w:rsidRPr="00E1354F" w:rsidRDefault="004E3F38" w:rsidP="00EB3A18">
      <w:pPr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2" w:rsidRDefault="003D77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910"/>
    </w:sdtPr>
    <w:sdtEndPr>
      <w:rPr>
        <w:rFonts w:ascii="Times New Roman" w:hAnsi="Times New Roman" w:cs="Times New Roman"/>
        <w:sz w:val="24"/>
      </w:rPr>
    </w:sdtEndPr>
    <w:sdtContent>
      <w:p w:rsidR="004E3F38" w:rsidRPr="00EB3A18" w:rsidRDefault="00651434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EB3A18">
          <w:rPr>
            <w:rFonts w:ascii="Times New Roman" w:hAnsi="Times New Roman" w:cs="Times New Roman"/>
            <w:sz w:val="24"/>
          </w:rPr>
          <w:fldChar w:fldCharType="begin"/>
        </w:r>
        <w:r w:rsidR="004E3F38" w:rsidRPr="00EB3A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3A18">
          <w:rPr>
            <w:rFonts w:ascii="Times New Roman" w:hAnsi="Times New Roman" w:cs="Times New Roman"/>
            <w:sz w:val="24"/>
          </w:rPr>
          <w:fldChar w:fldCharType="separate"/>
        </w:r>
        <w:r w:rsidR="00962585">
          <w:rPr>
            <w:rFonts w:ascii="Times New Roman" w:hAnsi="Times New Roman" w:cs="Times New Roman"/>
            <w:noProof/>
            <w:sz w:val="24"/>
          </w:rPr>
          <w:t>2</w:t>
        </w:r>
        <w:r w:rsidRPr="00EB3A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2" w:rsidRDefault="003D7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F37"/>
    <w:multiLevelType w:val="hybridMultilevel"/>
    <w:tmpl w:val="D764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07E"/>
    <w:multiLevelType w:val="hybridMultilevel"/>
    <w:tmpl w:val="816A477E"/>
    <w:lvl w:ilvl="0" w:tplc="1EEED03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C75"/>
    <w:multiLevelType w:val="hybridMultilevel"/>
    <w:tmpl w:val="2F44C58E"/>
    <w:lvl w:ilvl="0" w:tplc="D46232B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58B4"/>
    <w:multiLevelType w:val="hybridMultilevel"/>
    <w:tmpl w:val="295AB2B0"/>
    <w:lvl w:ilvl="0" w:tplc="7F5A3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AFE"/>
    <w:multiLevelType w:val="hybridMultilevel"/>
    <w:tmpl w:val="E35E284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37E7"/>
    <w:multiLevelType w:val="hybridMultilevel"/>
    <w:tmpl w:val="9340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E1256"/>
    <w:multiLevelType w:val="hybridMultilevel"/>
    <w:tmpl w:val="DD021AE0"/>
    <w:lvl w:ilvl="0" w:tplc="1E9234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B97730"/>
    <w:multiLevelType w:val="hybridMultilevel"/>
    <w:tmpl w:val="EB163BE0"/>
    <w:lvl w:ilvl="0" w:tplc="0C4ADC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7916F56"/>
    <w:multiLevelType w:val="hybridMultilevel"/>
    <w:tmpl w:val="BCF0E54A"/>
    <w:lvl w:ilvl="0" w:tplc="2FEE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3f86d46-fcf9-40aa-a526-1365bc3c3d5a"/>
  </w:docVars>
  <w:rsids>
    <w:rsidRoot w:val="005D3B82"/>
    <w:rsid w:val="00002E16"/>
    <w:rsid w:val="00024148"/>
    <w:rsid w:val="00027AE1"/>
    <w:rsid w:val="000400DA"/>
    <w:rsid w:val="00052E1E"/>
    <w:rsid w:val="0008214A"/>
    <w:rsid w:val="0008687D"/>
    <w:rsid w:val="000A01F9"/>
    <w:rsid w:val="000A0526"/>
    <w:rsid w:val="000F7F1D"/>
    <w:rsid w:val="00112B86"/>
    <w:rsid w:val="00126342"/>
    <w:rsid w:val="0014273A"/>
    <w:rsid w:val="001537A1"/>
    <w:rsid w:val="00165940"/>
    <w:rsid w:val="001C4A01"/>
    <w:rsid w:val="001C66F0"/>
    <w:rsid w:val="001D5F90"/>
    <w:rsid w:val="001E1A2B"/>
    <w:rsid w:val="001F3BFB"/>
    <w:rsid w:val="0020735C"/>
    <w:rsid w:val="00210ECA"/>
    <w:rsid w:val="00235473"/>
    <w:rsid w:val="00242DE6"/>
    <w:rsid w:val="00251564"/>
    <w:rsid w:val="00252E24"/>
    <w:rsid w:val="00254B7A"/>
    <w:rsid w:val="00257326"/>
    <w:rsid w:val="00270789"/>
    <w:rsid w:val="0027382D"/>
    <w:rsid w:val="0029170D"/>
    <w:rsid w:val="00294479"/>
    <w:rsid w:val="00296407"/>
    <w:rsid w:val="002E2DE3"/>
    <w:rsid w:val="00322A35"/>
    <w:rsid w:val="003353D3"/>
    <w:rsid w:val="00336332"/>
    <w:rsid w:val="00341F89"/>
    <w:rsid w:val="003528EE"/>
    <w:rsid w:val="0039721E"/>
    <w:rsid w:val="003A24A1"/>
    <w:rsid w:val="003B578F"/>
    <w:rsid w:val="003C3190"/>
    <w:rsid w:val="003D56A8"/>
    <w:rsid w:val="003D6E27"/>
    <w:rsid w:val="003D7782"/>
    <w:rsid w:val="003E1D97"/>
    <w:rsid w:val="0042532D"/>
    <w:rsid w:val="004419A0"/>
    <w:rsid w:val="0046696C"/>
    <w:rsid w:val="0047519F"/>
    <w:rsid w:val="00483364"/>
    <w:rsid w:val="00492232"/>
    <w:rsid w:val="00493817"/>
    <w:rsid w:val="004A59B5"/>
    <w:rsid w:val="004B31EF"/>
    <w:rsid w:val="004E3F38"/>
    <w:rsid w:val="005045AE"/>
    <w:rsid w:val="00514021"/>
    <w:rsid w:val="0052365D"/>
    <w:rsid w:val="00533BD9"/>
    <w:rsid w:val="0053721D"/>
    <w:rsid w:val="00540F0E"/>
    <w:rsid w:val="00550086"/>
    <w:rsid w:val="005533F2"/>
    <w:rsid w:val="005729D1"/>
    <w:rsid w:val="00587BE1"/>
    <w:rsid w:val="00590F16"/>
    <w:rsid w:val="005A6E58"/>
    <w:rsid w:val="005B14CB"/>
    <w:rsid w:val="005B2ECD"/>
    <w:rsid w:val="005C7E89"/>
    <w:rsid w:val="005D3B82"/>
    <w:rsid w:val="005F567D"/>
    <w:rsid w:val="00621071"/>
    <w:rsid w:val="00651434"/>
    <w:rsid w:val="00664D89"/>
    <w:rsid w:val="006727F1"/>
    <w:rsid w:val="00673C17"/>
    <w:rsid w:val="006771F6"/>
    <w:rsid w:val="006A2AA4"/>
    <w:rsid w:val="006A5B96"/>
    <w:rsid w:val="006E23BF"/>
    <w:rsid w:val="006E2CA7"/>
    <w:rsid w:val="006E482A"/>
    <w:rsid w:val="006E4D74"/>
    <w:rsid w:val="006F794C"/>
    <w:rsid w:val="00710228"/>
    <w:rsid w:val="00722226"/>
    <w:rsid w:val="0072348F"/>
    <w:rsid w:val="00750700"/>
    <w:rsid w:val="007507B4"/>
    <w:rsid w:val="007812F8"/>
    <w:rsid w:val="007D72D7"/>
    <w:rsid w:val="007F3D7B"/>
    <w:rsid w:val="00800DD1"/>
    <w:rsid w:val="00865379"/>
    <w:rsid w:val="00887DEA"/>
    <w:rsid w:val="008A6500"/>
    <w:rsid w:val="008E3C62"/>
    <w:rsid w:val="00916DB4"/>
    <w:rsid w:val="00920CE1"/>
    <w:rsid w:val="00925644"/>
    <w:rsid w:val="00953789"/>
    <w:rsid w:val="00962585"/>
    <w:rsid w:val="009809A9"/>
    <w:rsid w:val="009921D6"/>
    <w:rsid w:val="009A5C91"/>
    <w:rsid w:val="009B0168"/>
    <w:rsid w:val="009C4362"/>
    <w:rsid w:val="009C6465"/>
    <w:rsid w:val="009E66B3"/>
    <w:rsid w:val="009F34EC"/>
    <w:rsid w:val="00A16AD2"/>
    <w:rsid w:val="00A41255"/>
    <w:rsid w:val="00A5239D"/>
    <w:rsid w:val="00A72EA0"/>
    <w:rsid w:val="00A8116C"/>
    <w:rsid w:val="00A91A83"/>
    <w:rsid w:val="00AA43AF"/>
    <w:rsid w:val="00AE004F"/>
    <w:rsid w:val="00AF6CF8"/>
    <w:rsid w:val="00AF75EF"/>
    <w:rsid w:val="00B0264D"/>
    <w:rsid w:val="00B02DAF"/>
    <w:rsid w:val="00B0366B"/>
    <w:rsid w:val="00B21B8F"/>
    <w:rsid w:val="00B3094A"/>
    <w:rsid w:val="00B50C8F"/>
    <w:rsid w:val="00B659AA"/>
    <w:rsid w:val="00B70BB4"/>
    <w:rsid w:val="00B939BE"/>
    <w:rsid w:val="00BA390C"/>
    <w:rsid w:val="00BC1BF6"/>
    <w:rsid w:val="00BC3C7D"/>
    <w:rsid w:val="00BE4293"/>
    <w:rsid w:val="00BE6FFD"/>
    <w:rsid w:val="00BF18C7"/>
    <w:rsid w:val="00BF57B3"/>
    <w:rsid w:val="00C26F2C"/>
    <w:rsid w:val="00C938AF"/>
    <w:rsid w:val="00CD5BB7"/>
    <w:rsid w:val="00CF1746"/>
    <w:rsid w:val="00CF35DD"/>
    <w:rsid w:val="00D06FE4"/>
    <w:rsid w:val="00D3242A"/>
    <w:rsid w:val="00D456E4"/>
    <w:rsid w:val="00D52B51"/>
    <w:rsid w:val="00D644D2"/>
    <w:rsid w:val="00D67D40"/>
    <w:rsid w:val="00D76AF9"/>
    <w:rsid w:val="00D82269"/>
    <w:rsid w:val="00D936B8"/>
    <w:rsid w:val="00DA60E6"/>
    <w:rsid w:val="00DC4856"/>
    <w:rsid w:val="00DC7D7A"/>
    <w:rsid w:val="00DE08DF"/>
    <w:rsid w:val="00DF77A4"/>
    <w:rsid w:val="00E05315"/>
    <w:rsid w:val="00E2462D"/>
    <w:rsid w:val="00E3578B"/>
    <w:rsid w:val="00E61F14"/>
    <w:rsid w:val="00E75462"/>
    <w:rsid w:val="00E77624"/>
    <w:rsid w:val="00EB3A18"/>
    <w:rsid w:val="00EC08A1"/>
    <w:rsid w:val="00ED1B73"/>
    <w:rsid w:val="00EF3171"/>
    <w:rsid w:val="00EF356D"/>
    <w:rsid w:val="00F06892"/>
    <w:rsid w:val="00F11CFB"/>
    <w:rsid w:val="00F31F9F"/>
    <w:rsid w:val="00F3486A"/>
    <w:rsid w:val="00F35CDB"/>
    <w:rsid w:val="00F627D4"/>
    <w:rsid w:val="00F813ED"/>
    <w:rsid w:val="00F94283"/>
    <w:rsid w:val="00F970EA"/>
    <w:rsid w:val="00FD0803"/>
    <w:rsid w:val="00FF08C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E17871-5ED7-4497-A89E-98C7C9A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A18"/>
  </w:style>
  <w:style w:type="paragraph" w:styleId="ab">
    <w:name w:val="footer"/>
    <w:basedOn w:val="a"/>
    <w:link w:val="ac"/>
    <w:uiPriority w:val="99"/>
    <w:semiHidden/>
    <w:unhideWhenUsed/>
    <w:rsid w:val="00E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3A18"/>
  </w:style>
  <w:style w:type="paragraph" w:customStyle="1" w:styleId="ConsPlusNormal">
    <w:name w:val="ConsPlusNormal"/>
    <w:rsid w:val="003D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5463CD2FD2B787470EECE145AC0D7CCCD7A0BFDD426079F330FED40DE9021B9792857C7A262518C633CC056288FE6C384AC5E950A878BE704DAo235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475463CD2FD2B787470EECE145AC0D7CCCD7A0BFDD426079F330FED40DE9021B9792857C7A262518C633CC056288FE6C384AC5E950A878BE704DAo2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Цховребова Н.С.</cp:lastModifiedBy>
  <cp:revision>3</cp:revision>
  <cp:lastPrinted>2023-02-09T05:18:00Z</cp:lastPrinted>
  <dcterms:created xsi:type="dcterms:W3CDTF">2023-02-09T03:24:00Z</dcterms:created>
  <dcterms:modified xsi:type="dcterms:W3CDTF">2023-02-09T05:18:00Z</dcterms:modified>
</cp:coreProperties>
</file>