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24" w:rsidRDefault="00B16A24" w:rsidP="00B16A24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6A24" w:rsidRDefault="00B16A24" w:rsidP="00B16A24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16A24" w:rsidRDefault="00B16A24" w:rsidP="00B16A2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16A24" w:rsidRPr="0025472A" w:rsidRDefault="00B16A24" w:rsidP="00B16A24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16A24" w:rsidRPr="004C14FF" w:rsidRDefault="00B16A24" w:rsidP="00B16A24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187" w:rsidRDefault="00694EDC" w:rsidP="00694E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декабря 2024 г. № 613</w:t>
      </w:r>
    </w:p>
    <w:p w:rsidR="00694EDC" w:rsidRPr="002C1187" w:rsidRDefault="00694EDC" w:rsidP="00694E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C1187" w:rsidRDefault="002C1187" w:rsidP="002C1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A24" w:rsidRPr="002C1187" w:rsidRDefault="00B16A24" w:rsidP="002C1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E4E" w:rsidRPr="002C1187" w:rsidRDefault="00E05CE6" w:rsidP="002C1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C1187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</w:t>
      </w:r>
    </w:p>
    <w:p w:rsidR="00AF4E4E" w:rsidRPr="002C1187" w:rsidRDefault="00E05CE6" w:rsidP="002C1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2C1187">
        <w:rPr>
          <w:rFonts w:ascii="Times New Roman" w:hAnsi="Times New Roman"/>
          <w:b/>
          <w:sz w:val="28"/>
          <w:szCs w:val="28"/>
        </w:rPr>
        <w:t>«</w:t>
      </w:r>
      <w:r w:rsidRPr="002C1187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C81B8D" w:rsidRPr="002C1187" w:rsidRDefault="00E05CE6" w:rsidP="002C1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</w:p>
    <w:p w:rsidR="00BF21DD" w:rsidRPr="002C1187" w:rsidRDefault="00E05CE6" w:rsidP="002C1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>в Республике Тыва</w:t>
      </w:r>
      <w:r w:rsidR="002C1187">
        <w:rPr>
          <w:rFonts w:ascii="Times New Roman" w:hAnsi="Times New Roman"/>
          <w:b/>
          <w:sz w:val="28"/>
          <w:szCs w:val="28"/>
        </w:rPr>
        <w:t>»</w:t>
      </w:r>
      <w:r w:rsidRPr="002C1187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:rsidR="00E05CE6" w:rsidRPr="002C1187" w:rsidRDefault="00E05CE6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187" w:rsidRPr="002C1187" w:rsidRDefault="002C1187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1DD" w:rsidRPr="002C1187" w:rsidRDefault="00BF21DD" w:rsidP="00264E91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66AC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DC6129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66AC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4E91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Правительства Российской Федерации от 16 ноября 2024 г. № 1573 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64E91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Российской Федерации от 25 октября 2023 г. № 1782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64E91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581A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Республики Тыва</w:t>
      </w:r>
      <w:r w:rsidR="00266AC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DF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BF21DD" w:rsidRPr="002C1187" w:rsidRDefault="00BF21DD" w:rsidP="00C81B8D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1DD" w:rsidRPr="002C1187" w:rsidRDefault="00BF21DD" w:rsidP="00C81B8D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187">
        <w:rPr>
          <w:rFonts w:ascii="Times New Roman" w:hAnsi="Times New Roman"/>
          <w:color w:val="000000"/>
          <w:sz w:val="28"/>
          <w:szCs w:val="28"/>
        </w:rPr>
        <w:t xml:space="preserve">Внести в государственную </w:t>
      </w:r>
      <w:hyperlink r:id="rId8" w:history="1">
        <w:r w:rsidRPr="002C1187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E05CE6" w:rsidRPr="002C1187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 w:rsidR="002C1187">
        <w:rPr>
          <w:rFonts w:ascii="Times New Roman" w:hAnsi="Times New Roman"/>
          <w:color w:val="000000"/>
          <w:sz w:val="28"/>
          <w:szCs w:val="28"/>
        </w:rPr>
        <w:t>«</w:t>
      </w:r>
      <w:r w:rsidR="00036CAF" w:rsidRPr="002C1187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2C1187">
        <w:rPr>
          <w:rFonts w:ascii="Times New Roman" w:hAnsi="Times New Roman"/>
          <w:color w:val="000000"/>
          <w:sz w:val="28"/>
          <w:szCs w:val="28"/>
        </w:rPr>
        <w:t>малого и среднего предпр</w:t>
      </w:r>
      <w:r w:rsidR="00E05CE6" w:rsidRPr="002C1187">
        <w:rPr>
          <w:rFonts w:ascii="Times New Roman" w:hAnsi="Times New Roman"/>
          <w:color w:val="000000"/>
          <w:sz w:val="28"/>
          <w:szCs w:val="28"/>
        </w:rPr>
        <w:t>инимательства в Республике Тыва</w:t>
      </w:r>
      <w:r w:rsidR="002C1187">
        <w:rPr>
          <w:rFonts w:ascii="Times New Roman" w:hAnsi="Times New Roman"/>
          <w:color w:val="000000"/>
          <w:sz w:val="28"/>
          <w:szCs w:val="28"/>
        </w:rPr>
        <w:t>»</w:t>
      </w:r>
      <w:r w:rsidRPr="002C1187">
        <w:rPr>
          <w:rFonts w:ascii="Times New Roman" w:hAnsi="Times New Roman"/>
          <w:color w:val="000000"/>
          <w:sz w:val="28"/>
          <w:szCs w:val="28"/>
        </w:rPr>
        <w:t>, утвержденную постановлением Правительства Республ</w:t>
      </w:r>
      <w:r w:rsidR="00E05CE6" w:rsidRPr="002C1187">
        <w:rPr>
          <w:rFonts w:ascii="Times New Roman" w:hAnsi="Times New Roman"/>
          <w:color w:val="000000"/>
          <w:sz w:val="28"/>
          <w:szCs w:val="28"/>
        </w:rPr>
        <w:t>ики Тыва от 12 октября 2023 г. №</w:t>
      </w:r>
      <w:r w:rsidRPr="002C1187">
        <w:rPr>
          <w:rFonts w:ascii="Times New Roman" w:hAnsi="Times New Roman"/>
          <w:color w:val="000000"/>
          <w:sz w:val="28"/>
          <w:szCs w:val="28"/>
        </w:rPr>
        <w:t xml:space="preserve"> 748 (далее </w:t>
      </w:r>
      <w:r w:rsidR="00C94DFD" w:rsidRPr="002C1187">
        <w:rPr>
          <w:rFonts w:ascii="Times New Roman" w:hAnsi="Times New Roman"/>
          <w:color w:val="000000"/>
          <w:sz w:val="28"/>
          <w:szCs w:val="28"/>
        </w:rPr>
        <w:t>–</w:t>
      </w:r>
      <w:r w:rsidRPr="002C1187">
        <w:rPr>
          <w:rFonts w:ascii="Times New Roman" w:hAnsi="Times New Roman"/>
          <w:color w:val="000000"/>
          <w:sz w:val="28"/>
          <w:szCs w:val="28"/>
        </w:rPr>
        <w:t xml:space="preserve"> Программа), следующие изменения:</w:t>
      </w:r>
    </w:p>
    <w:p w:rsidR="00E05CE6" w:rsidRPr="002C1187" w:rsidRDefault="00630757" w:rsidP="00C81B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187">
        <w:rPr>
          <w:rFonts w:ascii="Times New Roman" w:hAnsi="Times New Roman"/>
          <w:color w:val="000000"/>
          <w:sz w:val="28"/>
          <w:szCs w:val="28"/>
        </w:rPr>
        <w:t>1) в паспорте Программы</w:t>
      </w:r>
      <w:r w:rsidR="00E05CE6" w:rsidRPr="002C1187">
        <w:rPr>
          <w:rFonts w:ascii="Times New Roman" w:hAnsi="Times New Roman"/>
          <w:color w:val="000000"/>
          <w:sz w:val="28"/>
          <w:szCs w:val="28"/>
        </w:rPr>
        <w:t>:</w:t>
      </w:r>
    </w:p>
    <w:p w:rsidR="00630757" w:rsidRPr="002C1187" w:rsidRDefault="006A5CE8" w:rsidP="00C81B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630757" w:rsidRPr="002C1187">
          <w:rPr>
            <w:rFonts w:ascii="Times New Roman" w:hAnsi="Times New Roman"/>
            <w:color w:val="000000"/>
            <w:sz w:val="28"/>
            <w:szCs w:val="28"/>
          </w:rPr>
          <w:t>позицию</w:t>
        </w:r>
      </w:hyperlink>
      <w:r w:rsidR="00630757" w:rsidRPr="002C1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187">
        <w:rPr>
          <w:rFonts w:ascii="Times New Roman" w:hAnsi="Times New Roman"/>
          <w:color w:val="000000"/>
          <w:sz w:val="28"/>
          <w:szCs w:val="28"/>
        </w:rPr>
        <w:t>«</w:t>
      </w:r>
      <w:r w:rsidR="000E48BE" w:rsidRPr="002C118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Соисполнители Программы</w:t>
      </w:r>
      <w:r w:rsidR="002C1187">
        <w:rPr>
          <w:rFonts w:ascii="Times New Roman" w:hAnsi="Times New Roman"/>
          <w:color w:val="000000"/>
          <w:sz w:val="28"/>
          <w:szCs w:val="28"/>
        </w:rPr>
        <w:t>»</w:t>
      </w:r>
      <w:r w:rsidR="00630757" w:rsidRPr="002C1187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8"/>
        <w:gridCol w:w="283"/>
        <w:gridCol w:w="6658"/>
      </w:tblGrid>
      <w:tr w:rsidR="00EB53A5" w:rsidRPr="002C1187" w:rsidTr="002C1187">
        <w:trPr>
          <w:jc w:val="center"/>
        </w:trPr>
        <w:tc>
          <w:tcPr>
            <w:tcW w:w="2698" w:type="dxa"/>
          </w:tcPr>
          <w:p w:rsidR="00EB53A5" w:rsidRPr="002C1187" w:rsidRDefault="002C1187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7CFB" w:rsidRPr="002C11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  <w:r w:rsidR="00EB53A5" w:rsidRPr="002C11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EB53A5" w:rsidRPr="002C1187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EB53A5" w:rsidRPr="002C1187" w:rsidRDefault="00C94DFD" w:rsidP="002C1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58" w:type="dxa"/>
          </w:tcPr>
          <w:p w:rsidR="00EB53A5" w:rsidRPr="002C1187" w:rsidRDefault="00137CFB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МКК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>Фонд поддержки предпринимательства Республики Тыва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согласованию), УНО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>Гарантийный фонд Республики Тыва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согласованию), Министерство по делам молодежи Республики Тыва</w:t>
            </w:r>
            <w:r w:rsidR="008823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22169"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здравоохранения Республики Тыва, Министерство образования Республики Тыва,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труда и социальной политики Республики Тыва, Министерство сельского хозяйства и продовольствия Республики Тыва, Министерство цифрового развития Республики Тыва, ГАУ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>Агентство инвестиционного развития Республики Ты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Агентство по туризму Республики Тыва, Агентство по внешнеэкономическим связям Республики Тыва, ООО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Индустриальный парк г. Кызыла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согласованию), ООО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 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>Агросервис17</w:t>
            </w:r>
            <w:r w:rsidR="002C11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C1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согласованию), органы местного самоуправления муниципальных районов и городских округов Республики Тыва (по согласованию), Торгово-промышленная палата Республики Тыва (по согласованию), общественные организации (по согласованию)</w:t>
            </w:r>
            <w:r w:rsidR="00C94DFD" w:rsidRPr="002C11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4DFD" w:rsidRPr="002C1187" w:rsidRDefault="00C94DFD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21DD" w:rsidRPr="002C1187" w:rsidRDefault="006A5CE8" w:rsidP="002C118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BF21DD" w:rsidRPr="002C1187">
          <w:rPr>
            <w:rFonts w:ascii="Times New Roman" w:hAnsi="Times New Roman"/>
            <w:color w:val="000000"/>
            <w:sz w:val="28"/>
            <w:szCs w:val="28"/>
          </w:rPr>
          <w:t>позицию</w:t>
        </w:r>
      </w:hyperlink>
      <w:r w:rsidR="00BF21DD" w:rsidRPr="002C1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187">
        <w:rPr>
          <w:rFonts w:ascii="Times New Roman" w:hAnsi="Times New Roman"/>
          <w:color w:val="000000"/>
          <w:sz w:val="28"/>
          <w:szCs w:val="28"/>
        </w:rPr>
        <w:t>«</w:t>
      </w:r>
      <w:r w:rsidR="009B63FA" w:rsidRPr="002C11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Объемы финансового обеспечения за счет всех источников за весь период реализации</w:t>
      </w:r>
      <w:r w:rsidR="002C1187">
        <w:rPr>
          <w:rFonts w:ascii="Times New Roman" w:hAnsi="Times New Roman"/>
          <w:color w:val="000000"/>
          <w:sz w:val="28"/>
          <w:szCs w:val="28"/>
        </w:rPr>
        <w:t>»</w:t>
      </w:r>
      <w:r w:rsidR="00BF21DD" w:rsidRPr="002C1187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94DFD" w:rsidRPr="002C1187" w:rsidRDefault="00C94DFD" w:rsidP="002C11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605"/>
      </w:tblGrid>
      <w:tr w:rsidR="00BF21DD" w:rsidRPr="002C1187" w:rsidTr="00A25E84">
        <w:tc>
          <w:tcPr>
            <w:tcW w:w="2751" w:type="dxa"/>
          </w:tcPr>
          <w:p w:rsidR="004255F1" w:rsidRPr="002C1187" w:rsidRDefault="002C1187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255F1" w:rsidRPr="002C11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за счет всех источников за весь период реализации</w:t>
            </w:r>
          </w:p>
          <w:p w:rsidR="00BF21DD" w:rsidRPr="002C1187" w:rsidRDefault="00BF21DD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F21DD" w:rsidRPr="002C1187" w:rsidRDefault="00BF637A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122D75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932195,3</w:t>
            </w:r>
            <w:r w:rsidR="00E0117A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F21DD" w:rsidRPr="002C1187" w:rsidRDefault="004D0711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23314,3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3F2A24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28013,5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BB0B74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году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 173013,5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22D75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 172213,5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0117A" w:rsidRPr="002C1187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172213,5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E0117A" w:rsidRPr="002C1187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172213,5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E0117A" w:rsidRPr="002C1187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191213,5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– 494025,5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19303,7 тыс. рублей;</w:t>
            </w:r>
          </w:p>
          <w:p w:rsidR="007C52AF" w:rsidRPr="002C1187" w:rsidRDefault="003F2A24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11470,3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B4428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 100570,3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B4428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 90670,3</w:t>
            </w:r>
            <w:r w:rsidR="007C52A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2028 году –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90670,3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7378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– 26554,4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5776CF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 году – 3195,2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11543,2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2027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="00CF09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="00CF09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4D0711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– 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255815,4</w:t>
            </w:r>
            <w:r w:rsidR="00CF09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</w:t>
            </w:r>
            <w:r w:rsidR="004D0711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815,4</w:t>
            </w:r>
            <w:r w:rsidR="00CF09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2025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5000,0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0000,0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792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2C1187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982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  <w:r w:rsidR="000B4504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1" w:history="1">
              <w:r w:rsidRPr="002C1187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</w:t>
              </w:r>
            </w:hyperlink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83E5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83E5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832450,0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бюджета – 405900,0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ре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 бюджета – 15750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2C1187" w:rsidRDefault="00684B7B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– </w:t>
            </w:r>
            <w:r w:rsidR="00B44283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410800,0 </w:t>
            </w:r>
            <w:r w:rsidR="00BF21D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рублей.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2" w:history="1">
              <w:r w:rsidRPr="002C1187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2</w:t>
              </w:r>
            </w:hyperlink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</w:t>
            </w:r>
            <w:r w:rsidR="007378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блики Тыва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84B7B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20314,3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684B7B" w:rsidRPr="002C1187" w:rsidRDefault="00684B7B" w:rsidP="0068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 – 19303,7 рублей;</w:t>
            </w:r>
          </w:p>
          <w:p w:rsidR="00684B7B" w:rsidRPr="002C1187" w:rsidRDefault="00684B7B" w:rsidP="0068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республиканского бюджета – 195,2 тыс. рублей;</w:t>
            </w:r>
          </w:p>
          <w:p w:rsidR="00684B7B" w:rsidRPr="002C1187" w:rsidRDefault="00684B7B" w:rsidP="0068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 – 815,4 тыс. рублей.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3" w:history="1">
              <w:r w:rsidRPr="002C1187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3</w:t>
              </w:r>
            </w:hyperlink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943AC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ублики Тыва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43AC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</w:t>
            </w:r>
            <w:r w:rsidR="00CF2587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7943AC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="00CF2587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 бюджета – 1350,0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CF2587" w:rsidRPr="002C1187" w:rsidRDefault="00CF2587" w:rsidP="00CF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4</w:t>
            </w:r>
            <w:hyperlink r:id="rId14" w:history="1"/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 и конкурентная экономика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78081,0 тыс. рублей, в том числе:</w:t>
            </w:r>
          </w:p>
          <w:p w:rsidR="00CF2587" w:rsidRPr="002C1187" w:rsidRDefault="00CF2587" w:rsidP="00CF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 – 68821,8 рублей;</w:t>
            </w:r>
          </w:p>
          <w:p w:rsidR="00CF2587" w:rsidRPr="002C1187" w:rsidRDefault="00CF2587" w:rsidP="00CF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республиканского бюджета – 9259,2 тыс. рублей;</w:t>
            </w:r>
          </w:p>
          <w:p w:rsidR="00BF21DD" w:rsidRPr="002C1187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  <w:r w:rsidR="002C118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F637A" w:rsidRPr="002C11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2C1187" w:rsidRDefault="00BF21DD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4E5" w:rsidRPr="002C1187" w:rsidRDefault="00E924E5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187">
        <w:rPr>
          <w:rFonts w:ascii="Times New Roman" w:hAnsi="Times New Roman"/>
          <w:color w:val="000000"/>
          <w:sz w:val="28"/>
          <w:szCs w:val="28"/>
        </w:rPr>
        <w:t>2</w:t>
      </w:r>
      <w:r w:rsidR="00630757" w:rsidRPr="002C11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C1187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C118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B33F9C" w:rsidRPr="002C118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C1187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BF637A" w:rsidRPr="002C1187" w:rsidRDefault="00BF637A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F637A" w:rsidRPr="002C1187" w:rsidSect="00A25E84">
          <w:headerReference w:type="default" r:id="rId15"/>
          <w:headerReference w:type="first" r:id="rId16"/>
          <w:pgSz w:w="11900" w:h="16800"/>
          <w:pgMar w:top="1134" w:right="567" w:bottom="1134" w:left="1701" w:header="624" w:footer="624" w:gutter="0"/>
          <w:pgNumType w:start="1"/>
          <w:cols w:space="720"/>
          <w:titlePg/>
          <w:docGrid w:linePitch="326"/>
        </w:sectPr>
      </w:pPr>
    </w:p>
    <w:p w:rsidR="00E924E5" w:rsidRPr="00A25E84" w:rsidRDefault="002C1187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«</w:t>
      </w:r>
      <w:r w:rsidR="00E924E5"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VI. </w:t>
      </w:r>
      <w:r w:rsidR="00183E51"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 Т Р У К Т У Р А</w:t>
      </w:r>
    </w:p>
    <w:p w:rsidR="00E924E5" w:rsidRPr="00A25E84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государственной программы Республики Тыва </w:t>
      </w:r>
      <w:r w:rsidR="002C1187"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Развитие</w:t>
      </w:r>
    </w:p>
    <w:p w:rsidR="00E924E5" w:rsidRPr="00A25E84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малого и среднего предпринимательства в Республике Тыва</w:t>
      </w:r>
      <w:r w:rsidR="002C1187" w:rsidRPr="00A25E8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</w:p>
    <w:p w:rsidR="00E924E5" w:rsidRPr="00A25E84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6"/>
        <w:gridCol w:w="5298"/>
        <w:gridCol w:w="7266"/>
      </w:tblGrid>
      <w:tr w:rsidR="003301A8" w:rsidRPr="00A25E84" w:rsidTr="00667439">
        <w:trPr>
          <w:trHeight w:val="20"/>
          <w:tblHeader/>
          <w:jc w:val="center"/>
        </w:trPr>
        <w:tc>
          <w:tcPr>
            <w:tcW w:w="3596" w:type="dxa"/>
          </w:tcPr>
          <w:p w:rsidR="00BF21DD" w:rsidRPr="00A25E84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298" w:type="dxa"/>
          </w:tcPr>
          <w:p w:rsidR="00CE2F9C" w:rsidRPr="00A25E84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BF21DD" w:rsidRPr="00A25E84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7266" w:type="dxa"/>
          </w:tcPr>
          <w:p w:rsidR="00BF21DD" w:rsidRPr="00A25E84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>
              <w:r w:rsidRPr="00A25E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 в Республике Тыва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8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численности занятых в сфере малого и среднего предпринимательства Республики Тыва;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территории Республики Тыва</w:t>
            </w:r>
          </w:p>
        </w:tc>
        <w:tc>
          <w:tcPr>
            <w:tcW w:w="7266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увеличение численности занятых в сфере малого и среднего предпринимательства, включая индивидуальных предпринимателей и самозанятых граждан;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бюджетные поступления в виде налогов и сборов по специальным налоговым режимам;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оборот продукции (услуг), производимой малыми предприятиями, в том числе микропредприятиями и индивидуальными предпринимателями;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субъектов малого и среднего предпринимательства на 1 тыс. чел. населения;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r w:rsidR="00CB2F50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F50" w:rsidRPr="00A25E84" w:rsidRDefault="005616BF" w:rsidP="00C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E8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  <w:r w:rsidR="00CB2F50" w:rsidRPr="00A25E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среднесписочная численность работников на предприятиях малого и среднего предпринимательства (включая микропредприятия) (без внешних совместителей);</w:t>
            </w:r>
          </w:p>
          <w:p w:rsidR="005616BF" w:rsidRPr="00A25E84" w:rsidRDefault="005616BF" w:rsidP="00C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E8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  <w:r w:rsidR="00CB2F50" w:rsidRPr="00A25E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оборот малых и средних предприятий, включая микропредприятия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CE2F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260"/>
            <w:bookmarkEnd w:id="1"/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Направление (подпрограмма) 1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667439" w:rsidRDefault="00BF21DD" w:rsidP="006674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(или) развитие единого органа управления организациями, </w:t>
            </w:r>
          </w:p>
          <w:p w:rsidR="00667439" w:rsidRDefault="00BF21DD" w:rsidP="006674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образующими инфраструктуру поддержки субъектов малого и среднего предпринимательства, </w:t>
            </w:r>
          </w:p>
          <w:p w:rsidR="00667439" w:rsidRDefault="00BF21DD" w:rsidP="006674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для предоставления субсидий субъектам малого и среднего предпринимательства, </w:t>
            </w:r>
          </w:p>
          <w:p w:rsidR="00BF21DD" w:rsidRPr="00A25E84" w:rsidRDefault="00BF21DD" w:rsidP="006674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которых утвержден нормативным правовым актом Правительства Республики Тыва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CE2F9C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CE2F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Финансовая поддержка малого и среднего пред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принимательства путем предоставления субсидий субъектам малого и среднего предпринимательства, перечень которых утвержден нормативным правовым актом Правительства Республики Тыва</w:t>
            </w:r>
          </w:p>
        </w:tc>
        <w:tc>
          <w:tcPr>
            <w:tcW w:w="5298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финансовой поддержки субъектам малого и среднего предпринимательства;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уровня безработицы в Республике Тыва путем создания новых рабочих мест у субъектов малого и среднего предпринимательства;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объемов производства продукции, товаров и (или) услуг субъектов малого и среднего предпринимательства Республики Тыва путем оказания финансовой поддержки в целях развития и расширения предпринимательской деятельности, в том числе приобретения оборудования</w:t>
            </w:r>
          </w:p>
        </w:tc>
        <w:tc>
          <w:tcPr>
            <w:tcW w:w="7266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количество субъектов малого и среднего предпринимательства, получивших государственную поддержку;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количество вновь созданных рабочих мест субъектами малого и среднего предпринимательства</w:t>
            </w:r>
            <w:r w:rsidR="00CB2F50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F50" w:rsidRPr="00A25E84" w:rsidRDefault="00CB2F50" w:rsidP="00C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E84">
              <w:rPr>
                <w:rFonts w:ascii="Times New Roman" w:hAnsi="Times New Roman"/>
                <w:color w:val="000000"/>
                <w:sz w:val="24"/>
                <w:szCs w:val="24"/>
              </w:rPr>
              <w:t>3) к</w:t>
            </w:r>
            <w:r w:rsidRPr="00A25E8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микрозаймов, выданных микрофинансовой организацией</w:t>
            </w:r>
            <w:r w:rsidR="000A1651" w:rsidRPr="00A25E8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B2F50" w:rsidRPr="00A25E84" w:rsidRDefault="001F4631" w:rsidP="00183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A25E8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в рамках реализации индивидуальных программ</w:t>
            </w:r>
            <w:r w:rsidR="000A1651" w:rsidRPr="00A25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631" w:rsidRPr="00A25E84" w:rsidRDefault="001F4631" w:rsidP="00183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sz w:val="24"/>
                <w:szCs w:val="24"/>
              </w:rPr>
              <w:t>5) объем привлеченных инвестиций в основной капитал (без бюджетных инвестиций), в рамках реализации индивидуальных программ</w:t>
            </w:r>
            <w:r w:rsidR="000A1651" w:rsidRPr="00A25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631" w:rsidRPr="00A25E84" w:rsidRDefault="001F4631" w:rsidP="00183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sz w:val="24"/>
                <w:szCs w:val="24"/>
              </w:rPr>
              <w:t>6) объем налоговых и неналоговых отчислений в бюджеты всех уровней, в рамках реализации индивидуальных программ</w:t>
            </w:r>
            <w:r w:rsidR="000A1651" w:rsidRPr="00A25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631" w:rsidRPr="00A25E84" w:rsidRDefault="001F4631" w:rsidP="001F46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sz w:val="24"/>
                <w:szCs w:val="24"/>
              </w:rPr>
              <w:t>7) объем отчислений во внебюджетные фонды, в рамках реализации индивидуальных программ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183E5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продвижение местных брендов в Республике Тыва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</w:t>
            </w:r>
          </w:p>
        </w:tc>
        <w:tc>
          <w:tcPr>
            <w:tcW w:w="7266" w:type="dxa"/>
          </w:tcPr>
          <w:p w:rsidR="00BF21DD" w:rsidRPr="00A25E84" w:rsidRDefault="00CE2F9C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CE2F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поддержка и продвижение местных брендов в Республике Тыва, путём оказания финансовых и нефинансовых государственных и муниципальных мер поддержки</w:t>
            </w:r>
          </w:p>
        </w:tc>
        <w:tc>
          <w:tcPr>
            <w:tcW w:w="5298" w:type="dxa"/>
          </w:tcPr>
          <w:p w:rsidR="00BF21DD" w:rsidRPr="00A25E84" w:rsidRDefault="00882346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оддержка и продвижение местных брендов в Республике Тыва, путём: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 публичного реестра мер поддержки местных брендов, реализующихся и планирующихся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реализации в Республике Тыва;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зания финансовых и нефинансовых мер поддержки 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субъектов предпринимательства – местным брендам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BF21DD" w:rsidRPr="00A25E84" w:rsidRDefault="00BF21DD" w:rsidP="009B1F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r w:rsidR="00CE2F9C"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1FE1"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оставления мест для размещения стационарных и мобильных торговых объектов, в том числе организация мест коллективного размещения брендов, в зонах туристической инфраструктуры и иных местах с высокой проходимостью, обеспеченных высоким трафиком и потребитель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ской ак</w:t>
            </w:r>
            <w:r w:rsidR="0066743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тивностью</w:t>
            </w:r>
          </w:p>
        </w:tc>
        <w:tc>
          <w:tcPr>
            <w:tcW w:w="7266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получивших государственную поддержку производителей товаров</w:t>
            </w:r>
            <w:r w:rsidR="0066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66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брендов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667439" w:rsidRDefault="00BF21DD" w:rsidP="00817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P277"/>
            <w:bookmarkEnd w:id="2"/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Подпрограмма 2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Малое и среднее предпринимательство </w:t>
            </w:r>
          </w:p>
          <w:p w:rsidR="00667439" w:rsidRDefault="00BF21DD" w:rsidP="00817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поддержка индивидуальной предпринимательской инициативы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21DD" w:rsidRPr="00A25E84" w:rsidRDefault="00BF21DD" w:rsidP="00817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(куратор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Республики Тыва)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Региональный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298" w:type="dxa"/>
          </w:tcPr>
          <w:p w:rsidR="00BF21DD" w:rsidRPr="00A25E84" w:rsidRDefault="00BF21DD" w:rsidP="0088234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благоприятны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7266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числе прошедших программы обучения);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Региональный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298" w:type="dxa"/>
            <w:vMerge w:val="restart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легкого старта и комфортного ведения бизнеса: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предпринимательской деятельности, создание положительного образа предпринимателя;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поддержки МСП путем объединения действующих объектов инфраструктуры и расширения их функционала;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предпринимательства, осуществляющих деятельность в сфере социального предпринимательства, которая направлена на достижение общественно полезных целей, способствующая решению социальных проблем граждан и общества</w:t>
            </w:r>
          </w:p>
        </w:tc>
        <w:tc>
          <w:tcPr>
            <w:tcW w:w="7266" w:type="dxa"/>
            <w:vMerge w:val="restart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финансовую поддержку в виде гранта;</w:t>
            </w:r>
          </w:p>
          <w:p w:rsidR="00DD64E1" w:rsidRPr="00A25E84" w:rsidRDefault="00DD64E1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гранта;</w:t>
            </w:r>
          </w:p>
          <w:p w:rsidR="00BF21DD" w:rsidRPr="00A25E84" w:rsidRDefault="00DD64E1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услуги);</w:t>
            </w:r>
          </w:p>
          <w:p w:rsidR="00BF21DD" w:rsidRPr="00A25E84" w:rsidRDefault="00DD64E1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объем финансовой поддержки, предоставленной начинающим 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предпринимателям (кредиты, лизинг, займы), обеспеченной поручительствами РГО;</w:t>
            </w:r>
          </w:p>
          <w:p w:rsidR="00BF21DD" w:rsidRPr="00A25E84" w:rsidRDefault="00DD64E1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количество действующих микрозаймов, предоставленных начинающим предпринимателям</w:t>
            </w:r>
          </w:p>
        </w:tc>
      </w:tr>
      <w:tr w:rsidR="004A1D1D" w:rsidRPr="00A25E84" w:rsidTr="00667439">
        <w:trPr>
          <w:trHeight w:val="20"/>
          <w:jc w:val="center"/>
        </w:trPr>
        <w:tc>
          <w:tcPr>
            <w:tcW w:w="3596" w:type="dxa"/>
          </w:tcPr>
          <w:p w:rsidR="004A1D1D" w:rsidRPr="00A25E84" w:rsidRDefault="004A1D1D" w:rsidP="004A1D1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2. Гранты в форме субсидий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5298" w:type="dxa"/>
            <w:vMerge/>
          </w:tcPr>
          <w:p w:rsidR="004A1D1D" w:rsidRPr="00A25E84" w:rsidRDefault="004A1D1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  <w:vMerge/>
          </w:tcPr>
          <w:p w:rsidR="004A1D1D" w:rsidRPr="00A25E84" w:rsidRDefault="004A1D1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4A1D1D" w:rsidP="004A1D1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3. Гранты в форме субсидий субъектам малого и среднего предпринимательства, со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зданным физическими лицами в возрасте до 25 лет включительно</w:t>
            </w:r>
          </w:p>
        </w:tc>
        <w:tc>
          <w:tcPr>
            <w:tcW w:w="5298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Региональный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5298" w:type="dxa"/>
            <w:vMerge w:val="restart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882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акселерации, включающая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закупкам крупнейших заказчиков;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поддержки МСП путем объединения действующих объектов инфраструктуры и расширения их функционала;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доступа субъектов МСП к финансовым ресурсам, в том числе к льготному финансированию, путем разработки новых кредитных продуктов и пополнения фондов микрофинансирования и фондов содействия кредитованию (гарантийных фондов, фондов поручительств);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усиление работы Центра поддержки экспорта при Фонде поддержки предпринимательства Республики Тыва в целях развития экспорта через государственную границу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Монголия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(Республика Тыва)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66" w:type="dxa"/>
            <w:vMerge w:val="restart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объем финансовой поддержки, оказанной субъектам МСП при гарантийной поддержке РГО, ежегодно;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субъектам МСП обеспечен льготный доступ к заемным средствам государственных МФО (количество действующих микрозаймов, выданных МФО);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субъектов МСП-экспортеров, заключивших экспортные контракты по результатам услуг ЦПЭ;</w:t>
            </w:r>
          </w:p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количество субъектов МСП, которые стали резидентами созданных промышленных парков, технопарков по всей территории региона;</w:t>
            </w:r>
          </w:p>
          <w:p w:rsidR="00817879" w:rsidRPr="00A25E84" w:rsidRDefault="00BF21DD" w:rsidP="0081787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</w:t>
            </w:r>
            <w:r w:rsidR="00817879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и среднего предпринимательства, осуществляемой Минэкономразвития России (объем внебюджетных инвестиций);</w:t>
            </w:r>
          </w:p>
          <w:p w:rsidR="00BF21DD" w:rsidRPr="00A25E84" w:rsidRDefault="00817879" w:rsidP="0081787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ежегодный объем экспорта субъектов МСП, получивших поддержку центров поддержки экспорта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Создание и организация деятельности Центра поддержки экспорта при едином органе управления организациями</w:t>
            </w:r>
          </w:p>
        </w:tc>
        <w:tc>
          <w:tcPr>
            <w:tcW w:w="5298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Создание и развитие парка</w:t>
            </w:r>
          </w:p>
        </w:tc>
        <w:tc>
          <w:tcPr>
            <w:tcW w:w="5298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Развитие региональной гарантийной организации</w:t>
            </w:r>
          </w:p>
        </w:tc>
        <w:tc>
          <w:tcPr>
            <w:tcW w:w="5298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  <w:vMerge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P316"/>
            <w:bookmarkEnd w:id="3"/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Подпрограмма 3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21DD" w:rsidRPr="00A25E84" w:rsidRDefault="00BF21DD" w:rsidP="00817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(куратор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Республики Тыва)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Региональный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3596" w:type="dxa"/>
          </w:tcPr>
          <w:p w:rsidR="00BF21DD" w:rsidRPr="00A25E84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Обеспечение деятельности Фабрики процессов</w:t>
            </w:r>
          </w:p>
        </w:tc>
        <w:tc>
          <w:tcPr>
            <w:tcW w:w="5298" w:type="dxa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7266" w:type="dxa"/>
          </w:tcPr>
          <w:p w:rsidR="00276127" w:rsidRPr="00A25E84" w:rsidRDefault="00917808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A5B10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руководителей и сотрудников предприятий и организаций, обученных по программе навыкам бережливого произ</w:t>
            </w:r>
            <w:r w:rsidR="00B527E3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BF21DD" w:rsidRPr="00A25E84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Региональный проект 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меры по повышению производительности труда</w:t>
            </w:r>
            <w:r w:rsidR="002C118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A25E84" w:rsidTr="00667439">
        <w:trPr>
          <w:trHeight w:val="20"/>
          <w:jc w:val="center"/>
        </w:trPr>
        <w:tc>
          <w:tcPr>
            <w:tcW w:w="8894" w:type="dxa"/>
            <w:gridSpan w:val="2"/>
          </w:tcPr>
          <w:p w:rsidR="00BF21DD" w:rsidRPr="00A25E84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266" w:type="dxa"/>
          </w:tcPr>
          <w:p w:rsidR="00BF21DD" w:rsidRPr="00A25E84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="00BF21DD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4708F3" w:rsidRPr="00A25E84" w:rsidTr="00667439">
        <w:trPr>
          <w:trHeight w:val="20"/>
          <w:jc w:val="center"/>
        </w:trPr>
        <w:tc>
          <w:tcPr>
            <w:tcW w:w="3596" w:type="dxa"/>
          </w:tcPr>
          <w:p w:rsidR="004708F3" w:rsidRPr="00A25E84" w:rsidRDefault="004708F3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1. Проведение (участие) обучающих мероприятий, в целях повышения производительности труда и поддержка занятости населения на территории Республики Тыва</w:t>
            </w:r>
          </w:p>
        </w:tc>
        <w:tc>
          <w:tcPr>
            <w:tcW w:w="5298" w:type="dxa"/>
          </w:tcPr>
          <w:p w:rsidR="004708F3" w:rsidRPr="00A25E84" w:rsidRDefault="004708F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и поддержка занятости населения на территории Республики Тыва</w:t>
            </w:r>
          </w:p>
        </w:tc>
        <w:tc>
          <w:tcPr>
            <w:tcW w:w="7266" w:type="dxa"/>
          </w:tcPr>
          <w:p w:rsidR="004708F3" w:rsidRPr="00A25E84" w:rsidRDefault="004708F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лучших практик наставничества среди предприятий-участников национального проекта</w:t>
            </w:r>
          </w:p>
        </w:tc>
      </w:tr>
      <w:tr w:rsidR="004708F3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4708F3" w:rsidRPr="00A25E84" w:rsidRDefault="004708F3" w:rsidP="008178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Подпрограмма 4 «Реализация национального проекта «Эффективная и конкурентная экономика» на территории Республики Тыва»</w:t>
            </w:r>
          </w:p>
          <w:p w:rsidR="004708F3" w:rsidRPr="00A25E84" w:rsidRDefault="004708F3" w:rsidP="00817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(куратор – первый заместитель Председателя Правительства Республики Тыва)</w:t>
            </w:r>
          </w:p>
        </w:tc>
      </w:tr>
      <w:tr w:rsidR="004708F3" w:rsidRPr="00A25E84" w:rsidTr="00667439">
        <w:trPr>
          <w:trHeight w:val="20"/>
          <w:jc w:val="center"/>
        </w:trPr>
        <w:tc>
          <w:tcPr>
            <w:tcW w:w="16160" w:type="dxa"/>
            <w:gridSpan w:val="3"/>
          </w:tcPr>
          <w:p w:rsidR="004708F3" w:rsidRPr="00A25E84" w:rsidRDefault="004708F3" w:rsidP="002F36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Региональный проект «Малое и среднее предпринимательство и поддержка индивидуальной предпринимательской  инициативы»</w:t>
            </w:r>
          </w:p>
        </w:tc>
      </w:tr>
      <w:tr w:rsidR="004708F3" w:rsidRPr="00A25E84" w:rsidTr="00667439">
        <w:trPr>
          <w:trHeight w:val="20"/>
          <w:jc w:val="center"/>
        </w:trPr>
        <w:tc>
          <w:tcPr>
            <w:tcW w:w="3596" w:type="dxa"/>
          </w:tcPr>
          <w:p w:rsidR="004708F3" w:rsidRPr="00A25E84" w:rsidRDefault="004708F3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1. Субъектам МСП и гражданам, желающим вести бизнес, обеспечено оказание услуг и мер поддержки организациями инфраструктуры поддержки МСП, в том числе:</w:t>
            </w:r>
          </w:p>
        </w:tc>
        <w:tc>
          <w:tcPr>
            <w:tcW w:w="5298" w:type="dxa"/>
          </w:tcPr>
          <w:p w:rsidR="004708F3" w:rsidRPr="00A25E84" w:rsidRDefault="004708F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доступа к финансовым ресурсам субъектов МСП в приоритетных отраслях;</w:t>
            </w:r>
          </w:p>
          <w:p w:rsidR="004708F3" w:rsidRPr="00A25E84" w:rsidRDefault="004708F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охвата субъектов МСП услугами и мерами инфраструктуры поддержки субъектов МСП</w:t>
            </w:r>
          </w:p>
        </w:tc>
        <w:tc>
          <w:tcPr>
            <w:tcW w:w="7266" w:type="dxa"/>
          </w:tcPr>
          <w:p w:rsidR="004708F3" w:rsidRPr="00A25E84" w:rsidRDefault="004708F3" w:rsidP="005557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субъектов МСП, превысивших предельные значения для определения категорий субъектов МСП (микро-, малые, средние);</w:t>
            </w:r>
          </w:p>
          <w:p w:rsidR="004708F3" w:rsidRPr="00A25E84" w:rsidRDefault="004708F3" w:rsidP="005557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поручительств);</w:t>
            </w:r>
          </w:p>
          <w:p w:rsidR="004708F3" w:rsidRPr="00A25E84" w:rsidRDefault="004708F3" w:rsidP="005557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убъектам малого и среднего предпринимательства обеспечен льготный доступ к заемным средствам государственных микрофинансовых организаций;</w:t>
            </w:r>
          </w:p>
          <w:p w:rsidR="004708F3" w:rsidRPr="00A25E84" w:rsidRDefault="004708F3" w:rsidP="009146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</w:t>
            </w:r>
          </w:p>
        </w:tc>
      </w:tr>
    </w:tbl>
    <w:p w:rsidR="007D78A7" w:rsidRDefault="007D78A7" w:rsidP="00AC092B">
      <w:pPr>
        <w:spacing w:after="0" w:line="240" w:lineRule="auto"/>
      </w:pPr>
    </w:p>
    <w:tbl>
      <w:tblPr>
        <w:tblStyle w:val="a5"/>
        <w:tblW w:w="1621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4961"/>
        <w:gridCol w:w="7266"/>
        <w:gridCol w:w="446"/>
      </w:tblGrid>
      <w:tr w:rsidR="007D78A7" w:rsidRPr="00A25E84" w:rsidTr="00AC092B">
        <w:trPr>
          <w:gridAfter w:val="1"/>
          <w:wAfter w:w="446" w:type="dxa"/>
          <w:trHeight w:val="20"/>
          <w:tblHeader/>
          <w:jc w:val="center"/>
        </w:trPr>
        <w:tc>
          <w:tcPr>
            <w:tcW w:w="3544" w:type="dxa"/>
          </w:tcPr>
          <w:p w:rsidR="007D78A7" w:rsidRPr="00A25E84" w:rsidRDefault="007D78A7" w:rsidP="00AC09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961" w:type="dxa"/>
          </w:tcPr>
          <w:p w:rsidR="007D78A7" w:rsidRPr="00A25E84" w:rsidRDefault="007D78A7" w:rsidP="00AC09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7D78A7" w:rsidRPr="00A25E84" w:rsidRDefault="007D78A7" w:rsidP="00AC09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7266" w:type="dxa"/>
          </w:tcPr>
          <w:p w:rsidR="007D78A7" w:rsidRPr="00A25E84" w:rsidRDefault="007D78A7" w:rsidP="00AC09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7D78A7" w:rsidRPr="00A25E84" w:rsidTr="00AC092B">
        <w:trPr>
          <w:gridAfter w:val="1"/>
          <w:wAfter w:w="446" w:type="dxa"/>
          <w:trHeight w:val="20"/>
          <w:jc w:val="center"/>
        </w:trPr>
        <w:tc>
          <w:tcPr>
            <w:tcW w:w="3544" w:type="dxa"/>
          </w:tcPr>
          <w:p w:rsidR="007D78A7" w:rsidRPr="00A25E84" w:rsidRDefault="007D78A7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78A7" w:rsidRPr="00A25E84" w:rsidRDefault="007D78A7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6" w:type="dxa"/>
          </w:tcPr>
          <w:p w:rsidR="007D78A7" w:rsidRPr="00A25E84" w:rsidRDefault="007D78A7" w:rsidP="007D78A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мышленных парков, бизнеспарков, технопарков, промышленных технопарков;</w:t>
            </w:r>
          </w:p>
          <w:p w:rsidR="007D78A7" w:rsidRPr="00A25E84" w:rsidRDefault="007D78A7" w:rsidP="007D78A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компаний;</w:t>
            </w:r>
          </w:p>
          <w:p w:rsidR="007D78A7" w:rsidRPr="00A25E84" w:rsidRDefault="00914669" w:rsidP="007D78A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с</w:t>
            </w:r>
            <w:r w:rsidR="007D78A7"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</w:tr>
      <w:tr w:rsidR="004708F3" w:rsidRPr="00A25E84" w:rsidTr="00AC092B">
        <w:trPr>
          <w:gridAfter w:val="1"/>
          <w:wAfter w:w="446" w:type="dxa"/>
          <w:trHeight w:val="20"/>
          <w:jc w:val="center"/>
        </w:trPr>
        <w:tc>
          <w:tcPr>
            <w:tcW w:w="15771" w:type="dxa"/>
            <w:gridSpan w:val="3"/>
          </w:tcPr>
          <w:p w:rsidR="004708F3" w:rsidRPr="00A25E84" w:rsidRDefault="004708F3" w:rsidP="002F36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Региональный проект «Производительность труда»</w:t>
            </w:r>
          </w:p>
        </w:tc>
      </w:tr>
      <w:tr w:rsidR="004708F3" w:rsidRPr="00A25E84" w:rsidTr="00AC092B">
        <w:trPr>
          <w:gridAfter w:val="1"/>
          <w:wAfter w:w="446" w:type="dxa"/>
          <w:trHeight w:val="20"/>
          <w:jc w:val="center"/>
        </w:trPr>
        <w:tc>
          <w:tcPr>
            <w:tcW w:w="3544" w:type="dxa"/>
          </w:tcPr>
          <w:p w:rsidR="004708F3" w:rsidRPr="00A25E84" w:rsidRDefault="004708F3" w:rsidP="00AC09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1. Вовлечение средних и крупных предприятий базовых несырьевых отраслей экономики и  государственных и муниципальных организаций социальной сферы в реализацию проектов, направленных на повышение производительности труда</w:t>
            </w:r>
          </w:p>
        </w:tc>
        <w:tc>
          <w:tcPr>
            <w:tcW w:w="4961" w:type="dxa"/>
          </w:tcPr>
          <w:p w:rsidR="004708F3" w:rsidRPr="00A25E84" w:rsidRDefault="004708F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7266" w:type="dxa"/>
          </w:tcPr>
          <w:p w:rsidR="004708F3" w:rsidRPr="00A25E84" w:rsidRDefault="004708F3" w:rsidP="00555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условиях;</w:t>
            </w:r>
          </w:p>
          <w:p w:rsidR="004708F3" w:rsidRPr="00A25E84" w:rsidRDefault="004708F3" w:rsidP="00555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</w:t>
            </w:r>
          </w:p>
          <w:p w:rsidR="004708F3" w:rsidRPr="00A25E84" w:rsidRDefault="004708F3" w:rsidP="005557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овлечены предприятия базовых несырьевых отраслей экономики для реализации проектов по повышению</w:t>
            </w:r>
          </w:p>
          <w:p w:rsidR="004708F3" w:rsidRPr="00A25E84" w:rsidRDefault="004708F3" w:rsidP="005557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производительности труда</w:t>
            </w:r>
          </w:p>
        </w:tc>
      </w:tr>
      <w:tr w:rsidR="00AC092B" w:rsidRPr="00A25E84" w:rsidTr="00AC092B">
        <w:trPr>
          <w:trHeight w:val="20"/>
          <w:jc w:val="center"/>
        </w:trPr>
        <w:tc>
          <w:tcPr>
            <w:tcW w:w="3544" w:type="dxa"/>
          </w:tcPr>
          <w:p w:rsidR="004708F3" w:rsidRPr="00A25E84" w:rsidRDefault="004708F3" w:rsidP="002F36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2. Обеспечение деятельности Фабрики процессов</w:t>
            </w:r>
          </w:p>
        </w:tc>
        <w:tc>
          <w:tcPr>
            <w:tcW w:w="4961" w:type="dxa"/>
          </w:tcPr>
          <w:p w:rsidR="004708F3" w:rsidRPr="00A25E84" w:rsidRDefault="004708F3" w:rsidP="002F36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7266" w:type="dxa"/>
            <w:tcBorders>
              <w:right w:val="single" w:sz="4" w:space="0" w:color="auto"/>
            </w:tcBorders>
          </w:tcPr>
          <w:p w:rsidR="004708F3" w:rsidRPr="00A25E84" w:rsidRDefault="004708F3" w:rsidP="002F36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руководителей и сотрудников предприятий и организаций, обученных по программе навыкам бережливого производства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92B" w:rsidRPr="00A25E84" w:rsidRDefault="00AC092B" w:rsidP="00AC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7D78A7" w:rsidRPr="007D78A7" w:rsidRDefault="007D78A7" w:rsidP="007D78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F21DD" w:rsidRPr="002C1187" w:rsidRDefault="006A5CE8" w:rsidP="00CF258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3301A8" w:rsidRPr="002C1187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="003301A8" w:rsidRPr="002C1187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BF21DD" w:rsidRPr="002C1187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AC092B" w:rsidRDefault="00AC092B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1DD" w:rsidRPr="002C1187" w:rsidRDefault="002C1187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2C1187">
        <w:rPr>
          <w:rFonts w:ascii="Times New Roman" w:hAnsi="Times New Roman"/>
          <w:sz w:val="28"/>
          <w:szCs w:val="28"/>
        </w:rPr>
        <w:t xml:space="preserve">Приложение </w:t>
      </w:r>
      <w:r w:rsidR="00F23541" w:rsidRPr="002C1187">
        <w:rPr>
          <w:rFonts w:ascii="Times New Roman" w:hAnsi="Times New Roman"/>
          <w:sz w:val="28"/>
          <w:szCs w:val="28"/>
        </w:rPr>
        <w:t>№</w:t>
      </w:r>
      <w:r w:rsidR="00BF21DD" w:rsidRPr="002C1187">
        <w:rPr>
          <w:rFonts w:ascii="Times New Roman" w:hAnsi="Times New Roman"/>
          <w:sz w:val="28"/>
          <w:szCs w:val="28"/>
        </w:rPr>
        <w:t xml:space="preserve"> 1</w:t>
      </w:r>
    </w:p>
    <w:p w:rsidR="00BF21DD" w:rsidRPr="002C1187" w:rsidRDefault="00BF21DD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2C1187" w:rsidRDefault="00BF21DD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2C1187" w:rsidRDefault="00BF21DD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2C1187" w:rsidRDefault="00BF21DD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BF21DD" w:rsidRPr="002C1187" w:rsidRDefault="00BF21DD" w:rsidP="00AC092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F23541" w:rsidRPr="00B057B9" w:rsidRDefault="00F23541" w:rsidP="00AC092B">
      <w:pPr>
        <w:spacing w:after="0" w:line="240" w:lineRule="auto"/>
        <w:ind w:left="11340"/>
        <w:jc w:val="center"/>
        <w:rPr>
          <w:rFonts w:ascii="Times New Roman" w:hAnsi="Times New Roman"/>
          <w:sz w:val="20"/>
          <w:szCs w:val="28"/>
        </w:rPr>
      </w:pPr>
    </w:p>
    <w:p w:rsidR="00BF21DD" w:rsidRPr="002C1187" w:rsidRDefault="00BF21DD" w:rsidP="00AC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349"/>
      <w:bookmarkEnd w:id="4"/>
      <w:r w:rsidRPr="002C1187">
        <w:rPr>
          <w:rFonts w:ascii="Times New Roman" w:hAnsi="Times New Roman"/>
          <w:sz w:val="28"/>
          <w:szCs w:val="28"/>
        </w:rPr>
        <w:t>П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О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К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А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З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А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Т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Е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Л</w:t>
      </w:r>
      <w:r w:rsidR="00260AB8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И</w:t>
      </w:r>
    </w:p>
    <w:p w:rsidR="00BF21DD" w:rsidRPr="002C1187" w:rsidRDefault="00F23541" w:rsidP="00AC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2C1187" w:rsidRDefault="00F23541" w:rsidP="00AC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и среднего предпринимательства 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BF21DD" w:rsidRPr="002C1187" w:rsidRDefault="00BF21DD" w:rsidP="00AC0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3"/>
        <w:gridCol w:w="933"/>
        <w:gridCol w:w="927"/>
        <w:gridCol w:w="992"/>
        <w:gridCol w:w="992"/>
        <w:gridCol w:w="993"/>
        <w:gridCol w:w="992"/>
        <w:gridCol w:w="992"/>
        <w:gridCol w:w="932"/>
        <w:gridCol w:w="991"/>
        <w:gridCol w:w="1621"/>
        <w:gridCol w:w="1519"/>
        <w:gridCol w:w="1274"/>
        <w:gridCol w:w="929"/>
      </w:tblGrid>
      <w:tr w:rsidR="00F23541" w:rsidRPr="00AC092B" w:rsidTr="00B057B9">
        <w:trPr>
          <w:jc w:val="center"/>
        </w:trPr>
        <w:tc>
          <w:tcPr>
            <w:tcW w:w="2073" w:type="dxa"/>
            <w:vMerge w:val="restart"/>
          </w:tcPr>
          <w:p w:rsidR="00F2046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33" w:type="dxa"/>
            <w:vMerge w:val="restart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18">
              <w:r w:rsidRPr="00AC092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ОКЕИ</w:t>
              </w:r>
            </w:hyperlink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7" w:type="dxa"/>
            <w:vMerge w:val="restart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значение (2022 г.)</w:t>
            </w:r>
          </w:p>
        </w:tc>
        <w:tc>
          <w:tcPr>
            <w:tcW w:w="6884" w:type="dxa"/>
            <w:gridSpan w:val="7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Период, год</w:t>
            </w:r>
          </w:p>
        </w:tc>
        <w:tc>
          <w:tcPr>
            <w:tcW w:w="1621" w:type="dxa"/>
            <w:vMerge w:val="restart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1519" w:type="dxa"/>
            <w:vMerge w:val="restart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4" w:type="dxa"/>
            <w:vMerge w:val="restart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929" w:type="dxa"/>
            <w:vMerge w:val="restart"/>
          </w:tcPr>
          <w:p w:rsidR="00F2046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Информационная </w:t>
            </w:r>
          </w:p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</w:tr>
      <w:tr w:rsidR="00F23541" w:rsidRPr="00AC092B" w:rsidTr="00B057B9">
        <w:trPr>
          <w:jc w:val="center"/>
        </w:trPr>
        <w:tc>
          <w:tcPr>
            <w:tcW w:w="2073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3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992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992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932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991" w:type="dxa"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1621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F23541" w:rsidRPr="00AC092B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21DD" w:rsidRPr="00AC092B" w:rsidTr="00B057B9">
        <w:trPr>
          <w:jc w:val="center"/>
        </w:trPr>
        <w:tc>
          <w:tcPr>
            <w:tcW w:w="2073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F21DD" w:rsidRPr="00AC092B" w:rsidTr="000D206A">
        <w:trPr>
          <w:jc w:val="center"/>
        </w:trPr>
        <w:tc>
          <w:tcPr>
            <w:tcW w:w="16160" w:type="dxa"/>
            <w:gridSpan w:val="14"/>
          </w:tcPr>
          <w:p w:rsidR="00BF21DD" w:rsidRPr="00AC092B" w:rsidRDefault="00BF21DD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Государственная </w:t>
            </w:r>
            <w:hyperlink w:anchor="P36">
              <w:r w:rsidRPr="00AC092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программа</w:t>
              </w:r>
            </w:hyperlink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малого и среднего предпринимательства в Республике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F21DD" w:rsidRPr="00AC092B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</w:t>
            </w:r>
            <w:r w:rsidR="00F20461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республики</w:t>
            </w:r>
          </w:p>
        </w:tc>
      </w:tr>
      <w:tr w:rsidR="00E0593F" w:rsidRPr="00AC092B" w:rsidTr="00B057B9">
        <w:trPr>
          <w:jc w:val="center"/>
        </w:trPr>
        <w:tc>
          <w:tcPr>
            <w:tcW w:w="2073" w:type="dxa"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933" w:type="dxa"/>
          </w:tcPr>
          <w:p w:rsidR="00E0593F" w:rsidRPr="00AC092B" w:rsidRDefault="00E0593F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</w:p>
          <w:p w:rsidR="00E0593F" w:rsidRPr="00AC092B" w:rsidRDefault="00E0593F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(793)</w:t>
            </w:r>
          </w:p>
        </w:tc>
        <w:tc>
          <w:tcPr>
            <w:tcW w:w="927" w:type="dxa"/>
          </w:tcPr>
          <w:p w:rsidR="00E0593F" w:rsidRPr="00AC092B" w:rsidRDefault="00E0593F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25,92</w:t>
            </w:r>
          </w:p>
        </w:tc>
        <w:tc>
          <w:tcPr>
            <w:tcW w:w="99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3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9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3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91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621" w:type="dxa"/>
            <w:vMerge w:val="restart"/>
          </w:tcPr>
          <w:p w:rsidR="00E0593F" w:rsidRPr="00AC092B" w:rsidRDefault="006A5CE8" w:rsidP="00F2046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 w:rsidR="00E0593F" w:rsidRPr="00AC092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Указ</w:t>
              </w:r>
            </w:hyperlink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Президента Российской Федерации от 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E9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 перспективу до 2036 года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0593F" w:rsidRPr="00AC092B" w:rsidRDefault="00B24254" w:rsidP="00503A2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0593F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остановление Правительства Республики Тыва от 1 ноября 2023 г </w:t>
            </w:r>
            <w:r w:rsidR="00503A2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50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3A2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19" w:type="dxa"/>
            <w:vMerge w:val="restart"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экономического развития и промышленности Республики Тыва,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  <w:vMerge w:val="restart"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B057B9">
        <w:trPr>
          <w:jc w:val="center"/>
        </w:trPr>
        <w:tc>
          <w:tcPr>
            <w:tcW w:w="2073" w:type="dxa"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Бюджетные поступления в виде налогов и сборов по специальным налоговым режимам</w:t>
            </w:r>
          </w:p>
        </w:tc>
        <w:tc>
          <w:tcPr>
            <w:tcW w:w="933" w:type="dxa"/>
          </w:tcPr>
          <w:p w:rsidR="00E0593F" w:rsidRPr="00AC092B" w:rsidRDefault="00E0593F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27" w:type="dxa"/>
          </w:tcPr>
          <w:p w:rsidR="00E0593F" w:rsidRPr="00AC092B" w:rsidRDefault="00343E7C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537,861</w:t>
            </w:r>
          </w:p>
        </w:tc>
        <w:tc>
          <w:tcPr>
            <w:tcW w:w="992" w:type="dxa"/>
          </w:tcPr>
          <w:p w:rsidR="00E0593F" w:rsidRPr="00AC092B" w:rsidRDefault="00343E7C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704,827</w:t>
            </w:r>
          </w:p>
        </w:tc>
        <w:tc>
          <w:tcPr>
            <w:tcW w:w="992" w:type="dxa"/>
          </w:tcPr>
          <w:p w:rsidR="00E0593F" w:rsidRPr="00AC092B" w:rsidRDefault="00343E7C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3" w:type="dxa"/>
          </w:tcPr>
          <w:p w:rsidR="00E0593F" w:rsidRPr="00AC092B" w:rsidRDefault="00343E7C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92" w:type="dxa"/>
          </w:tcPr>
          <w:p w:rsidR="00E0593F" w:rsidRPr="00AC092B" w:rsidRDefault="00343E7C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="00E0593F"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32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1" w:type="dxa"/>
          </w:tcPr>
          <w:p w:rsidR="00E0593F" w:rsidRPr="00AC092B" w:rsidRDefault="00E0593F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621" w:type="dxa"/>
            <w:vMerge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E0593F" w:rsidRPr="00AC092B" w:rsidRDefault="00E0593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1BC4" w:rsidRPr="00B057B9" w:rsidRDefault="000C1BC4" w:rsidP="000C1BC4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0"/>
        <w:gridCol w:w="916"/>
        <w:gridCol w:w="16"/>
        <w:gridCol w:w="911"/>
        <w:gridCol w:w="992"/>
        <w:gridCol w:w="992"/>
        <w:gridCol w:w="993"/>
        <w:gridCol w:w="992"/>
        <w:gridCol w:w="992"/>
        <w:gridCol w:w="932"/>
        <w:gridCol w:w="991"/>
        <w:gridCol w:w="1621"/>
        <w:gridCol w:w="1519"/>
        <w:gridCol w:w="1274"/>
        <w:gridCol w:w="929"/>
      </w:tblGrid>
      <w:tr w:rsidR="000C1BC4" w:rsidRPr="00AC092B" w:rsidTr="00503A27">
        <w:trPr>
          <w:tblHeader/>
          <w:jc w:val="center"/>
        </w:trPr>
        <w:tc>
          <w:tcPr>
            <w:tcW w:w="2090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16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:rsidR="000C1BC4" w:rsidRPr="00AC092B" w:rsidRDefault="000C1BC4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0593F" w:rsidRPr="00AC092B" w:rsidTr="00503A27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916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 (384)</w:t>
            </w:r>
          </w:p>
        </w:tc>
        <w:tc>
          <w:tcPr>
            <w:tcW w:w="927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43325300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50125000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51200000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53500000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56000000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60000000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65000000</w:t>
            </w:r>
          </w:p>
        </w:tc>
        <w:tc>
          <w:tcPr>
            <w:tcW w:w="1621" w:type="dxa"/>
            <w:vMerge w:val="restart"/>
          </w:tcPr>
          <w:p w:rsidR="000C1BC4" w:rsidRPr="00AC092B" w:rsidRDefault="000C1BC4" w:rsidP="000C1BC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прогнозе социально-экономического развития Республики Тыва на 2024 год и на плановый период 2025 и 2026 годов»; </w:t>
            </w:r>
          </w:p>
          <w:p w:rsidR="000C1BC4" w:rsidRPr="00AC092B" w:rsidRDefault="00B24254" w:rsidP="000C1BC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аспоряжение Правительства Республики Тыва от 27 июня 2023 г</w:t>
            </w:r>
            <w:r w:rsidR="0050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406-р «Об утверждении перечня субсидий субъектам малого им среднего предпринимательства»;</w:t>
            </w:r>
          </w:p>
          <w:p w:rsidR="00E0593F" w:rsidRPr="00AC092B" w:rsidRDefault="00B24254" w:rsidP="00B2425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декабря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0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г.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3729-р 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индивидуальной программы социально-экономи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C1BC4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ческого развития Республики Тыва на 2025-2030 годы»</w:t>
            </w:r>
          </w:p>
        </w:tc>
        <w:tc>
          <w:tcPr>
            <w:tcW w:w="1519" w:type="dxa"/>
            <w:vMerge w:val="restart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503A27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 Количество субъектов малого и среднего предпринимательства на 1 тыс. чел. населения</w:t>
            </w:r>
          </w:p>
        </w:tc>
        <w:tc>
          <w:tcPr>
            <w:tcW w:w="916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27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621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503A27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916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(744)</w:t>
            </w:r>
          </w:p>
        </w:tc>
        <w:tc>
          <w:tcPr>
            <w:tcW w:w="927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21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503A27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  <w:r w:rsidRPr="00AC09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916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(793)</w:t>
            </w:r>
          </w:p>
        </w:tc>
        <w:tc>
          <w:tcPr>
            <w:tcW w:w="927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8859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9859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1621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503A27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  <w:r w:rsidRPr="00AC09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Оборот малых и средних предприятий, включая микропредприятия</w:t>
            </w:r>
          </w:p>
        </w:tc>
        <w:tc>
          <w:tcPr>
            <w:tcW w:w="916" w:type="dxa"/>
          </w:tcPr>
          <w:p w:rsidR="00E0593F" w:rsidRPr="00AC092B" w:rsidRDefault="00A42334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млрд. рублей (386)</w:t>
            </w:r>
          </w:p>
        </w:tc>
        <w:tc>
          <w:tcPr>
            <w:tcW w:w="927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37,65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</w:t>
            </w:r>
          </w:p>
        </w:tc>
        <w:tc>
          <w:tcPr>
            <w:tcW w:w="1621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503A27" w:rsidRDefault="00E0593F" w:rsidP="0050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hyperlink w:anchor="P260">
              <w:r w:rsidRPr="00AC092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 1</w:t>
              </w:r>
            </w:hyperlink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0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0593F" w:rsidRPr="00AC092B" w:rsidRDefault="00E0593F" w:rsidP="0050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оказание финансовой поддержки субъектам малого и среднего предпринимательства</w:t>
            </w: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Количество субъектов малого и сред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него предпринимательства, получивших государственную поддержку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 (642)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1" w:type="dxa"/>
            <w:vMerge w:val="restart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Правительства 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Республики Ты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от 27 июня 2023 г.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406-р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перечня субсидий субъектам малого им среднего предпринимательства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80697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06977" w:rsidRPr="00AC092B" w:rsidRDefault="00806977" w:rsidP="007568AC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</w:t>
            </w:r>
            <w:r w:rsidR="00B24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от 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декабря 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5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3729-р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индивидуальной программы социально-экономи</w:t>
            </w:r>
            <w:r w:rsidR="00756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ческого развития Республики Тыва на 2025-2030 годы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9" w:type="dxa"/>
            <w:vMerge w:val="restart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Министерство экономического 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развития и промышленности Республики Тыва,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  <w:vMerge w:val="restart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Количество микрозаймов, выданных микрофинансовой организацией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7568AC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 Количество созданных рабочих мест, в рамках реализации индивидуальных программ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8D1DF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 Объем привлеченных инвестиций в основной капитал (без бюджетных инвестиций), в рамках реализации индивидуальных программ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8D1DF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 Объем налоговых и неналоговых отчислений в бюджеты всех уровней, в рамках реализации индивидуальных программ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17,21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DFD" w:rsidRPr="00AC092B" w:rsidTr="007568AC">
        <w:trPr>
          <w:jc w:val="center"/>
        </w:trPr>
        <w:tc>
          <w:tcPr>
            <w:tcW w:w="2090" w:type="dxa"/>
          </w:tcPr>
          <w:p w:rsidR="008D1DFD" w:rsidRPr="00AC092B" w:rsidRDefault="008D1DFD" w:rsidP="00B2425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 Объем отчислений во внебюджетные фонды, в рамках реализации индивидуальных программ</w:t>
            </w:r>
          </w:p>
        </w:tc>
        <w:tc>
          <w:tcPr>
            <w:tcW w:w="932" w:type="dxa"/>
            <w:gridSpan w:val="2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32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991" w:type="dxa"/>
          </w:tcPr>
          <w:p w:rsidR="008D1DFD" w:rsidRPr="00AC092B" w:rsidRDefault="008D1DFD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1621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8D1DFD" w:rsidRPr="00AC092B" w:rsidRDefault="008D1DFD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68AC" w:rsidRDefault="007568AC"/>
    <w:p w:rsidR="007568AC" w:rsidRPr="007568AC" w:rsidRDefault="007568AC" w:rsidP="007568AC">
      <w:pPr>
        <w:spacing w:after="0" w:line="240" w:lineRule="auto"/>
        <w:rPr>
          <w:sz w:val="16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0"/>
        <w:gridCol w:w="916"/>
        <w:gridCol w:w="16"/>
        <w:gridCol w:w="911"/>
        <w:gridCol w:w="992"/>
        <w:gridCol w:w="992"/>
        <w:gridCol w:w="993"/>
        <w:gridCol w:w="992"/>
        <w:gridCol w:w="992"/>
        <w:gridCol w:w="932"/>
        <w:gridCol w:w="991"/>
        <w:gridCol w:w="1621"/>
        <w:gridCol w:w="1519"/>
        <w:gridCol w:w="1274"/>
        <w:gridCol w:w="929"/>
      </w:tblGrid>
      <w:tr w:rsidR="007568AC" w:rsidRPr="00AC092B" w:rsidTr="006712AA">
        <w:trPr>
          <w:tblHeader/>
          <w:jc w:val="center"/>
        </w:trPr>
        <w:tc>
          <w:tcPr>
            <w:tcW w:w="2090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:rsidR="007568AC" w:rsidRPr="00AC092B" w:rsidRDefault="007568AC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поддержка и продвижение местных брендов в Республике Тыва</w:t>
            </w:r>
          </w:p>
        </w:tc>
      </w:tr>
      <w:tr w:rsidR="00E0593F" w:rsidRPr="00AC092B" w:rsidTr="007568AC">
        <w:trPr>
          <w:jc w:val="center"/>
        </w:trPr>
        <w:tc>
          <w:tcPr>
            <w:tcW w:w="2090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Количество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932" w:type="dxa"/>
            <w:gridSpan w:val="2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9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экономического развития и промышленности Республики Тыва, Министерство сельского хозяйства и продовольствия Республики Тыва,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</w:tcPr>
          <w:p w:rsidR="00E0593F" w:rsidRPr="00AC092B" w:rsidRDefault="00E0593F" w:rsidP="00E0593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E0593F" w:rsidRPr="00AC092B" w:rsidRDefault="00E0593F" w:rsidP="00E05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hyperlink w:anchor="P277">
              <w:r w:rsidRPr="00AC092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 2</w:t>
              </w:r>
            </w:hyperlink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национального проекта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Малое и среднее предпринимательство и поддержка </w:t>
            </w:r>
          </w:p>
          <w:p w:rsidR="00E0593F" w:rsidRPr="00AC092B" w:rsidRDefault="00E0593F" w:rsidP="00E05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 предпринимательской инициативы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E0593F" w:rsidRPr="00AC092B" w:rsidRDefault="00E0593F" w:rsidP="00E059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Региональный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осуществления деятельности самозанятыми гражданами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– создание благоприятных условия для осуществления деятельности самозанятыми гражданами посредством 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 нового режима налогообложения и предоставления мер поддержки</w:t>
            </w: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B2425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3.1.1.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услуги, в том числе прошедших программы обучения),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тыс. человек (793)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экономического развития и промышленности Республики Тыва, 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3.1.2.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E0593F" w:rsidRPr="00AC092B" w:rsidRDefault="00E0593F" w:rsidP="00E059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Региональный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легкого старта и комфортного ведения бизнеса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создание условий для легкого старта и комфортного ведения бизнеса</w:t>
            </w: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финансовую поддержку в виде гранта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экономического развития и промышленности Республики Тыва,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3.2.2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виде гранта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 (642)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по делам молодежи Республики Тыва,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79457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3.2.3.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единиц (643)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0,756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3.2.4.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млрд. рублей (386)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0,0014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УНО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Гарантийный фонд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3.2.5.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3.2.6. 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единиц (643)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1,6170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1,7660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274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93F" w:rsidRPr="00AC092B" w:rsidTr="000D206A">
        <w:trPr>
          <w:jc w:val="center"/>
        </w:trPr>
        <w:tc>
          <w:tcPr>
            <w:tcW w:w="16160" w:type="dxa"/>
            <w:gridSpan w:val="15"/>
          </w:tcPr>
          <w:p w:rsidR="00E0593F" w:rsidRPr="00AC092B" w:rsidRDefault="00E0593F" w:rsidP="00E059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 Региональный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Акселерация субъектов предпринимательства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– создание комплексной системы акселерации, включающей в себя финансовые и налоговые инструменты поддержки субъектов 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малого и среднего предпринимательства, а также инфраструктуру для комфортной работы и развития субъектов малого и </w:t>
            </w:r>
          </w:p>
          <w:p w:rsidR="00E0593F" w:rsidRPr="00AC092B" w:rsidRDefault="00E0593F" w:rsidP="00E059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 предпринимательства, доступ к закупкам крупнейших заказчиков</w:t>
            </w: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Объем финансовой поддержки, оказанной субъектам МСП при гарантийной поддержке РГО,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284,1722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306,3221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национальный проект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УНО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Гарантийный фонд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цель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достойный, эффективный труд и успешное предпринимательство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29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3.3.2.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тыс. единиц (643)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3.3.3. Субъектам МСП обеспечен льготный доступ к заемным средствам государственных МФО (количество действующих микрозаймов, выданных МФО)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единиц (643)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3.3.4.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 – МКК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поддержки предпринимательства Республики Тыва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67B1" w:rsidRPr="00AC092B" w:rsidTr="007568AC">
        <w:trPr>
          <w:jc w:val="center"/>
        </w:trPr>
        <w:tc>
          <w:tcPr>
            <w:tcW w:w="2090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3.3.5. Количество субъектов МСП, которые стали резидентами созданных промышленных парков, технопарков по всей территории региона, накопленным итогом</w:t>
            </w:r>
          </w:p>
        </w:tc>
        <w:tc>
          <w:tcPr>
            <w:tcW w:w="932" w:type="dxa"/>
            <w:gridSpan w:val="2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1B67B1" w:rsidRPr="00AC092B" w:rsidRDefault="001B67B1" w:rsidP="001B67B1">
            <w:pPr>
              <w:jc w:val="center"/>
              <w:rPr>
                <w:sz w:val="20"/>
                <w:szCs w:val="20"/>
              </w:rPr>
            </w:pPr>
            <w:r w:rsidRPr="00AC092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Индустриальный парк г. Кызыла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согласованию), ООО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 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Агросервис17</w:t>
            </w:r>
            <w:r w:rsidR="002C1187"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C0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4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1B67B1" w:rsidRPr="00AC092B" w:rsidRDefault="001B67B1" w:rsidP="001B67B1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457F" w:rsidRPr="0079457F" w:rsidTr="007568AC">
        <w:trPr>
          <w:jc w:val="center"/>
        </w:trPr>
        <w:tc>
          <w:tcPr>
            <w:tcW w:w="2090" w:type="dxa"/>
          </w:tcPr>
          <w:p w:rsidR="0079457F" w:rsidRPr="0079457F" w:rsidRDefault="0079457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3.3.6. Увеличен объем внебюджетных инвестиций в основной </w:t>
            </w: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932" w:type="dxa"/>
            <w:gridSpan w:val="2"/>
          </w:tcPr>
          <w:p w:rsidR="0079457F" w:rsidRPr="0079457F" w:rsidRDefault="0079457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млрд. рублей (386)</w:t>
            </w:r>
          </w:p>
        </w:tc>
        <w:tc>
          <w:tcPr>
            <w:tcW w:w="911" w:type="dxa"/>
          </w:tcPr>
          <w:p w:rsidR="0079457F" w:rsidRPr="0079457F" w:rsidRDefault="0079457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992" w:type="dxa"/>
          </w:tcPr>
          <w:p w:rsidR="0079457F" w:rsidRPr="0079457F" w:rsidRDefault="0079457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992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9457F" w:rsidRPr="0079457F" w:rsidRDefault="0079457F" w:rsidP="006712AA">
            <w:pPr>
              <w:jc w:val="center"/>
              <w:rPr>
                <w:sz w:val="20"/>
                <w:szCs w:val="20"/>
              </w:rPr>
            </w:pPr>
            <w:r w:rsidRPr="00794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79457F" w:rsidRPr="0079457F" w:rsidRDefault="0079457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79457F" w:rsidRPr="0079457F" w:rsidRDefault="0079457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«УК «Индустриальный парк г. Кызыла» </w:t>
            </w:r>
            <w:r w:rsidRPr="0079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 согласованию), ООО «УК «Агросервис17» (по согласованию)</w:t>
            </w:r>
          </w:p>
        </w:tc>
        <w:tc>
          <w:tcPr>
            <w:tcW w:w="1274" w:type="dxa"/>
          </w:tcPr>
          <w:p w:rsidR="0079457F" w:rsidRPr="0079457F" w:rsidRDefault="0079457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79457F" w:rsidRPr="0079457F" w:rsidRDefault="0079457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8E0" w:rsidRPr="003F758E" w:rsidTr="007568AC">
        <w:trPr>
          <w:jc w:val="center"/>
        </w:trPr>
        <w:tc>
          <w:tcPr>
            <w:tcW w:w="2090" w:type="dxa"/>
          </w:tcPr>
          <w:p w:rsidR="00C118E0" w:rsidRPr="003F758E" w:rsidRDefault="00C118E0" w:rsidP="00C118E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3.3.7.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932" w:type="dxa"/>
            <w:gridSpan w:val="2"/>
          </w:tcPr>
          <w:p w:rsidR="00C118E0" w:rsidRPr="003F758E" w:rsidRDefault="00C118E0" w:rsidP="00C118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млрд. долларов (9803)</w:t>
            </w:r>
          </w:p>
        </w:tc>
        <w:tc>
          <w:tcPr>
            <w:tcW w:w="911" w:type="dxa"/>
          </w:tcPr>
          <w:p w:rsidR="00C118E0" w:rsidRPr="003F758E" w:rsidRDefault="00C118E0" w:rsidP="00C118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0,000369</w:t>
            </w:r>
          </w:p>
        </w:tc>
        <w:tc>
          <w:tcPr>
            <w:tcW w:w="992" w:type="dxa"/>
          </w:tcPr>
          <w:p w:rsidR="00C118E0" w:rsidRPr="003F758E" w:rsidRDefault="00C118E0" w:rsidP="00C118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118E0" w:rsidRPr="003F758E" w:rsidRDefault="00C118E0" w:rsidP="00C1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C118E0" w:rsidRPr="003F758E" w:rsidRDefault="00C118E0" w:rsidP="00C118E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:rsidR="00C118E0" w:rsidRPr="003F758E" w:rsidRDefault="00C118E0" w:rsidP="00C118E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«Мой бизнес» Республики Тыва - МКК «Фонд поддержки предпринимательства Республики Тыва» (по согласованию)</w:t>
            </w:r>
          </w:p>
        </w:tc>
        <w:tc>
          <w:tcPr>
            <w:tcW w:w="1274" w:type="dxa"/>
          </w:tcPr>
          <w:p w:rsidR="00C118E0" w:rsidRPr="003F758E" w:rsidRDefault="00C118E0" w:rsidP="00C118E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C118E0" w:rsidRPr="003F758E" w:rsidRDefault="00C118E0" w:rsidP="00C118E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8E0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C118E0" w:rsidRPr="003F758E" w:rsidRDefault="00C118E0" w:rsidP="00C118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hyperlink w:anchor="P316">
              <w:r w:rsidRPr="003F758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 3</w:t>
              </w:r>
            </w:hyperlink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национального проекта «Производительность труда» на территории Республики Тыва»</w:t>
            </w:r>
          </w:p>
        </w:tc>
      </w:tr>
      <w:tr w:rsidR="00C118E0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C118E0" w:rsidRPr="003F758E" w:rsidRDefault="00C118E0" w:rsidP="00C118E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 Региональный проект «Адресная поддержка повышения производительности труда на предприятиях»,</w:t>
            </w:r>
          </w:p>
          <w:p w:rsidR="00C118E0" w:rsidRPr="003F758E" w:rsidRDefault="00C118E0" w:rsidP="00C118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3F758E" w:rsidRPr="003F758E" w:rsidTr="00C118E0">
        <w:trPr>
          <w:trHeight w:val="70"/>
          <w:jc w:val="center"/>
        </w:trPr>
        <w:tc>
          <w:tcPr>
            <w:tcW w:w="2090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Количество руководителей и сотрудников предприятий и организаций, обученных по программе навыкам бережливого производства</w:t>
            </w:r>
          </w:p>
        </w:tc>
        <w:tc>
          <w:tcPr>
            <w:tcW w:w="932" w:type="dxa"/>
            <w:gridSpan w:val="2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(792)</w:t>
            </w:r>
          </w:p>
        </w:tc>
        <w:tc>
          <w:tcPr>
            <w:tcW w:w="911" w:type="dxa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«Производительность труда»</w:t>
            </w:r>
          </w:p>
        </w:tc>
        <w:tc>
          <w:tcPr>
            <w:tcW w:w="1519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</w:t>
            </w: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 Тыва» (по согласованию)</w:t>
            </w:r>
          </w:p>
        </w:tc>
        <w:tc>
          <w:tcPr>
            <w:tcW w:w="1274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цель «достойный, эффективный труд и успешное предпринимательство»</w:t>
            </w:r>
          </w:p>
        </w:tc>
        <w:tc>
          <w:tcPr>
            <w:tcW w:w="929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58E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3F758E" w:rsidRPr="003F758E" w:rsidRDefault="003F758E" w:rsidP="003F75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 Региональный проект «Системные меры по повышению производительности труда»,</w:t>
            </w:r>
          </w:p>
          <w:p w:rsidR="003F758E" w:rsidRPr="003F758E" w:rsidRDefault="003F758E" w:rsidP="003F75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–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3F758E" w:rsidRPr="003F758E" w:rsidTr="00C118E0">
        <w:trPr>
          <w:trHeight w:val="70"/>
          <w:jc w:val="center"/>
        </w:trPr>
        <w:tc>
          <w:tcPr>
            <w:tcW w:w="2090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932" w:type="dxa"/>
            <w:gridSpan w:val="2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F758E" w:rsidRPr="003F758E" w:rsidRDefault="003F758E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«Производительность труда»</w:t>
            </w:r>
          </w:p>
        </w:tc>
        <w:tc>
          <w:tcPr>
            <w:tcW w:w="1519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1274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цель «достойный, эффективный труд и успешное предпринимательство»</w:t>
            </w:r>
          </w:p>
        </w:tc>
        <w:tc>
          <w:tcPr>
            <w:tcW w:w="929" w:type="dxa"/>
          </w:tcPr>
          <w:p w:rsidR="003F758E" w:rsidRPr="003F758E" w:rsidRDefault="003F758E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6C7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9B46C7" w:rsidRPr="003F758E" w:rsidRDefault="009B46C7" w:rsidP="009B46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hyperlink w:anchor="P316">
              <w:r w:rsidRPr="003F758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Подпрограмма </w:t>
              </w:r>
            </w:hyperlink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«Реализация национального проекта «Эффективная и конкурентная экономика» на территории Республики Тыва»</w:t>
            </w:r>
          </w:p>
        </w:tc>
      </w:tr>
      <w:tr w:rsidR="009B46C7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9B46C7" w:rsidRPr="003F758E" w:rsidRDefault="009B46C7" w:rsidP="009B46C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Региональный проект «Мале и среднее предпринимательство и поддержка индивидуальной предпринимательской  инициативы»,</w:t>
            </w:r>
          </w:p>
          <w:p w:rsidR="009B46C7" w:rsidRPr="003F758E" w:rsidRDefault="009B46C7" w:rsidP="009B46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цель – расширение доступа к финансовым ресурсам субъектов МСП в приоритетных отраслях</w:t>
            </w: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  <w:r w:rsidR="00D36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(744)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621" w:type="dxa"/>
            <w:vMerge w:val="restart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«Эффективная и конкурентная экономика»</w:t>
            </w:r>
          </w:p>
        </w:tc>
        <w:tc>
          <w:tcPr>
            <w:tcW w:w="1519" w:type="dxa"/>
            <w:vMerge w:val="restart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1274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 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млрд. рублей (386)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621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5.1.3. 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 (385)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621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0E545F" w:rsidRPr="003F758E" w:rsidRDefault="00D36019" w:rsidP="000E5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0E545F"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– увеличение охвата субъектов МСП услугами и мерами инфраструктуры поддержки субъектов МСП</w:t>
            </w: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5.1.4. 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</w:t>
            </w:r>
            <w:r w:rsidR="00C21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парков, технопарков, промышленных технопарков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млрд. рублей (386)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621" w:type="dxa"/>
            <w:vMerge w:val="restart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«Эффективная и конкурентная экономика»</w:t>
            </w:r>
          </w:p>
        </w:tc>
        <w:tc>
          <w:tcPr>
            <w:tcW w:w="1519" w:type="dxa"/>
            <w:vMerge w:val="restart"/>
          </w:tcPr>
          <w:p w:rsidR="000E545F" w:rsidRPr="003F758E" w:rsidRDefault="000E545F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1274" w:type="dxa"/>
            <w:vMerge w:val="restart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D36019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5.1.5. </w:t>
            </w:r>
            <w:r w:rsidR="000E545F"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</w:t>
            </w:r>
            <w:r w:rsidR="000E545F"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 (развития) производственных и инновационных компаний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 (642)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1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C118E0">
        <w:trPr>
          <w:trHeight w:val="70"/>
          <w:jc w:val="center"/>
        </w:trPr>
        <w:tc>
          <w:tcPr>
            <w:tcW w:w="2090" w:type="dxa"/>
          </w:tcPr>
          <w:p w:rsidR="000E545F" w:rsidRPr="003F758E" w:rsidRDefault="004B65D5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5.1.6. </w:t>
            </w:r>
            <w:r w:rsidR="000E545F"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932" w:type="dxa"/>
            <w:gridSpan w:val="2"/>
          </w:tcPr>
          <w:p w:rsidR="000E545F" w:rsidRPr="003F758E" w:rsidRDefault="000E545F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единиц (643)</w:t>
            </w:r>
          </w:p>
        </w:tc>
        <w:tc>
          <w:tcPr>
            <w:tcW w:w="91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993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99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932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991" w:type="dxa"/>
          </w:tcPr>
          <w:p w:rsidR="000E545F" w:rsidRPr="003F758E" w:rsidRDefault="000E545F" w:rsidP="006712AA">
            <w:pPr>
              <w:jc w:val="center"/>
              <w:rPr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621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0E545F" w:rsidRPr="003F758E" w:rsidRDefault="000E545F" w:rsidP="003F758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545F" w:rsidRPr="003F758E" w:rsidTr="006712AA">
        <w:trPr>
          <w:trHeight w:val="70"/>
          <w:jc w:val="center"/>
        </w:trPr>
        <w:tc>
          <w:tcPr>
            <w:tcW w:w="16160" w:type="dxa"/>
            <w:gridSpan w:val="15"/>
          </w:tcPr>
          <w:p w:rsidR="000E545F" w:rsidRPr="003F758E" w:rsidRDefault="000E545F" w:rsidP="000E54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 Региональный проект «Производительность труда»,</w:t>
            </w:r>
          </w:p>
          <w:p w:rsidR="000E545F" w:rsidRPr="003F758E" w:rsidRDefault="000E545F" w:rsidP="000E5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цель – расширение доступа к финансовым ресурсам субъектов МСП в приоритетных отраслях</w:t>
            </w:r>
          </w:p>
        </w:tc>
      </w:tr>
      <w:tr w:rsidR="00C21DED" w:rsidRPr="003F758E" w:rsidTr="00C118E0">
        <w:trPr>
          <w:trHeight w:val="70"/>
          <w:jc w:val="center"/>
        </w:trPr>
        <w:tc>
          <w:tcPr>
            <w:tcW w:w="2090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</w:t>
            </w:r>
            <w:r w:rsidRPr="003F758E">
              <w:rPr>
                <w:rFonts w:ascii="Segoe UI" w:hAnsi="Segoe UI" w:cs="Segoe UI"/>
                <w:sz w:val="20"/>
                <w:szCs w:val="20"/>
                <w:lang w:val="x-none"/>
              </w:rPr>
              <w:t xml:space="preserve"> </w:t>
            </w: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Рост случаев проведенного диспансерного наблюдения в расчете на одну занятую должность врача, оказывающего первичную медико-санитарную</w:t>
            </w:r>
            <w:r w:rsidR="00671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помощь в амбулаторных условиях</w:t>
            </w:r>
          </w:p>
        </w:tc>
        <w:tc>
          <w:tcPr>
            <w:tcW w:w="932" w:type="dxa"/>
            <w:gridSpan w:val="2"/>
          </w:tcPr>
          <w:p w:rsidR="00C21DED" w:rsidRPr="003F758E" w:rsidRDefault="00C21DED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  <w:r w:rsidR="004B6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(744)</w:t>
            </w:r>
          </w:p>
        </w:tc>
        <w:tc>
          <w:tcPr>
            <w:tcW w:w="91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3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3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99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21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«Эффективная и конкурентная экономика»</w:t>
            </w:r>
          </w:p>
        </w:tc>
        <w:tc>
          <w:tcPr>
            <w:tcW w:w="151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274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DED" w:rsidRPr="003F758E" w:rsidTr="00C118E0">
        <w:trPr>
          <w:trHeight w:val="70"/>
          <w:jc w:val="center"/>
        </w:trPr>
        <w:tc>
          <w:tcPr>
            <w:tcW w:w="2090" w:type="dxa"/>
          </w:tcPr>
          <w:p w:rsidR="00C21DED" w:rsidRPr="003F758E" w:rsidRDefault="00C21DED" w:rsidP="00C21DE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</w:t>
            </w:r>
            <w:r w:rsidRPr="003F758E">
              <w:rPr>
                <w:rFonts w:ascii="Segoe UI" w:hAnsi="Segoe UI" w:cs="Segoe UI"/>
                <w:sz w:val="20"/>
                <w:szCs w:val="20"/>
                <w:lang w:val="x-none"/>
              </w:rPr>
              <w:t xml:space="preserve"> </w:t>
            </w: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</w:t>
            </w:r>
          </w:p>
        </w:tc>
        <w:tc>
          <w:tcPr>
            <w:tcW w:w="932" w:type="dxa"/>
            <w:gridSpan w:val="2"/>
          </w:tcPr>
          <w:p w:rsidR="00C21DED" w:rsidRPr="003F758E" w:rsidRDefault="00C21DED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  <w:r w:rsidR="004B6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(744)</w:t>
            </w:r>
          </w:p>
        </w:tc>
        <w:tc>
          <w:tcPr>
            <w:tcW w:w="91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«Эффективная и конкурентная экономика»</w:t>
            </w:r>
          </w:p>
        </w:tc>
        <w:tc>
          <w:tcPr>
            <w:tcW w:w="151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1274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1DED" w:rsidRDefault="00C21DED"/>
    <w:tbl>
      <w:tblPr>
        <w:tblStyle w:val="a5"/>
        <w:tblW w:w="1582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9"/>
        <w:gridCol w:w="932"/>
        <w:gridCol w:w="911"/>
        <w:gridCol w:w="992"/>
        <w:gridCol w:w="992"/>
        <w:gridCol w:w="993"/>
        <w:gridCol w:w="992"/>
        <w:gridCol w:w="992"/>
        <w:gridCol w:w="932"/>
        <w:gridCol w:w="991"/>
        <w:gridCol w:w="1621"/>
        <w:gridCol w:w="1519"/>
        <w:gridCol w:w="1077"/>
        <w:gridCol w:w="850"/>
        <w:gridCol w:w="315"/>
      </w:tblGrid>
      <w:tr w:rsidR="00C21DED" w:rsidRPr="003F758E" w:rsidTr="00C21DED">
        <w:trPr>
          <w:gridAfter w:val="1"/>
          <w:wAfter w:w="315" w:type="dxa"/>
          <w:trHeight w:val="70"/>
          <w:jc w:val="center"/>
        </w:trPr>
        <w:tc>
          <w:tcPr>
            <w:tcW w:w="1719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C21DED" w:rsidRPr="003F758E" w:rsidRDefault="00C21DED" w:rsidP="00C21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1DED" w:rsidRPr="003F758E" w:rsidRDefault="00C21DED" w:rsidP="00C21D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21DED" w:rsidRPr="00C21DED" w:rsidTr="00C21DED">
        <w:trPr>
          <w:trHeight w:val="70"/>
          <w:jc w:val="center"/>
        </w:trPr>
        <w:tc>
          <w:tcPr>
            <w:tcW w:w="171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6.1.3.</w:t>
            </w:r>
            <w:r w:rsidRPr="003F758E">
              <w:rPr>
                <w:rFonts w:ascii="Segoe UI" w:hAnsi="Segoe UI" w:cs="Segoe UI"/>
                <w:sz w:val="20"/>
                <w:szCs w:val="20"/>
                <w:lang w:val="x-none"/>
              </w:rPr>
              <w:t xml:space="preserve"> </w:t>
            </w: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Вовлечены предприятия базовых несырьевых отраслей экономики для реализации проектов по повышению</w:t>
            </w:r>
          </w:p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sz w:val="20"/>
                <w:szCs w:val="20"/>
              </w:rPr>
              <w:t>производительности труда</w:t>
            </w:r>
          </w:p>
        </w:tc>
        <w:tc>
          <w:tcPr>
            <w:tcW w:w="932" w:type="dxa"/>
          </w:tcPr>
          <w:p w:rsidR="00C21DED" w:rsidRPr="003F758E" w:rsidRDefault="00C21DED" w:rsidP="00671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 (642)</w:t>
            </w:r>
          </w:p>
        </w:tc>
        <w:tc>
          <w:tcPr>
            <w:tcW w:w="91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C21DED" w:rsidRPr="003F758E" w:rsidRDefault="00C21DED" w:rsidP="00671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национальный проект «Эффективная и конкурентная экономика»</w:t>
            </w:r>
          </w:p>
        </w:tc>
        <w:tc>
          <w:tcPr>
            <w:tcW w:w="1519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1077" w:type="dxa"/>
          </w:tcPr>
          <w:p w:rsidR="00C21DED" w:rsidRPr="003F758E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1DED" w:rsidRPr="00C21DED" w:rsidRDefault="00C21DED" w:rsidP="006712A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1DED" w:rsidRPr="00C21DED" w:rsidRDefault="00C21DED" w:rsidP="00C2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1DED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0E545F" w:rsidRPr="00C21DED" w:rsidRDefault="000E545F" w:rsidP="00C21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1DD" w:rsidRDefault="006A5CE8" w:rsidP="00C21D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history="1">
        <w:r w:rsidR="00BF21DD" w:rsidRPr="00C21DED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 w:rsidR="00690F63" w:rsidRPr="00C21DED">
          <w:rPr>
            <w:rFonts w:ascii="Times New Roman" w:hAnsi="Times New Roman"/>
            <w:color w:val="000000"/>
            <w:sz w:val="28"/>
            <w:szCs w:val="28"/>
          </w:rPr>
          <w:t>№</w:t>
        </w:r>
        <w:r w:rsidR="00BF21DD" w:rsidRPr="00C21DED">
          <w:rPr>
            <w:rFonts w:ascii="Times New Roman" w:hAnsi="Times New Roman"/>
            <w:color w:val="000000"/>
            <w:sz w:val="28"/>
            <w:szCs w:val="28"/>
          </w:rPr>
          <w:t xml:space="preserve"> 2</w:t>
        </w:r>
      </w:hyperlink>
      <w:r w:rsidR="00BF21DD" w:rsidRPr="00C21DED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6712AA" w:rsidRDefault="006712AA" w:rsidP="006712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F21DD" w:rsidRPr="00C21DED" w:rsidRDefault="002C1187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C21DED">
        <w:rPr>
          <w:rFonts w:ascii="Times New Roman" w:hAnsi="Times New Roman"/>
          <w:sz w:val="28"/>
          <w:szCs w:val="28"/>
        </w:rPr>
        <w:t xml:space="preserve">Приложение </w:t>
      </w:r>
      <w:r w:rsidR="00690F63" w:rsidRPr="00C21DED">
        <w:rPr>
          <w:rFonts w:ascii="Times New Roman" w:hAnsi="Times New Roman"/>
          <w:sz w:val="28"/>
          <w:szCs w:val="28"/>
        </w:rPr>
        <w:t>№</w:t>
      </w:r>
      <w:r w:rsidR="00BF21DD" w:rsidRPr="00C21DED">
        <w:rPr>
          <w:rFonts w:ascii="Times New Roman" w:hAnsi="Times New Roman"/>
          <w:sz w:val="28"/>
          <w:szCs w:val="28"/>
        </w:rPr>
        <w:t xml:space="preserve"> 2</w:t>
      </w:r>
    </w:p>
    <w:p w:rsidR="00BF21DD" w:rsidRPr="00C21DED" w:rsidRDefault="00BF21DD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C21DED" w:rsidRDefault="00BF21DD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 w:rsidRPr="00C21DED">
        <w:rPr>
          <w:rFonts w:ascii="Times New Roman" w:hAnsi="Times New Roman"/>
          <w:sz w:val="28"/>
          <w:szCs w:val="28"/>
        </w:rPr>
        <w:t>«</w:t>
      </w:r>
      <w:r w:rsidRPr="00C21DED">
        <w:rPr>
          <w:rFonts w:ascii="Times New Roman" w:hAnsi="Times New Roman"/>
          <w:sz w:val="28"/>
          <w:szCs w:val="28"/>
        </w:rPr>
        <w:t>Развитие малого и</w:t>
      </w:r>
      <w:r w:rsidR="00690F63" w:rsidRPr="00C21DED">
        <w:rPr>
          <w:rFonts w:ascii="Times New Roman" w:hAnsi="Times New Roman"/>
          <w:sz w:val="28"/>
          <w:szCs w:val="28"/>
        </w:rPr>
        <w:t xml:space="preserve"> </w:t>
      </w:r>
      <w:r w:rsidRPr="00C21DED">
        <w:rPr>
          <w:rFonts w:ascii="Times New Roman" w:hAnsi="Times New Roman"/>
          <w:sz w:val="28"/>
          <w:szCs w:val="28"/>
        </w:rPr>
        <w:t>среднего предпринимательства</w:t>
      </w:r>
    </w:p>
    <w:p w:rsidR="00BF21DD" w:rsidRPr="00C21DED" w:rsidRDefault="00BF21DD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в Республике Тыва</w:t>
      </w:r>
      <w:r w:rsidR="002C1187" w:rsidRPr="00C21DED">
        <w:rPr>
          <w:rFonts w:ascii="Times New Roman" w:hAnsi="Times New Roman"/>
          <w:sz w:val="28"/>
          <w:szCs w:val="28"/>
        </w:rPr>
        <w:t>»</w:t>
      </w:r>
    </w:p>
    <w:p w:rsidR="00690F63" w:rsidRPr="00C21DED" w:rsidRDefault="00690F63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bookmarkStart w:id="5" w:name="P756"/>
      <w:bookmarkEnd w:id="5"/>
    </w:p>
    <w:p w:rsidR="00690F63" w:rsidRPr="00C21DED" w:rsidRDefault="00690F63" w:rsidP="00C21DE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BF21DD" w:rsidRPr="00C21DED" w:rsidRDefault="00BF21DD" w:rsidP="00C21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ПОМЕСЯЧНЫЙ ПЛАН</w:t>
      </w:r>
    </w:p>
    <w:p w:rsidR="00BF21DD" w:rsidRPr="00C21DED" w:rsidRDefault="00690F63" w:rsidP="00C21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достижения показателей государственной программы</w:t>
      </w:r>
    </w:p>
    <w:p w:rsidR="00BF21DD" w:rsidRPr="00C21DED" w:rsidRDefault="00690F63" w:rsidP="00C21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 w:rsidRPr="00C21DED">
        <w:rPr>
          <w:rFonts w:ascii="Times New Roman" w:hAnsi="Times New Roman"/>
          <w:sz w:val="28"/>
          <w:szCs w:val="28"/>
        </w:rPr>
        <w:t>«</w:t>
      </w:r>
      <w:r w:rsidRPr="00C21DED">
        <w:rPr>
          <w:rFonts w:ascii="Times New Roman" w:hAnsi="Times New Roman"/>
          <w:sz w:val="28"/>
          <w:szCs w:val="28"/>
        </w:rPr>
        <w:t>Развитие малого и среднего</w:t>
      </w:r>
    </w:p>
    <w:p w:rsidR="00BF21DD" w:rsidRPr="00C21DED" w:rsidRDefault="00690F63" w:rsidP="00C21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предпринимательства в Республике Тыва</w:t>
      </w:r>
      <w:r w:rsidR="002C1187" w:rsidRPr="00C21DED">
        <w:rPr>
          <w:rFonts w:ascii="Times New Roman" w:hAnsi="Times New Roman"/>
          <w:sz w:val="28"/>
          <w:szCs w:val="28"/>
        </w:rPr>
        <w:t>»</w:t>
      </w:r>
      <w:r w:rsidRPr="00C21DED">
        <w:rPr>
          <w:rFonts w:ascii="Times New Roman" w:hAnsi="Times New Roman"/>
          <w:sz w:val="28"/>
          <w:szCs w:val="28"/>
        </w:rPr>
        <w:t xml:space="preserve"> на 2024 год</w:t>
      </w:r>
    </w:p>
    <w:p w:rsidR="00BF21DD" w:rsidRPr="00C21DED" w:rsidRDefault="00BF21DD" w:rsidP="00C21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0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2"/>
        <w:gridCol w:w="997"/>
        <w:gridCol w:w="856"/>
        <w:gridCol w:w="857"/>
        <w:gridCol w:w="856"/>
        <w:gridCol w:w="1142"/>
        <w:gridCol w:w="856"/>
        <w:gridCol w:w="857"/>
        <w:gridCol w:w="1142"/>
        <w:gridCol w:w="1142"/>
        <w:gridCol w:w="1142"/>
        <w:gridCol w:w="1142"/>
        <w:gridCol w:w="1142"/>
        <w:gridCol w:w="1141"/>
      </w:tblGrid>
      <w:tr w:rsidR="00BF21DD" w:rsidRPr="006712AA" w:rsidTr="00EA26EE">
        <w:trPr>
          <w:jc w:val="center"/>
        </w:trPr>
        <w:tc>
          <w:tcPr>
            <w:tcW w:w="2762" w:type="dxa"/>
            <w:vMerge w:val="restart"/>
          </w:tcPr>
          <w:p w:rsidR="002063A9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997" w:type="dxa"/>
            <w:vMerge w:val="restart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 xml:space="preserve">Единица измерения (по </w:t>
            </w:r>
            <w:hyperlink r:id="rId21">
              <w:r w:rsidRPr="006712AA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  <w:r w:rsidRPr="006712A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134" w:type="dxa"/>
            <w:gridSpan w:val="11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Плановые значения по месяцам</w:t>
            </w:r>
          </w:p>
        </w:tc>
        <w:tc>
          <w:tcPr>
            <w:tcW w:w="1141" w:type="dxa"/>
            <w:vMerge w:val="restart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На конец 2024 года</w:t>
            </w:r>
          </w:p>
        </w:tc>
      </w:tr>
      <w:tr w:rsidR="00BF21DD" w:rsidRPr="006712AA" w:rsidTr="00EA26EE">
        <w:trPr>
          <w:jc w:val="center"/>
        </w:trPr>
        <w:tc>
          <w:tcPr>
            <w:tcW w:w="2762" w:type="dxa"/>
            <w:vMerge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vMerge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5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41" w:type="dxa"/>
            <w:vMerge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1DD" w:rsidRPr="006712AA" w:rsidTr="00EA26EE">
        <w:trPr>
          <w:jc w:val="center"/>
        </w:trPr>
        <w:tc>
          <w:tcPr>
            <w:tcW w:w="276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1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6712AA" w:rsidTr="00EA26EE">
        <w:trPr>
          <w:jc w:val="center"/>
        </w:trPr>
        <w:tc>
          <w:tcPr>
            <w:tcW w:w="16034" w:type="dxa"/>
            <w:gridSpan w:val="14"/>
          </w:tcPr>
          <w:p w:rsidR="00BF21DD" w:rsidRPr="006712AA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 xml:space="preserve">1. Государственная </w:t>
            </w:r>
            <w:hyperlink w:anchor="P36">
              <w:r w:rsidRPr="006712AA">
                <w:rPr>
                  <w:rFonts w:ascii="Times New Roman" w:hAnsi="Times New Roman" w:cs="Times New Roman"/>
                  <w:color w:val="000000"/>
                </w:rPr>
                <w:t>программа</w:t>
              </w:r>
            </w:hyperlink>
            <w:r w:rsidRPr="006712AA">
              <w:rPr>
                <w:rFonts w:ascii="Times New Roman" w:hAnsi="Times New Roman" w:cs="Times New Roman"/>
                <w:color w:val="000000"/>
              </w:rPr>
              <w:t xml:space="preserve"> Республики Тыва </w:t>
            </w:r>
            <w:r w:rsidR="002C1187" w:rsidRPr="006712AA">
              <w:rPr>
                <w:rFonts w:ascii="Times New Roman" w:hAnsi="Times New Roman" w:cs="Times New Roman"/>
                <w:color w:val="000000"/>
              </w:rPr>
              <w:t>«</w:t>
            </w:r>
            <w:r w:rsidRPr="006712AA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 в Республике Тыва</w:t>
            </w:r>
            <w:r w:rsidR="002C1187" w:rsidRPr="006712AA">
              <w:rPr>
                <w:rFonts w:ascii="Times New Roman" w:hAnsi="Times New Roman" w:cs="Times New Roman"/>
                <w:color w:val="000000"/>
              </w:rPr>
              <w:t>»</w:t>
            </w:r>
            <w:r w:rsidRPr="006712A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6712AA">
              <w:rPr>
                <w:rFonts w:ascii="Times New Roman" w:hAnsi="Times New Roman" w:cs="Times New Roman"/>
                <w:color w:val="000000"/>
              </w:rPr>
              <w:t>–</w:t>
            </w:r>
            <w:r w:rsidRPr="006712AA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условий для развития субъектов малого и среднего предпринимательства </w:t>
            </w:r>
          </w:p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и производства товаров и услуг на территории республики</w:t>
            </w:r>
          </w:p>
        </w:tc>
      </w:tr>
      <w:tr w:rsidR="006B2FCE" w:rsidRPr="006712AA" w:rsidTr="00EA26EE">
        <w:trPr>
          <w:jc w:val="center"/>
        </w:trPr>
        <w:tc>
          <w:tcPr>
            <w:tcW w:w="2762" w:type="dxa"/>
          </w:tcPr>
          <w:p w:rsidR="006B2FCE" w:rsidRPr="006712AA" w:rsidRDefault="006B2FCE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1.1.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997" w:type="dxa"/>
          </w:tcPr>
          <w:p w:rsidR="006B2FCE" w:rsidRPr="006712AA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тыс. человек (793)</w:t>
            </w:r>
          </w:p>
        </w:tc>
        <w:tc>
          <w:tcPr>
            <w:tcW w:w="856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7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6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6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7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2" w:type="dxa"/>
          </w:tcPr>
          <w:p w:rsidR="006B2FCE" w:rsidRPr="006712AA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12AA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41" w:type="dxa"/>
          </w:tcPr>
          <w:p w:rsidR="006B2FCE" w:rsidRPr="006712AA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</w:tr>
      <w:tr w:rsidR="00BF21DD" w:rsidRPr="006712AA" w:rsidTr="00EA26EE">
        <w:trPr>
          <w:jc w:val="center"/>
        </w:trPr>
        <w:tc>
          <w:tcPr>
            <w:tcW w:w="2762" w:type="dxa"/>
          </w:tcPr>
          <w:p w:rsidR="00BF21DD" w:rsidRPr="006712AA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1.2. Бюджетные поступления в виде налогов и сборов по специальным налоговым режимам</w:t>
            </w:r>
          </w:p>
        </w:tc>
        <w:tc>
          <w:tcPr>
            <w:tcW w:w="99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6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1</w:t>
            </w:r>
            <w:r w:rsidR="006B2FCE" w:rsidRPr="006712AA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7" w:type="dxa"/>
          </w:tcPr>
          <w:p w:rsidR="00BF21DD" w:rsidRPr="006712AA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6" w:type="dxa"/>
          </w:tcPr>
          <w:p w:rsidR="00BF21DD" w:rsidRPr="006712AA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42" w:type="dxa"/>
          </w:tcPr>
          <w:p w:rsidR="00BF21DD" w:rsidRPr="006712AA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56" w:type="dxa"/>
          </w:tcPr>
          <w:p w:rsidR="00BF21DD" w:rsidRPr="006712AA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857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3</w:t>
            </w:r>
            <w:r w:rsidR="00A85EDA" w:rsidRPr="006712A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6712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6712AA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6712AA">
              <w:rPr>
                <w:rFonts w:ascii="Times New Roman" w:hAnsi="Times New Roman" w:cs="Times New Roman"/>
                <w:color w:val="000000"/>
              </w:rPr>
              <w:t>5</w:t>
            </w:r>
            <w:r w:rsidRPr="006712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6712AA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6712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6712AA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5</w:t>
            </w:r>
            <w:r w:rsidR="00A85EDA" w:rsidRPr="006712A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6712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6712AA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  <w:lang w:val="en-US"/>
              </w:rPr>
              <w:t>600</w:t>
            </w:r>
          </w:p>
        </w:tc>
        <w:tc>
          <w:tcPr>
            <w:tcW w:w="1141" w:type="dxa"/>
          </w:tcPr>
          <w:p w:rsidR="00BF21DD" w:rsidRPr="006712AA" w:rsidRDefault="00343E7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AA">
              <w:rPr>
                <w:rFonts w:ascii="Times New Roman" w:hAnsi="Times New Roman" w:cs="Times New Roman"/>
                <w:color w:val="000000"/>
              </w:rPr>
              <w:t>704,827</w:t>
            </w:r>
          </w:p>
        </w:tc>
      </w:tr>
    </w:tbl>
    <w:p w:rsidR="00EA26EE" w:rsidRDefault="00EA26EE"/>
    <w:p w:rsidR="00EA26EE" w:rsidRPr="00EA26EE" w:rsidRDefault="00EA26EE" w:rsidP="00EA26EE">
      <w:pPr>
        <w:spacing w:after="0" w:line="240" w:lineRule="auto"/>
        <w:rPr>
          <w:sz w:val="2"/>
        </w:rPr>
      </w:pPr>
    </w:p>
    <w:tbl>
      <w:tblPr>
        <w:tblStyle w:val="a5"/>
        <w:tblW w:w="160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2"/>
        <w:gridCol w:w="997"/>
        <w:gridCol w:w="856"/>
        <w:gridCol w:w="857"/>
        <w:gridCol w:w="856"/>
        <w:gridCol w:w="1142"/>
        <w:gridCol w:w="856"/>
        <w:gridCol w:w="857"/>
        <w:gridCol w:w="1142"/>
        <w:gridCol w:w="1142"/>
        <w:gridCol w:w="1142"/>
        <w:gridCol w:w="1142"/>
        <w:gridCol w:w="1142"/>
        <w:gridCol w:w="1141"/>
      </w:tblGrid>
      <w:tr w:rsidR="00EA26EE" w:rsidRPr="00EA26EE" w:rsidTr="00EA26EE">
        <w:trPr>
          <w:tblHeader/>
          <w:jc w:val="center"/>
        </w:trPr>
        <w:tc>
          <w:tcPr>
            <w:tcW w:w="276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6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7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6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6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7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4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1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1.3. 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 рублей (384)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10000000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20000000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25750000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28000000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32000000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40000000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50000000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1.4. Количество субъектов малого и среднего предпринимательства на 1 тыс. чел. населения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1.5.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процентов (744)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A42334" w:rsidRPr="00EA26EE" w:rsidTr="00EA26EE">
        <w:trPr>
          <w:jc w:val="center"/>
        </w:trPr>
        <w:tc>
          <w:tcPr>
            <w:tcW w:w="2762" w:type="dxa"/>
          </w:tcPr>
          <w:p w:rsidR="00A42334" w:rsidRPr="00EA26EE" w:rsidRDefault="00A42334" w:rsidP="00F376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1.6. 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997" w:type="dxa"/>
          </w:tcPr>
          <w:p w:rsidR="00A42334" w:rsidRPr="00EA26EE" w:rsidRDefault="00A42334" w:rsidP="00F376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</w:t>
            </w:r>
            <w:r w:rsidR="00903EF4"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42334" w:rsidRPr="00EA26EE" w:rsidRDefault="00A42334" w:rsidP="00F376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человек (793)</w:t>
            </w:r>
            <w:r w:rsidR="00903EF4"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</w:tcPr>
          <w:p w:rsidR="00A42334" w:rsidRPr="00EA26EE" w:rsidRDefault="00346034" w:rsidP="003460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9319</w:t>
            </w:r>
          </w:p>
        </w:tc>
        <w:tc>
          <w:tcPr>
            <w:tcW w:w="857" w:type="dxa"/>
          </w:tcPr>
          <w:p w:rsidR="00A42334" w:rsidRPr="00EA26EE" w:rsidRDefault="003460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9297</w:t>
            </w:r>
          </w:p>
        </w:tc>
        <w:tc>
          <w:tcPr>
            <w:tcW w:w="856" w:type="dxa"/>
          </w:tcPr>
          <w:p w:rsidR="00A42334" w:rsidRPr="00EA26EE" w:rsidRDefault="003460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9187</w:t>
            </w:r>
          </w:p>
        </w:tc>
        <w:tc>
          <w:tcPr>
            <w:tcW w:w="1142" w:type="dxa"/>
          </w:tcPr>
          <w:p w:rsidR="00A42334" w:rsidRPr="00EA26EE" w:rsidRDefault="003460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9197</w:t>
            </w:r>
          </w:p>
        </w:tc>
        <w:tc>
          <w:tcPr>
            <w:tcW w:w="856" w:type="dxa"/>
          </w:tcPr>
          <w:p w:rsidR="00A42334" w:rsidRPr="00EA26EE" w:rsidRDefault="003460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9191</w:t>
            </w:r>
          </w:p>
        </w:tc>
        <w:tc>
          <w:tcPr>
            <w:tcW w:w="857" w:type="dxa"/>
          </w:tcPr>
          <w:p w:rsidR="00A42334" w:rsidRPr="00EA26EE" w:rsidRDefault="003460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9231</w:t>
            </w:r>
          </w:p>
        </w:tc>
        <w:tc>
          <w:tcPr>
            <w:tcW w:w="1142" w:type="dxa"/>
          </w:tcPr>
          <w:p w:rsidR="00A42334" w:rsidRPr="00EA26EE" w:rsidRDefault="00E0330C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9240</w:t>
            </w:r>
          </w:p>
        </w:tc>
        <w:tc>
          <w:tcPr>
            <w:tcW w:w="1142" w:type="dxa"/>
          </w:tcPr>
          <w:p w:rsidR="00A42334" w:rsidRPr="00EA26EE" w:rsidRDefault="00E0330C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93</w:t>
            </w:r>
            <w:r w:rsidR="00346034" w:rsidRPr="00EA26E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42" w:type="dxa"/>
          </w:tcPr>
          <w:p w:rsidR="00A42334" w:rsidRPr="00EA26EE" w:rsidRDefault="00E0330C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93</w:t>
            </w:r>
            <w:r w:rsidR="00346034" w:rsidRPr="00EA26E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42" w:type="dxa"/>
          </w:tcPr>
          <w:p w:rsidR="00A42334" w:rsidRPr="00EA26EE" w:rsidRDefault="00E0330C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9402</w:t>
            </w:r>
          </w:p>
        </w:tc>
        <w:tc>
          <w:tcPr>
            <w:tcW w:w="1142" w:type="dxa"/>
          </w:tcPr>
          <w:p w:rsidR="00A42334" w:rsidRPr="00EA26EE" w:rsidRDefault="00E0330C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9470</w:t>
            </w:r>
          </w:p>
        </w:tc>
        <w:tc>
          <w:tcPr>
            <w:tcW w:w="1141" w:type="dxa"/>
          </w:tcPr>
          <w:p w:rsidR="00A42334" w:rsidRPr="00EA26EE" w:rsidRDefault="00057196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9579</w:t>
            </w:r>
          </w:p>
        </w:tc>
      </w:tr>
      <w:tr w:rsidR="00A42334" w:rsidRPr="00EA26EE" w:rsidTr="00EA26EE">
        <w:trPr>
          <w:jc w:val="center"/>
        </w:trPr>
        <w:tc>
          <w:tcPr>
            <w:tcW w:w="2762" w:type="dxa"/>
          </w:tcPr>
          <w:p w:rsidR="00A42334" w:rsidRPr="00EA26EE" w:rsidRDefault="00A42334" w:rsidP="00F376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1.7. Оборот малых и средних предприятий, включая микропредприятия</w:t>
            </w:r>
          </w:p>
        </w:tc>
        <w:tc>
          <w:tcPr>
            <w:tcW w:w="997" w:type="dxa"/>
          </w:tcPr>
          <w:p w:rsidR="00A42334" w:rsidRPr="00EA26EE" w:rsidRDefault="00A42334" w:rsidP="00F376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млрд. рублей (386)</w:t>
            </w:r>
            <w:r w:rsidR="00903EF4"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A42334" w:rsidRPr="00EA26EE" w:rsidRDefault="00A42334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</w:tcPr>
          <w:p w:rsidR="00A42334" w:rsidRPr="00EA26EE" w:rsidRDefault="00057196" w:rsidP="00903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</w:tr>
      <w:tr w:rsidR="00BF21DD" w:rsidRPr="00EA26EE" w:rsidTr="00EA26EE">
        <w:trPr>
          <w:jc w:val="center"/>
        </w:trPr>
        <w:tc>
          <w:tcPr>
            <w:tcW w:w="16034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2. </w:t>
            </w:r>
            <w:hyperlink w:anchor="P260">
              <w:r w:rsidRPr="00EA26EE">
                <w:rPr>
                  <w:rFonts w:ascii="Times New Roman" w:hAnsi="Times New Roman" w:cs="Times New Roman"/>
                  <w:color w:val="000000"/>
                </w:rPr>
                <w:t>Подпрограмма 1</w:t>
              </w:r>
            </w:hyperlink>
            <w:r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оказание финансовой поддержки субъектам малого и среднего предпринимательства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2.1. Количество субъектов малого и среднего предпринимательства, получивших государственную </w:t>
            </w: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поддержку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единиц (642)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1" w:type="dxa"/>
          </w:tcPr>
          <w:p w:rsidR="00BF21DD" w:rsidRPr="00EA26EE" w:rsidRDefault="00427E2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2.2.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4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4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4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4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41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C7808" w:rsidRPr="00EA26EE" w:rsidTr="00EA26EE">
        <w:trPr>
          <w:jc w:val="center"/>
        </w:trPr>
        <w:tc>
          <w:tcPr>
            <w:tcW w:w="2762" w:type="dxa"/>
          </w:tcPr>
          <w:p w:rsidR="002C7808" w:rsidRPr="00EA26EE" w:rsidRDefault="002C7808" w:rsidP="005C553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2.3. Количество </w:t>
            </w:r>
            <w:r w:rsidR="005C5534">
              <w:rPr>
                <w:rFonts w:ascii="Times New Roman" w:hAnsi="Times New Roman" w:cs="Times New Roman"/>
                <w:color w:val="000000"/>
              </w:rPr>
              <w:t>микрозаймов, выданных микрофинансовой организацией</w:t>
            </w:r>
          </w:p>
        </w:tc>
        <w:tc>
          <w:tcPr>
            <w:tcW w:w="997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2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41" w:type="dxa"/>
          </w:tcPr>
          <w:p w:rsidR="002C7808" w:rsidRPr="00EA26EE" w:rsidRDefault="002C780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BF21DD" w:rsidRPr="00EA26EE" w:rsidTr="00EA26EE">
        <w:trPr>
          <w:jc w:val="center"/>
        </w:trPr>
        <w:tc>
          <w:tcPr>
            <w:tcW w:w="16034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поддержка и продвижение местных брендов в Республике Тыва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2C7808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2.4</w:t>
            </w:r>
            <w:r w:rsidR="00427E29" w:rsidRPr="00EA26EE">
              <w:rPr>
                <w:rFonts w:ascii="Times New Roman" w:hAnsi="Times New Roman" w:cs="Times New Roman"/>
                <w:color w:val="000000"/>
              </w:rPr>
              <w:t>. К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t>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2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2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2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2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1" w:type="dxa"/>
          </w:tcPr>
          <w:p w:rsidR="00BF21DD" w:rsidRPr="00EA26EE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F21DD" w:rsidRPr="00EA26EE" w:rsidTr="00EA26EE">
        <w:trPr>
          <w:jc w:val="center"/>
        </w:trPr>
        <w:tc>
          <w:tcPr>
            <w:tcW w:w="16034" w:type="dxa"/>
            <w:gridSpan w:val="14"/>
          </w:tcPr>
          <w:p w:rsidR="002063A9" w:rsidRPr="00EA26EE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3. </w:t>
            </w:r>
            <w:hyperlink w:anchor="P277">
              <w:r w:rsidRPr="00EA26EE">
                <w:rPr>
                  <w:rFonts w:ascii="Times New Roman" w:hAnsi="Times New Roman" w:cs="Times New Roman"/>
                  <w:color w:val="000000"/>
                </w:rPr>
                <w:t>Подпрограмма 2</w:t>
              </w:r>
            </w:hyperlink>
            <w:r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Малое и среднее предпринимательство и поддержка </w:t>
            </w:r>
          </w:p>
          <w:p w:rsidR="00BF21DD" w:rsidRPr="00EA26EE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индивидуальной предпринимательской инициативы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EA26EE" w:rsidTr="00EA26EE">
        <w:trPr>
          <w:jc w:val="center"/>
        </w:trPr>
        <w:tc>
          <w:tcPr>
            <w:tcW w:w="16034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3.1. Региональный проект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Создание благоприятных условий для осуществления деятельности самозанятыми гражданами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063A9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условия для осуществления деятельности самозанятыми гражданами </w:t>
            </w:r>
          </w:p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посредством применения нового режима налогообложения и предоставления мер поддержки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3.1.1.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числе прошедших программы обучения), ежегод</w:t>
            </w:r>
            <w:r w:rsidR="006C68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 человек (793)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</w:tbl>
    <w:p w:rsidR="006C6879" w:rsidRDefault="006C6879"/>
    <w:tbl>
      <w:tblPr>
        <w:tblStyle w:val="a5"/>
        <w:tblW w:w="160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2"/>
        <w:gridCol w:w="997"/>
        <w:gridCol w:w="856"/>
        <w:gridCol w:w="857"/>
        <w:gridCol w:w="856"/>
        <w:gridCol w:w="1142"/>
        <w:gridCol w:w="856"/>
        <w:gridCol w:w="857"/>
        <w:gridCol w:w="1142"/>
        <w:gridCol w:w="1142"/>
        <w:gridCol w:w="1142"/>
        <w:gridCol w:w="1142"/>
        <w:gridCol w:w="1142"/>
        <w:gridCol w:w="1141"/>
      </w:tblGrid>
      <w:tr w:rsidR="006C6879" w:rsidRPr="00EA26EE" w:rsidTr="006C6879">
        <w:trPr>
          <w:tblHeader/>
          <w:jc w:val="center"/>
        </w:trPr>
        <w:tc>
          <w:tcPr>
            <w:tcW w:w="276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7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6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7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6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6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7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42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1" w:type="dxa"/>
          </w:tcPr>
          <w:p w:rsidR="006C6879" w:rsidRPr="00EA26EE" w:rsidRDefault="006C6879" w:rsidP="006C68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C6879" w:rsidRPr="00EA26EE" w:rsidTr="00EA26EE">
        <w:trPr>
          <w:jc w:val="center"/>
        </w:trPr>
        <w:tc>
          <w:tcPr>
            <w:tcW w:w="2762" w:type="dxa"/>
          </w:tcPr>
          <w:p w:rsidR="006C6879" w:rsidRPr="00EA26EE" w:rsidRDefault="006C6879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997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</w:tcPr>
          <w:p w:rsidR="006C6879" w:rsidRPr="00EA26EE" w:rsidRDefault="006C6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3.1.2.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41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BF21DD" w:rsidRPr="00EA26EE" w:rsidTr="00EA26EE">
        <w:trPr>
          <w:jc w:val="center"/>
        </w:trPr>
        <w:tc>
          <w:tcPr>
            <w:tcW w:w="16034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3.2. Региональный проект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Создание условий для легкого старта и комфортного ведения бизнеса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создание условий для легкого старта и комфортного ведения бизнеса</w:t>
            </w:r>
          </w:p>
        </w:tc>
      </w:tr>
      <w:tr w:rsidR="007838A2" w:rsidRPr="00EA26EE" w:rsidTr="00EA26EE">
        <w:trPr>
          <w:jc w:val="center"/>
        </w:trPr>
        <w:tc>
          <w:tcPr>
            <w:tcW w:w="2762" w:type="dxa"/>
          </w:tcPr>
          <w:p w:rsidR="007838A2" w:rsidRPr="00EA26EE" w:rsidRDefault="007838A2" w:rsidP="007838A2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A26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3.2.1.</w:t>
            </w:r>
            <w:r w:rsidR="004B65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A26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субъектов малого и среднего предпринимательства, включенных в реестр социальных предпринимателей, получивших комплексные услуги и (или) финансовую поддержку в виде гранта</w:t>
            </w:r>
          </w:p>
        </w:tc>
        <w:tc>
          <w:tcPr>
            <w:tcW w:w="997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DA3F17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DA3F17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1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838A2" w:rsidRPr="00EA26EE" w:rsidTr="00EA26EE">
        <w:trPr>
          <w:jc w:val="center"/>
        </w:trPr>
        <w:tc>
          <w:tcPr>
            <w:tcW w:w="2762" w:type="dxa"/>
          </w:tcPr>
          <w:p w:rsidR="007838A2" w:rsidRPr="00EA26EE" w:rsidRDefault="007838A2" w:rsidP="007838A2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A26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3.2.2</w:t>
            </w:r>
            <w:r w:rsidR="004B65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EA26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</w:t>
            </w:r>
          </w:p>
        </w:tc>
        <w:tc>
          <w:tcPr>
            <w:tcW w:w="997" w:type="dxa"/>
          </w:tcPr>
          <w:p w:rsidR="007838A2" w:rsidRPr="00EA26EE" w:rsidRDefault="007838A2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DA3F17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DA3F17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1" w:type="dxa"/>
          </w:tcPr>
          <w:p w:rsidR="007838A2" w:rsidRPr="00EA26EE" w:rsidRDefault="00BD08FB" w:rsidP="007838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7838A2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3.2.3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t xml:space="preserve">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lastRenderedPageBreak/>
              <w:t>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тыс. единиц (643)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1,272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7838A2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3.2.4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t>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млрд. рублей (386)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0,0009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</w:tr>
      <w:tr w:rsidR="00BF21DD" w:rsidRPr="00EA26EE" w:rsidTr="00EA26EE">
        <w:trPr>
          <w:jc w:val="center"/>
        </w:trPr>
        <w:tc>
          <w:tcPr>
            <w:tcW w:w="2762" w:type="dxa"/>
          </w:tcPr>
          <w:p w:rsidR="00BF21DD" w:rsidRPr="00EA26EE" w:rsidRDefault="007838A2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3.2.5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t>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99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6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109AE" w:rsidRPr="00EA26EE" w:rsidTr="00EA26EE">
        <w:trPr>
          <w:jc w:val="center"/>
        </w:trPr>
        <w:tc>
          <w:tcPr>
            <w:tcW w:w="2762" w:type="dxa"/>
          </w:tcPr>
          <w:p w:rsidR="003109AE" w:rsidRPr="00EA26EE" w:rsidRDefault="007838A2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3.2.6</w:t>
            </w:r>
            <w:r w:rsidR="003109AE" w:rsidRPr="00EA26EE">
              <w:rPr>
                <w:rFonts w:ascii="Times New Roman" w:hAnsi="Times New Roman" w:cs="Times New Roman"/>
                <w:color w:val="000000"/>
              </w:rPr>
              <w:t>. 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997" w:type="dxa"/>
          </w:tcPr>
          <w:p w:rsidR="003109AE" w:rsidRPr="00EA26EE" w:rsidRDefault="003109A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6" w:type="dxa"/>
          </w:tcPr>
          <w:p w:rsidR="003109AE" w:rsidRPr="00EA26EE" w:rsidRDefault="003109A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  <w:tc>
          <w:tcPr>
            <w:tcW w:w="857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6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6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7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2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41" w:type="dxa"/>
          </w:tcPr>
          <w:p w:rsidR="003109AE" w:rsidRPr="00EA26EE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6EE">
              <w:rPr>
                <w:rFonts w:ascii="Times New Roman" w:hAnsi="Times New Roman"/>
                <w:color w:val="000000"/>
              </w:rPr>
              <w:t>1,7660</w:t>
            </w:r>
          </w:p>
        </w:tc>
      </w:tr>
    </w:tbl>
    <w:p w:rsidR="00EA26EE" w:rsidRDefault="00EA26EE">
      <w:r>
        <w:br w:type="page"/>
      </w:r>
    </w:p>
    <w:p w:rsidR="00EA26EE" w:rsidRPr="00DB2A1C" w:rsidRDefault="00EA26EE" w:rsidP="00DB2A1C">
      <w:pPr>
        <w:spacing w:after="0" w:line="240" w:lineRule="auto"/>
        <w:rPr>
          <w:sz w:val="2"/>
        </w:rPr>
      </w:pPr>
    </w:p>
    <w:tbl>
      <w:tblPr>
        <w:tblStyle w:val="a5"/>
        <w:tblW w:w="1607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6"/>
        <w:gridCol w:w="992"/>
        <w:gridCol w:w="992"/>
        <w:gridCol w:w="851"/>
        <w:gridCol w:w="850"/>
        <w:gridCol w:w="993"/>
        <w:gridCol w:w="992"/>
        <w:gridCol w:w="850"/>
        <w:gridCol w:w="1134"/>
        <w:gridCol w:w="1134"/>
        <w:gridCol w:w="1134"/>
        <w:gridCol w:w="1134"/>
        <w:gridCol w:w="1134"/>
        <w:gridCol w:w="1147"/>
      </w:tblGrid>
      <w:tr w:rsidR="008E1BF7" w:rsidRPr="00EA26EE" w:rsidTr="00101982">
        <w:trPr>
          <w:tblHeader/>
          <w:jc w:val="center"/>
        </w:trPr>
        <w:tc>
          <w:tcPr>
            <w:tcW w:w="2736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7" w:type="dxa"/>
          </w:tcPr>
          <w:p w:rsidR="00EA26EE" w:rsidRPr="00EA26EE" w:rsidRDefault="00EA26EE" w:rsidP="007837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EA26EE" w:rsidTr="00101982">
        <w:trPr>
          <w:jc w:val="center"/>
        </w:trPr>
        <w:tc>
          <w:tcPr>
            <w:tcW w:w="16073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3.3. Региональный проект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Акселерация субъектов предпринимательства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E4A95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создание комплексной системы акселерации, включающей в себя финансовые и налоговые инструменты </w:t>
            </w:r>
          </w:p>
          <w:p w:rsidR="007E4A95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поддержки субъектов малого и среднего предпринимательства, а также инфраструктуру для комфортной работы </w:t>
            </w:r>
          </w:p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и развития субъектов малого и среднего предпринимательства, доступ к закупкам крупнейших заказчиков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3.3.1. Объем финансовой поддержки, оказанной субъектам МСП при гарантийной поддержке РГО, ежегодно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BF21DD" w:rsidRPr="00EA26E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47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306,3221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3.3.2.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4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3.3.3. Субъектам МСП обеспечен льготный доступ к заемным средствам государственных МФО (количество действующих микрозаймов, выданных МФО)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85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50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0,325</w:t>
            </w:r>
          </w:p>
        </w:tc>
        <w:tc>
          <w:tcPr>
            <w:tcW w:w="993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0,330</w:t>
            </w:r>
          </w:p>
        </w:tc>
        <w:tc>
          <w:tcPr>
            <w:tcW w:w="992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0,340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,350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0,355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0,360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0,365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0,370</w:t>
            </w:r>
          </w:p>
        </w:tc>
        <w:tc>
          <w:tcPr>
            <w:tcW w:w="114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3.3.4. Количество субъектов МСП-экспортеров, заключивших экспортные </w:t>
            </w: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контракты по результатам услуг ЦПЭ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единиц (642)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EA26EE" w:rsidRDefault="00DA3F1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lastRenderedPageBreak/>
              <w:t>3.3.5. Количество субъектов МСП, которые стали резидентами созданных промышленных парков, технопарков по всей территории региона, накопленным итогом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EA26EE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EA26EE" w:rsidRDefault="00BF21DD" w:rsidP="00DA3F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DA3F17" w:rsidRPr="00EA2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7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EA2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21DD" w:rsidRPr="00EA26EE" w:rsidTr="00101982">
        <w:trPr>
          <w:jc w:val="center"/>
        </w:trPr>
        <w:tc>
          <w:tcPr>
            <w:tcW w:w="2736" w:type="dxa"/>
          </w:tcPr>
          <w:p w:rsidR="00BF21DD" w:rsidRPr="00EA26EE" w:rsidRDefault="00BF21DD" w:rsidP="00DB2A1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3.3.6. Увеличен объем внебюджетных инвестиций в основной капитал субъектов МСП, получивших до</w:t>
            </w:r>
            <w:r w:rsidR="00BD08FB" w:rsidRPr="00EA26EE">
              <w:rPr>
                <w:rFonts w:ascii="Times New Roman" w:hAnsi="Times New Roman" w:cs="Times New Roman"/>
                <w:color w:val="000000"/>
              </w:rPr>
              <w:t>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млрд. рублей (386)</w:t>
            </w:r>
          </w:p>
          <w:p w:rsidR="00BD08FB" w:rsidRPr="00EA26EE" w:rsidRDefault="00BD08F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,03</w:t>
            </w:r>
          </w:p>
        </w:tc>
        <w:tc>
          <w:tcPr>
            <w:tcW w:w="1134" w:type="dxa"/>
          </w:tcPr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EA26EE">
              <w:rPr>
                <w:rFonts w:ascii="Times New Roman" w:hAnsi="Times New Roman" w:cs="Times New Roman"/>
                <w:color w:val="000000"/>
              </w:rPr>
              <w:t>,04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134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47" w:type="dxa"/>
          </w:tcPr>
          <w:p w:rsidR="00BF21DD" w:rsidRPr="00EA26EE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</w:tr>
      <w:tr w:rsidR="00BD08FB" w:rsidRPr="00EA26EE" w:rsidTr="00101982">
        <w:trPr>
          <w:jc w:val="center"/>
        </w:trPr>
        <w:tc>
          <w:tcPr>
            <w:tcW w:w="2736" w:type="dxa"/>
          </w:tcPr>
          <w:p w:rsidR="00BD08FB" w:rsidRPr="00EA26EE" w:rsidRDefault="00BD08FB" w:rsidP="00BD08F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3.3.7.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992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млрд. долларов (9803)</w:t>
            </w:r>
          </w:p>
        </w:tc>
        <w:tc>
          <w:tcPr>
            <w:tcW w:w="992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0,000067</w:t>
            </w:r>
          </w:p>
        </w:tc>
        <w:tc>
          <w:tcPr>
            <w:tcW w:w="1134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0,000067</w:t>
            </w:r>
          </w:p>
        </w:tc>
        <w:tc>
          <w:tcPr>
            <w:tcW w:w="1134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0,000067</w:t>
            </w:r>
          </w:p>
        </w:tc>
        <w:tc>
          <w:tcPr>
            <w:tcW w:w="1134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0,000067</w:t>
            </w:r>
          </w:p>
        </w:tc>
        <w:tc>
          <w:tcPr>
            <w:tcW w:w="1134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0,000067</w:t>
            </w:r>
          </w:p>
        </w:tc>
        <w:tc>
          <w:tcPr>
            <w:tcW w:w="1134" w:type="dxa"/>
          </w:tcPr>
          <w:p w:rsidR="00BD08FB" w:rsidRPr="00EA26EE" w:rsidRDefault="00817879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1147" w:type="dxa"/>
          </w:tcPr>
          <w:p w:rsidR="00BD08FB" w:rsidRPr="00EA26EE" w:rsidRDefault="00BD08FB" w:rsidP="00BD08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</w:tr>
      <w:tr w:rsidR="00BF21DD" w:rsidRPr="00EA26EE" w:rsidTr="00101982">
        <w:trPr>
          <w:jc w:val="center"/>
        </w:trPr>
        <w:tc>
          <w:tcPr>
            <w:tcW w:w="16073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w:anchor="P316">
              <w:r w:rsidRPr="00EA26EE">
                <w:rPr>
                  <w:rFonts w:ascii="Times New Roman" w:hAnsi="Times New Roman" w:cs="Times New Roman"/>
                  <w:color w:val="000000"/>
                </w:rPr>
                <w:t>Подпрограмма 3</w:t>
              </w:r>
            </w:hyperlink>
            <w:r w:rsidRPr="00EA26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Производительность труда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EA26EE" w:rsidTr="00101982">
        <w:trPr>
          <w:jc w:val="center"/>
        </w:trPr>
        <w:tc>
          <w:tcPr>
            <w:tcW w:w="16073" w:type="dxa"/>
            <w:gridSpan w:val="14"/>
          </w:tcPr>
          <w:p w:rsidR="00BF21DD" w:rsidRPr="00EA26EE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4.1. Региональный проект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Адресная поддержка повышения производительности труда на предприятиях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EA26EE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8E1BF7" w:rsidRPr="00EA26EE" w:rsidTr="00101982">
        <w:trPr>
          <w:jc w:val="center"/>
        </w:trPr>
        <w:tc>
          <w:tcPr>
            <w:tcW w:w="2736" w:type="dxa"/>
          </w:tcPr>
          <w:p w:rsidR="009A19DF" w:rsidRPr="00EA26EE" w:rsidRDefault="00D2525A" w:rsidP="0010198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4.</w:t>
            </w:r>
            <w:r w:rsidR="009A19DF" w:rsidRPr="00EA26EE">
              <w:rPr>
                <w:rFonts w:ascii="Times New Roman" w:hAnsi="Times New Roman" w:cs="Times New Roman"/>
                <w:color w:val="000000"/>
              </w:rPr>
              <w:t>1.</w:t>
            </w:r>
            <w:r w:rsidR="00917808" w:rsidRPr="00EA26EE">
              <w:rPr>
                <w:rFonts w:ascii="Times New Roman" w:hAnsi="Times New Roman" w:cs="Times New Roman"/>
                <w:color w:val="000000"/>
              </w:rPr>
              <w:t>1.</w:t>
            </w:r>
            <w:r w:rsidR="009A19DF" w:rsidRPr="00EA26EE">
              <w:rPr>
                <w:rFonts w:ascii="Times New Roman" w:hAnsi="Times New Roman" w:cs="Times New Roman"/>
                <w:color w:val="000000"/>
              </w:rPr>
              <w:t xml:space="preserve"> Количество руководителей и сотрудников </w:t>
            </w:r>
          </w:p>
        </w:tc>
        <w:tc>
          <w:tcPr>
            <w:tcW w:w="992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человек (792)</w:t>
            </w:r>
          </w:p>
        </w:tc>
        <w:tc>
          <w:tcPr>
            <w:tcW w:w="992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A19DF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</w:tcPr>
          <w:p w:rsidR="009A19DF" w:rsidRPr="00EA26EE" w:rsidRDefault="0081787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47" w:type="dxa"/>
          </w:tcPr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101982" w:rsidRPr="007837C7" w:rsidRDefault="00101982" w:rsidP="007837C7">
      <w:pPr>
        <w:spacing w:after="0" w:line="240" w:lineRule="auto"/>
        <w:rPr>
          <w:sz w:val="2"/>
        </w:rPr>
      </w:pPr>
    </w:p>
    <w:tbl>
      <w:tblPr>
        <w:tblStyle w:val="a5"/>
        <w:tblW w:w="159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6"/>
        <w:gridCol w:w="992"/>
        <w:gridCol w:w="992"/>
        <w:gridCol w:w="851"/>
        <w:gridCol w:w="850"/>
        <w:gridCol w:w="993"/>
        <w:gridCol w:w="992"/>
        <w:gridCol w:w="850"/>
        <w:gridCol w:w="1134"/>
        <w:gridCol w:w="1134"/>
        <w:gridCol w:w="1134"/>
        <w:gridCol w:w="1013"/>
        <w:gridCol w:w="992"/>
        <w:gridCol w:w="992"/>
        <w:gridCol w:w="343"/>
      </w:tblGrid>
      <w:tr w:rsidR="00101982" w:rsidRPr="00EA26EE" w:rsidTr="007837C7">
        <w:trPr>
          <w:gridAfter w:val="1"/>
          <w:wAfter w:w="343" w:type="dxa"/>
          <w:jc w:val="center"/>
        </w:trPr>
        <w:tc>
          <w:tcPr>
            <w:tcW w:w="2736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13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101982" w:rsidRPr="00EA26EE" w:rsidRDefault="00101982" w:rsidP="001019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01982" w:rsidRPr="00EA26EE" w:rsidTr="007837C7">
        <w:trPr>
          <w:gridAfter w:val="1"/>
          <w:wAfter w:w="343" w:type="dxa"/>
          <w:jc w:val="center"/>
        </w:trPr>
        <w:tc>
          <w:tcPr>
            <w:tcW w:w="2736" w:type="dxa"/>
          </w:tcPr>
          <w:p w:rsidR="00101982" w:rsidRPr="00EA26EE" w:rsidRDefault="00101982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предприятий и организаций, обученных навыкам бережливого производства</w:t>
            </w:r>
          </w:p>
        </w:tc>
        <w:tc>
          <w:tcPr>
            <w:tcW w:w="992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01982" w:rsidRPr="00EA26EE" w:rsidRDefault="0010198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9DF" w:rsidRPr="00EA26EE" w:rsidTr="007837C7">
        <w:trPr>
          <w:gridAfter w:val="1"/>
          <w:wAfter w:w="343" w:type="dxa"/>
          <w:jc w:val="center"/>
        </w:trPr>
        <w:tc>
          <w:tcPr>
            <w:tcW w:w="15655" w:type="dxa"/>
            <w:gridSpan w:val="14"/>
          </w:tcPr>
          <w:p w:rsidR="009A19DF" w:rsidRPr="00EA26EE" w:rsidRDefault="009A19DF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4.2. Региональный проект 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«</w:t>
            </w:r>
            <w:r w:rsidRPr="00EA26EE">
              <w:rPr>
                <w:rFonts w:ascii="Times New Roman" w:hAnsi="Times New Roman" w:cs="Times New Roman"/>
                <w:color w:val="000000"/>
              </w:rPr>
              <w:t>Системные меры по повышению производительности труда</w:t>
            </w:r>
            <w:r w:rsidR="002C1187" w:rsidRPr="00EA26EE">
              <w:rPr>
                <w:rFonts w:ascii="Times New Roman" w:hAnsi="Times New Roman" w:cs="Times New Roman"/>
                <w:color w:val="000000"/>
              </w:rPr>
              <w:t>»</w:t>
            </w:r>
            <w:r w:rsidRPr="00EA26E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A19DF" w:rsidRPr="00EA26EE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 w:rsidRPr="00EA26EE">
              <w:rPr>
                <w:rFonts w:ascii="Times New Roman" w:hAnsi="Times New Roman" w:cs="Times New Roman"/>
                <w:color w:val="000000"/>
              </w:rPr>
              <w:t>–</w:t>
            </w:r>
            <w:r w:rsidRPr="00EA26EE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7837C7" w:rsidRPr="00EA26EE" w:rsidTr="007837C7">
        <w:trPr>
          <w:jc w:val="center"/>
        </w:trPr>
        <w:tc>
          <w:tcPr>
            <w:tcW w:w="2736" w:type="dxa"/>
          </w:tcPr>
          <w:p w:rsidR="00DB2A1C" w:rsidRPr="00EA26EE" w:rsidRDefault="00DB2A1C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4.2.1.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992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992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3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2A1C" w:rsidRPr="00EA26EE" w:rsidRDefault="00DB2A1C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37C7" w:rsidRPr="00EA26EE" w:rsidRDefault="007837C7" w:rsidP="00783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7837C7" w:rsidRPr="007837C7" w:rsidRDefault="007837C7" w:rsidP="007837C7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C178EB" w:rsidRPr="002C1187" w:rsidRDefault="006A5CE8" w:rsidP="007837C7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2" w:history="1">
        <w:r w:rsidR="00C178EB" w:rsidRPr="002C1187">
          <w:rPr>
            <w:rFonts w:ascii="Times New Roman" w:hAnsi="Times New Roman"/>
            <w:color w:val="000000"/>
            <w:sz w:val="28"/>
            <w:szCs w:val="28"/>
          </w:rPr>
          <w:t>приложение № 3</w:t>
        </w:r>
      </w:hyperlink>
      <w:r w:rsidR="00C178EB" w:rsidRPr="002C1187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3C5EE0" w:rsidRPr="009B37A6" w:rsidRDefault="003C5EE0" w:rsidP="007837C7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14"/>
          <w:szCs w:val="28"/>
          <w:lang w:eastAsia="ru-RU"/>
        </w:rPr>
      </w:pPr>
    </w:p>
    <w:p w:rsidR="00C178EB" w:rsidRPr="002C1187" w:rsidRDefault="002C1187" w:rsidP="00C178E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78EB" w:rsidRPr="002C1187">
        <w:rPr>
          <w:rFonts w:ascii="Times New Roman" w:hAnsi="Times New Roman"/>
          <w:sz w:val="28"/>
          <w:szCs w:val="28"/>
        </w:rPr>
        <w:t>Приложение № 3</w:t>
      </w:r>
    </w:p>
    <w:p w:rsidR="00C178EB" w:rsidRPr="002C1187" w:rsidRDefault="00C178EB" w:rsidP="00C178E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C178EB" w:rsidRPr="002C1187" w:rsidRDefault="00C178EB" w:rsidP="00C178E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</w:p>
    <w:p w:rsidR="00C178EB" w:rsidRPr="002C1187" w:rsidRDefault="00C178EB" w:rsidP="00C178E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C178EB" w:rsidRPr="009B37A6" w:rsidRDefault="00C178EB" w:rsidP="00C178EB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178EB" w:rsidRPr="007837C7" w:rsidRDefault="00C178EB" w:rsidP="00C178E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78EB" w:rsidRPr="002C1187" w:rsidRDefault="00C178EB" w:rsidP="00C1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РЕСУРСНОЕ ОБЕСПЕЧЕНИЕ </w:t>
      </w:r>
    </w:p>
    <w:p w:rsidR="00C178EB" w:rsidRPr="002C1187" w:rsidRDefault="00C178EB" w:rsidP="00C1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и прогнозная оценка расходов федерального бюджета, республиканского бюджета </w:t>
      </w:r>
    </w:p>
    <w:p w:rsidR="00C178EB" w:rsidRPr="002C1187" w:rsidRDefault="00C178EB" w:rsidP="00C1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Республики Тыва, внебюджетных средств на реализацию целей государственной программы</w:t>
      </w:r>
    </w:p>
    <w:p w:rsidR="00C178EB" w:rsidRPr="002C1187" w:rsidRDefault="00C178EB" w:rsidP="00C1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Развитие малого и среднего предпринимательства 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C178EB" w:rsidRPr="002C1187" w:rsidRDefault="00C178EB" w:rsidP="00C1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7"/>
        <w:gridCol w:w="1984"/>
        <w:gridCol w:w="1134"/>
        <w:gridCol w:w="1134"/>
        <w:gridCol w:w="1134"/>
        <w:gridCol w:w="1134"/>
        <w:gridCol w:w="1134"/>
        <w:gridCol w:w="1134"/>
        <w:gridCol w:w="1134"/>
        <w:gridCol w:w="1171"/>
      </w:tblGrid>
      <w:tr w:rsidR="00C178EB" w:rsidRPr="007837C7" w:rsidTr="003E4478">
        <w:trPr>
          <w:trHeight w:val="20"/>
          <w:jc w:val="center"/>
        </w:trPr>
        <w:tc>
          <w:tcPr>
            <w:tcW w:w="5067" w:type="dxa"/>
            <w:vMerge w:val="restart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938" w:type="dxa"/>
            <w:gridSpan w:val="7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всего, тыс. рублей, том числе по годам:</w:t>
            </w:r>
          </w:p>
        </w:tc>
        <w:tc>
          <w:tcPr>
            <w:tcW w:w="1171" w:type="dxa"/>
            <w:vMerge w:val="restart"/>
          </w:tcPr>
          <w:p w:rsidR="00C178EB" w:rsidRPr="007837C7" w:rsidRDefault="007837C7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178EB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</w:tr>
      <w:tr w:rsidR="00C178EB" w:rsidRPr="007837C7" w:rsidTr="003E4478">
        <w:trPr>
          <w:trHeight w:val="20"/>
          <w:jc w:val="center"/>
        </w:trPr>
        <w:tc>
          <w:tcPr>
            <w:tcW w:w="5067" w:type="dxa"/>
            <w:vMerge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171" w:type="dxa"/>
            <w:vMerge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8EB" w:rsidRPr="007837C7" w:rsidTr="003E4478">
        <w:trPr>
          <w:trHeight w:val="20"/>
          <w:jc w:val="center"/>
        </w:trPr>
        <w:tc>
          <w:tcPr>
            <w:tcW w:w="5067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C178EB" w:rsidRPr="007837C7" w:rsidRDefault="00C178EB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E7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</w:t>
            </w:r>
            <w:r w:rsidR="00E7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Республики Тыва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Республике Тыва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23314,3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28013,5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173013,5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172213,5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172213,5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172213,5</w:t>
            </w:r>
          </w:p>
        </w:tc>
        <w:tc>
          <w:tcPr>
            <w:tcW w:w="1134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191213,5</w:t>
            </w:r>
          </w:p>
        </w:tc>
        <w:tc>
          <w:tcPr>
            <w:tcW w:w="1171" w:type="dxa"/>
          </w:tcPr>
          <w:p w:rsidR="006D1CB5" w:rsidRPr="007837C7" w:rsidRDefault="006D1CB5" w:rsidP="0078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932195,3</w:t>
            </w:r>
          </w:p>
        </w:tc>
      </w:tr>
    </w:tbl>
    <w:p w:rsidR="009B37A6" w:rsidRPr="009B37A6" w:rsidRDefault="009B37A6" w:rsidP="009B37A6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7"/>
        <w:gridCol w:w="1984"/>
        <w:gridCol w:w="1134"/>
        <w:gridCol w:w="1134"/>
        <w:gridCol w:w="1134"/>
        <w:gridCol w:w="1134"/>
        <w:gridCol w:w="1134"/>
        <w:gridCol w:w="1134"/>
        <w:gridCol w:w="1134"/>
        <w:gridCol w:w="1171"/>
      </w:tblGrid>
      <w:tr w:rsidR="009B37A6" w:rsidRPr="007837C7" w:rsidTr="009B37A6">
        <w:trPr>
          <w:trHeight w:val="20"/>
          <w:tblHeader/>
          <w:jc w:val="center"/>
        </w:trPr>
        <w:tc>
          <w:tcPr>
            <w:tcW w:w="5067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9B37A6" w:rsidRPr="007837C7" w:rsidRDefault="009B37A6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100570,3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90670,3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494025,5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3195,2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11543,2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2443,2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2343,2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2343,2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2343,2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2343,2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26554,4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411615,4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Направление (подпрограмма) 1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832450,0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89100,0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405900,0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15750,0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410800,0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Ведомственный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развитие единого органа управления организациями, образующими инфраструктуру поддержки субъектов малого и среднего предпринимательства, в том числе для предоставления субсидий субъектам малого и среднего предпринимательства, перечень которых утвержден нормативным правовым актом Правительства Республики Тыва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832450,0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89100,0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405900,0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15750,0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410800,0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№ 1. Финансовая поддержка малого и среднего предпринимательства путем предоставления субсидий субъектам малого и среднего предпринимательства, перечень которых 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утвержден нормативным правовым актом Правительства Республики Тыва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Министерство экономического развития и промышленности 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178200,0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832450,0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89100,0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405900,0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15750,0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79200,0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98200,0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410800,0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Ведомственный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продвижение местных брендов в Республике Тыва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592256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П</w:t>
            </w:r>
            <w:r w:rsidR="006D1CB5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оддержка и продвижение местных брендов в Республике Тыва, путём оказания финансовых и нефинансовых государственных и муниципальных мер поддержки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Направление (подпрограмма) 2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альной предпринимательской инициативы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20314,3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20314,3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195,2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Региональный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Субсидирование единого органа управления организациями, образующими инфраструктуру поддержки субъектов малого и среднего предпринимательства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Региональный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13091,3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№ 1. Субсидирование единого органа управления организациями, образующими инфраструктуру поддержки субъектов малого и среднего предпринимательства  (всего), в том числе:  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2. Гранты в форме субсидий субъектам малого и среднего предпринимательства, включенным в реестр социальных предпринимателей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1291,4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320,4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3. Гранты в форме субсидий субъектам малого и среднего предпринимательства, созданным физическими лицами в возрасте до 25 лет включительно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по делам молодежи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1995,0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1485,0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Региональный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Создание и организация деятельности Центра поддержки экспорта при едином органе управления организациями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3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Региональный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Обеспечение деятельности Фабрики процессов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Региональный проект 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Системные меры по повышению производительности труда</w:t>
            </w:r>
            <w:r w:rsidR="002C1187"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1CB5" w:rsidRPr="007837C7" w:rsidTr="003E4478">
        <w:trPr>
          <w:trHeight w:val="20"/>
          <w:jc w:val="center"/>
        </w:trPr>
        <w:tc>
          <w:tcPr>
            <w:tcW w:w="5067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Проведение (участие) обучающих мероприятий, конкурсов, в целях повышения производительности труда и поддержка занятости населения на территории Республики Тыва (всего), в том числе:</w:t>
            </w:r>
          </w:p>
        </w:tc>
        <w:tc>
          <w:tcPr>
            <w:tcW w:w="1984" w:type="dxa"/>
          </w:tcPr>
          <w:p w:rsidR="006D1CB5" w:rsidRPr="007837C7" w:rsidRDefault="006D1CB5" w:rsidP="009B3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D1CB5" w:rsidRPr="007837C7" w:rsidRDefault="006D1CB5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 «Реализация национального проекта «Эффективная и конкурентная экономика» на территории Республики Тыва» (всего), в том числе: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13013,5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78081,0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68821,8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1543,2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9259,2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4.1. Региональный проект «Малое и среднее предпринимательство и поддержка индивидуальной предпринимательской  инициативы», в том числе: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69981,0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68821,8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1159,2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№ 1. Субъектам МСП и гражданам, желающим вести бизнес, обеспечено оказание услуг и мер поддержки организациями инфраструктуры поддержки МСП, в том числе: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11663,5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69981,0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11470,3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68821,8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1159,2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4.2. Региональный проект «Производительность труда», в том числе: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8100,0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8100,0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Задача № 1. Вовлечение средних и крупных предприятий базовых несырьевых отраслей экономики и  государственных и муниципальных организаций социальной сферы в реализацию проектов, направленных на повышение производительности труда</w:t>
            </w:r>
          </w:p>
        </w:tc>
        <w:tc>
          <w:tcPr>
            <w:tcW w:w="1984" w:type="dxa"/>
          </w:tcPr>
          <w:p w:rsidR="007837C7" w:rsidRPr="007837C7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7837C7" w:rsidTr="00AF2B38">
        <w:trPr>
          <w:trHeight w:val="20"/>
          <w:jc w:val="center"/>
        </w:trPr>
        <w:tc>
          <w:tcPr>
            <w:tcW w:w="5067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7837C7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7837C7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7C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F2B38" w:rsidRDefault="00AF2B38"/>
    <w:tbl>
      <w:tblPr>
        <w:tblStyle w:val="a5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96"/>
        <w:gridCol w:w="1984"/>
        <w:gridCol w:w="1134"/>
        <w:gridCol w:w="1134"/>
        <w:gridCol w:w="1134"/>
        <w:gridCol w:w="1134"/>
        <w:gridCol w:w="1134"/>
        <w:gridCol w:w="1134"/>
        <w:gridCol w:w="1134"/>
        <w:gridCol w:w="1171"/>
        <w:gridCol w:w="315"/>
      </w:tblGrid>
      <w:tr w:rsidR="00AF2B38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AF2B38" w:rsidRPr="00592256" w:rsidRDefault="00AF2B38" w:rsidP="00AF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F2B38" w:rsidRPr="00592256" w:rsidRDefault="00AF2B38" w:rsidP="00AF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AF2B38" w:rsidRPr="00592256" w:rsidRDefault="00AF2B38" w:rsidP="00AF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37C7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Задача № 2. Обеспечение деятельности Фабрики процессов</w:t>
            </w:r>
          </w:p>
        </w:tc>
        <w:tc>
          <w:tcPr>
            <w:tcW w:w="1984" w:type="dxa"/>
          </w:tcPr>
          <w:p w:rsidR="007837C7" w:rsidRPr="00592256" w:rsidRDefault="007837C7" w:rsidP="00AF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71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8100,0</w:t>
            </w:r>
          </w:p>
        </w:tc>
      </w:tr>
      <w:tr w:rsidR="007837C7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71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8100,0</w:t>
            </w:r>
          </w:p>
        </w:tc>
      </w:tr>
      <w:tr w:rsidR="007837C7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37C7" w:rsidRPr="00592256" w:rsidTr="00592256">
        <w:trPr>
          <w:gridAfter w:val="1"/>
          <w:wAfter w:w="315" w:type="dxa"/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2256" w:rsidRPr="00592256" w:rsidTr="00592256">
        <w:trPr>
          <w:trHeight w:val="20"/>
          <w:jc w:val="center"/>
        </w:trPr>
        <w:tc>
          <w:tcPr>
            <w:tcW w:w="4696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984" w:type="dxa"/>
          </w:tcPr>
          <w:p w:rsidR="007837C7" w:rsidRPr="00592256" w:rsidRDefault="007837C7" w:rsidP="009B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7837C7" w:rsidRPr="00592256" w:rsidRDefault="007837C7" w:rsidP="009B3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256" w:rsidRPr="00592256" w:rsidRDefault="0059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256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C178EB" w:rsidRPr="002C1187" w:rsidRDefault="00C178EB" w:rsidP="00AF2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4B2" w:rsidRPr="002C1187" w:rsidRDefault="006A5CE8" w:rsidP="00AF2B3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3" w:history="1">
        <w:r w:rsidR="002064B2" w:rsidRPr="002C1187">
          <w:rPr>
            <w:rFonts w:ascii="Times New Roman" w:hAnsi="Times New Roman"/>
            <w:color w:val="000000"/>
            <w:sz w:val="28"/>
            <w:szCs w:val="28"/>
          </w:rPr>
          <w:t>приложение № 5</w:t>
        </w:r>
      </w:hyperlink>
      <w:r w:rsidR="002064B2" w:rsidRPr="002C1187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2C1187" w:rsidRDefault="00BF21DD" w:rsidP="00AF2B3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504" w:rsidRPr="002C1187" w:rsidRDefault="000B4504" w:rsidP="00C81B8D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B4504" w:rsidRPr="002C1187" w:rsidSect="00A25E84">
          <w:pgSz w:w="16800" w:h="11900" w:orient="landscape"/>
          <w:pgMar w:top="1134" w:right="567" w:bottom="1701" w:left="567" w:header="720" w:footer="720" w:gutter="0"/>
          <w:cols w:space="720"/>
          <w:docGrid w:linePitch="326"/>
        </w:sectPr>
      </w:pPr>
    </w:p>
    <w:p w:rsidR="00BF21DD" w:rsidRPr="002C1187" w:rsidRDefault="002C1187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2C1187">
        <w:rPr>
          <w:rFonts w:ascii="Times New Roman" w:hAnsi="Times New Roman"/>
          <w:sz w:val="28"/>
          <w:szCs w:val="28"/>
        </w:rPr>
        <w:t xml:space="preserve">Приложение </w:t>
      </w:r>
      <w:r w:rsidR="002064B2" w:rsidRPr="002C1187">
        <w:rPr>
          <w:rFonts w:ascii="Times New Roman" w:hAnsi="Times New Roman"/>
          <w:sz w:val="28"/>
          <w:szCs w:val="28"/>
        </w:rPr>
        <w:t>№</w:t>
      </w:r>
      <w:r w:rsidR="00BF21DD" w:rsidRPr="002C1187">
        <w:rPr>
          <w:rFonts w:ascii="Times New Roman" w:hAnsi="Times New Roman"/>
          <w:sz w:val="28"/>
          <w:szCs w:val="28"/>
        </w:rPr>
        <w:t xml:space="preserve"> 5</w:t>
      </w:r>
    </w:p>
    <w:p w:rsidR="00BF21DD" w:rsidRPr="002C1187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2C1187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2C1187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2C1187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BF21DD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F2B38" w:rsidRPr="002C1187" w:rsidRDefault="00AF2B38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F21DD" w:rsidRPr="002C1187" w:rsidRDefault="00BF21DD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2167"/>
      <w:bookmarkEnd w:id="6"/>
      <w:r w:rsidRPr="002C1187">
        <w:rPr>
          <w:rFonts w:ascii="Times New Roman" w:hAnsi="Times New Roman"/>
          <w:sz w:val="28"/>
          <w:szCs w:val="28"/>
        </w:rPr>
        <w:t>М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Е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Т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О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Д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И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К</w:t>
      </w:r>
      <w:r w:rsidR="002064B2" w:rsidRPr="002C1187">
        <w:rPr>
          <w:rFonts w:ascii="Times New Roman" w:hAnsi="Times New Roman"/>
          <w:sz w:val="28"/>
          <w:szCs w:val="28"/>
        </w:rPr>
        <w:t xml:space="preserve"> </w:t>
      </w:r>
      <w:r w:rsidRPr="002C1187">
        <w:rPr>
          <w:rFonts w:ascii="Times New Roman" w:hAnsi="Times New Roman"/>
          <w:sz w:val="28"/>
          <w:szCs w:val="28"/>
        </w:rPr>
        <w:t>А</w:t>
      </w:r>
    </w:p>
    <w:p w:rsidR="002064B2" w:rsidRPr="002C1187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расчета показателей государственной программы </w:t>
      </w:r>
    </w:p>
    <w:p w:rsidR="002064B2" w:rsidRPr="002C1187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Республики Тыва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 xml:space="preserve">Развитие малого и среднего </w:t>
      </w:r>
    </w:p>
    <w:p w:rsidR="00BF21DD" w:rsidRPr="002C1187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предпринимательства в Республике Тыва</w:t>
      </w:r>
      <w:r w:rsidR="002C1187">
        <w:rPr>
          <w:rFonts w:ascii="Times New Roman" w:hAnsi="Times New Roman"/>
          <w:sz w:val="28"/>
          <w:szCs w:val="28"/>
        </w:rPr>
        <w:t>»</w:t>
      </w:r>
    </w:p>
    <w:p w:rsidR="00BF21DD" w:rsidRPr="002C1187" w:rsidRDefault="00BF21DD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2"/>
        <w:gridCol w:w="4032"/>
        <w:gridCol w:w="2615"/>
      </w:tblGrid>
      <w:tr w:rsidR="00BF21DD" w:rsidRPr="008C4C93" w:rsidTr="003F171A">
        <w:trPr>
          <w:trHeight w:val="20"/>
        </w:trPr>
        <w:tc>
          <w:tcPr>
            <w:tcW w:w="2983" w:type="dxa"/>
          </w:tcPr>
          <w:p w:rsidR="00D3788C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целевых </w:t>
            </w:r>
          </w:p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(индикаторов) Программы</w:t>
            </w:r>
          </w:p>
        </w:tc>
        <w:tc>
          <w:tcPr>
            <w:tcW w:w="4020" w:type="dxa"/>
          </w:tcPr>
          <w:p w:rsidR="008C4C93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расчета целевых </w:t>
            </w:r>
          </w:p>
          <w:p w:rsidR="008C4C93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показателей (индикаторов) </w:t>
            </w:r>
          </w:p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607" w:type="dxa"/>
          </w:tcPr>
          <w:p w:rsidR="008C4C93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 исполнительной власти Республики </w:t>
            </w:r>
          </w:p>
          <w:p w:rsidR="008C4C93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Тыва, ответственный </w:t>
            </w:r>
          </w:p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оценку достижения плановых значений целевых показателей (индикаторов) Программы</w:t>
            </w:r>
          </w:p>
        </w:tc>
      </w:tr>
      <w:tr w:rsidR="00BF21DD" w:rsidRPr="008C4C93" w:rsidTr="003F171A">
        <w:trPr>
          <w:trHeight w:val="20"/>
        </w:trPr>
        <w:tc>
          <w:tcPr>
            <w:tcW w:w="2983" w:type="dxa"/>
          </w:tcPr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BF21DD" w:rsidRPr="008C4C93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DD" w:rsidRPr="008C4C93" w:rsidTr="003F171A">
        <w:trPr>
          <w:trHeight w:val="20"/>
        </w:trPr>
        <w:tc>
          <w:tcPr>
            <w:tcW w:w="9610" w:type="dxa"/>
            <w:gridSpan w:val="3"/>
          </w:tcPr>
          <w:p w:rsidR="00D3788C" w:rsidRPr="008C4C93" w:rsidRDefault="00BF21DD" w:rsidP="00D378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>
              <w:r w:rsidRPr="008C4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малого </w:t>
            </w:r>
          </w:p>
          <w:p w:rsidR="00BF21DD" w:rsidRPr="008C4C93" w:rsidRDefault="00BF21DD" w:rsidP="00D378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среднего предпринимательства в Республике Тыва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8C4C93" w:rsidTr="003F171A">
        <w:trPr>
          <w:trHeight w:val="20"/>
        </w:trPr>
        <w:tc>
          <w:tcPr>
            <w:tcW w:w="2983" w:type="dxa"/>
          </w:tcPr>
          <w:p w:rsidR="00BF21DD" w:rsidRPr="008C4C93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</w:p>
        </w:tc>
        <w:tc>
          <w:tcPr>
            <w:tcW w:w="4020" w:type="dxa"/>
          </w:tcPr>
          <w:p w:rsidR="00BF21DD" w:rsidRPr="008C4C93" w:rsidRDefault="00BF21DD" w:rsidP="00D378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hyperlink r:id="rId24">
              <w:r w:rsidRPr="008C4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Минэкономразвития России от 1 ноября </w:t>
            </w:r>
            <w:r w:rsidR="008C4C93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г. </w:t>
            </w:r>
            <w:r w:rsidR="00D3788C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594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методики расчета показателя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проекта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национального проекта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BF21DD" w:rsidRPr="008C4C93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8C4C93" w:rsidTr="003F171A">
        <w:trPr>
          <w:trHeight w:val="20"/>
        </w:trPr>
        <w:tc>
          <w:tcPr>
            <w:tcW w:w="2983" w:type="dxa"/>
          </w:tcPr>
          <w:p w:rsidR="00BF21DD" w:rsidRPr="008C4C93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Бюджетные поступления в виде налогов и сборов по специальным налоговым режимам</w:t>
            </w:r>
          </w:p>
        </w:tc>
        <w:tc>
          <w:tcPr>
            <w:tcW w:w="4020" w:type="dxa"/>
          </w:tcPr>
          <w:p w:rsidR="00BF21DD" w:rsidRPr="008C4C93" w:rsidRDefault="00BF21DD" w:rsidP="00D378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отчетности налогового органа </w:t>
            </w:r>
            <w:hyperlink r:id="rId25">
              <w:r w:rsidRPr="008C4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формы </w:t>
              </w:r>
              <w:r w:rsidR="00D3788C" w:rsidRPr="008C4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8C4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1-НМ</w:t>
              </w:r>
            </w:hyperlink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начислении и поступлении налогов, сборов, страховых взносов и иных обязательных платежей в бюджетную систему Российской Федерации</w:t>
            </w:r>
            <w:r w:rsidR="002C1187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BF21DD" w:rsidRPr="008C4C93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8C4C93" w:rsidTr="003F171A">
        <w:trPr>
          <w:trHeight w:val="20"/>
        </w:trPr>
        <w:tc>
          <w:tcPr>
            <w:tcW w:w="2983" w:type="dxa"/>
          </w:tcPr>
          <w:p w:rsidR="00BF21DD" w:rsidRPr="008C4C93" w:rsidRDefault="00BF21DD" w:rsidP="00A64D1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Оборот продукции (услуг), производимой малыми предприятиями, в том числе микропредприятиями </w:t>
            </w:r>
            <w:r w:rsidR="0021606E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индивидуальными предпринимателями</w:t>
            </w:r>
          </w:p>
        </w:tc>
        <w:tc>
          <w:tcPr>
            <w:tcW w:w="4020" w:type="dxa"/>
          </w:tcPr>
          <w:p w:rsidR="00BF21DD" w:rsidRPr="008C4C93" w:rsidRDefault="00BF21DD" w:rsidP="00A64D1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по обороту продукции (услуг), производимой малыми предприятиями, в том числе микропредприятиями и индивидуальными предпринимателями</w:t>
            </w:r>
            <w:r w:rsidR="001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21606E"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 Красноярскстата – https://krasstat.gks.ru/</w:t>
            </w:r>
          </w:p>
        </w:tc>
        <w:tc>
          <w:tcPr>
            <w:tcW w:w="2607" w:type="dxa"/>
          </w:tcPr>
          <w:p w:rsidR="00BF21DD" w:rsidRPr="008C4C93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</w:tbl>
    <w:p w:rsidR="008C4C93" w:rsidRDefault="008C4C93"/>
    <w:p w:rsidR="008C4C93" w:rsidRPr="008C4C93" w:rsidRDefault="008C4C93" w:rsidP="008C4C93">
      <w:pPr>
        <w:spacing w:after="0" w:line="240" w:lineRule="auto"/>
        <w:rPr>
          <w:sz w:val="12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123"/>
        <w:gridCol w:w="3901"/>
        <w:gridCol w:w="2615"/>
      </w:tblGrid>
      <w:tr w:rsidR="008C4C93" w:rsidRPr="00AF2B38" w:rsidTr="003F171A">
        <w:trPr>
          <w:trHeight w:val="20"/>
          <w:tblHeader/>
          <w:jc w:val="center"/>
        </w:trPr>
        <w:tc>
          <w:tcPr>
            <w:tcW w:w="3123" w:type="dxa"/>
          </w:tcPr>
          <w:p w:rsidR="008C4C93" w:rsidRPr="00AF2B38" w:rsidRDefault="008C4C93" w:rsidP="003F17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1" w:type="dxa"/>
          </w:tcPr>
          <w:p w:rsidR="008C4C93" w:rsidRPr="00AF2B38" w:rsidRDefault="008C4C93" w:rsidP="003F17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8C4C93" w:rsidRPr="00AF2B38" w:rsidRDefault="008C4C93" w:rsidP="003F17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субъектов малого и среднего предпринимательства на 1 тыс. чел. населения</w:t>
            </w:r>
          </w:p>
        </w:tc>
        <w:tc>
          <w:tcPr>
            <w:tcW w:w="3901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</w:t>
            </w:r>
            <w:r w:rsidR="001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с сайта Федеральной налоговой службы </w:t>
            </w:r>
            <w:r w:rsidR="00A64D1B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на 1 тыс. чел. населения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3901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как среднесписочная численность работников у субъектов малого и среднего предпринимательства с сайта Федеральной налоговой службы </w:t>
            </w:r>
            <w:r w:rsidR="00A64D1B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к общей численности занятого населения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1606E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1606E" w:rsidRPr="00AF2B38" w:rsidRDefault="0021606E" w:rsidP="00216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AF2B38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3901" w:type="dxa"/>
          </w:tcPr>
          <w:p w:rsidR="0021606E" w:rsidRPr="00AF2B38" w:rsidRDefault="00B97EC1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</w:t>
            </w:r>
            <w:r w:rsidRPr="00AF2B38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среднесписочной численность работников на предприятиях малого и среднего предпринимательства (включая микропредприятия) (без внешних совместителей) с </w:t>
            </w:r>
            <w:r w:rsidR="0021606E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 Красноярскстата – https://krasstat.gks.ru/</w:t>
            </w:r>
          </w:p>
        </w:tc>
        <w:tc>
          <w:tcPr>
            <w:tcW w:w="2615" w:type="dxa"/>
          </w:tcPr>
          <w:p w:rsidR="0021606E" w:rsidRPr="00AF2B38" w:rsidRDefault="0021606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1606E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1606E" w:rsidRPr="00AF2B38" w:rsidRDefault="0021606E" w:rsidP="00216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AF2B38">
              <w:rPr>
                <w:rFonts w:ascii="Times New Roman" w:hAnsi="Times New Roman"/>
                <w:sz w:val="24"/>
                <w:szCs w:val="24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3901" w:type="dxa"/>
          </w:tcPr>
          <w:p w:rsidR="00A42334" w:rsidRPr="008C4C93" w:rsidRDefault="00B97EC1" w:rsidP="0020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</w:t>
            </w:r>
            <w:r w:rsidRPr="00AF2B38">
              <w:rPr>
                <w:rFonts w:ascii="Times New Roman" w:hAnsi="Times New Roman" w:cs="Times New Roman"/>
                <w:sz w:val="24"/>
                <w:szCs w:val="24"/>
              </w:rPr>
              <w:t xml:space="preserve">оборота малых и средних </w:t>
            </w:r>
            <w:r w:rsidRPr="008C4C93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включая микропредприятия  с </w:t>
            </w:r>
            <w:r w:rsidR="0021606E" w:rsidRPr="008C4C93">
              <w:rPr>
                <w:rFonts w:ascii="Times New Roman" w:hAnsi="Times New Roman" w:cs="Times New Roman"/>
                <w:sz w:val="24"/>
                <w:szCs w:val="24"/>
              </w:rPr>
              <w:t xml:space="preserve">сайта Красноярскстата – </w:t>
            </w:r>
            <w:hyperlink r:id="rId26" w:history="1">
              <w:r w:rsidR="00A42334" w:rsidRPr="008C4C9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https://krasstat.gks.ru/</w:t>
              </w:r>
            </w:hyperlink>
          </w:p>
        </w:tc>
        <w:tc>
          <w:tcPr>
            <w:tcW w:w="2615" w:type="dxa"/>
          </w:tcPr>
          <w:p w:rsidR="0021606E" w:rsidRPr="00AF2B38" w:rsidRDefault="0021606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9" w:type="dxa"/>
            <w:gridSpan w:val="3"/>
          </w:tcPr>
          <w:p w:rsidR="00BF21DD" w:rsidRPr="00AF2B38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9B568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901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24A0C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9B568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3901" w:type="dxa"/>
          </w:tcPr>
          <w:p w:rsidR="00BF21DD" w:rsidRPr="00AF2B38" w:rsidRDefault="009B568E" w:rsidP="009B56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субъектов малого 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среднего предпринимательства, в рамках полученной гос</w:t>
            </w:r>
            <w:r w:rsidR="00DA3F1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ударственной 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9B568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получивших государственную поддержку производителей товаров/ услуг местных брендов</w:t>
            </w:r>
          </w:p>
        </w:tc>
        <w:tc>
          <w:tcPr>
            <w:tcW w:w="3901" w:type="dxa"/>
          </w:tcPr>
          <w:p w:rsidR="00BF21DD" w:rsidRPr="00AF2B38" w:rsidRDefault="0025031A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Министерства сельского хозяйства и продовольствия Республики Тыва</w:t>
            </w:r>
          </w:p>
        </w:tc>
        <w:tc>
          <w:tcPr>
            <w:tcW w:w="2615" w:type="dxa"/>
          </w:tcPr>
          <w:p w:rsidR="0025031A" w:rsidRPr="00AF2B38" w:rsidRDefault="00BF21DD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экономического развития и </w:t>
            </w:r>
            <w:r w:rsidR="0025031A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 Респ</w:t>
            </w:r>
            <w:r w:rsidR="001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9" w:type="dxa"/>
            <w:gridSpan w:val="3"/>
          </w:tcPr>
          <w:p w:rsidR="00A64D1B" w:rsidRPr="00AF2B38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Малое и среднее </w:t>
            </w:r>
          </w:p>
          <w:p w:rsidR="00A64D1B" w:rsidRPr="00AF2B38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предпринимательство и поддержка индивидуальной предпринимательской </w:t>
            </w:r>
          </w:p>
          <w:p w:rsidR="00BF21DD" w:rsidRPr="00AF2B38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инициативы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9B568E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ших услуги, в том числе прошедших программы обучения), ежегодно</w:t>
            </w:r>
          </w:p>
        </w:tc>
        <w:tc>
          <w:tcPr>
            <w:tcW w:w="3901" w:type="dxa"/>
          </w:tcPr>
          <w:p w:rsidR="00BF21DD" w:rsidRPr="00AF2B38" w:rsidRDefault="0025031A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отчетные 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25031A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микрозаймов), ежегодно</w:t>
            </w:r>
          </w:p>
        </w:tc>
        <w:tc>
          <w:tcPr>
            <w:tcW w:w="3901" w:type="dxa"/>
          </w:tcPr>
          <w:p w:rsidR="00BF21DD" w:rsidRPr="00AF2B38" w:rsidRDefault="0025031A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21DD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BF21DD" w:rsidRPr="00AF2B38" w:rsidRDefault="0025031A" w:rsidP="007423F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субъектов малого и среднего предпринимательства, включенных в реес</w:t>
            </w:r>
            <w:r w:rsidR="007423F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социальных предпринимателей</w:t>
            </w:r>
            <w:r w:rsidR="00BF21DD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получивших комплексные услуги и (или) финансовую поддержку в виде гранта, ежегодно</w:t>
            </w:r>
          </w:p>
        </w:tc>
        <w:tc>
          <w:tcPr>
            <w:tcW w:w="3901" w:type="dxa"/>
          </w:tcPr>
          <w:p w:rsidR="00BF21DD" w:rsidRPr="00AF2B38" w:rsidRDefault="00BF21DD" w:rsidP="007423F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64D1B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</w:t>
            </w:r>
            <w:r w:rsidR="001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615" w:type="dxa"/>
          </w:tcPr>
          <w:p w:rsidR="00BF21DD" w:rsidRPr="00AF2B38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7423F7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7423F7" w:rsidRPr="00AF2B38" w:rsidRDefault="0025031A" w:rsidP="007423F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423F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Количество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гранта, ежегодно</w:t>
            </w:r>
          </w:p>
        </w:tc>
        <w:tc>
          <w:tcPr>
            <w:tcW w:w="3901" w:type="dxa"/>
          </w:tcPr>
          <w:p w:rsidR="007423F7" w:rsidRPr="00AF2B38" w:rsidRDefault="007423F7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государственной поддержки – субъектов малого</w:t>
            </w:r>
            <w:r w:rsidR="0011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615" w:type="dxa"/>
          </w:tcPr>
          <w:p w:rsidR="007423F7" w:rsidRPr="00AF2B38" w:rsidRDefault="007423F7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Республики Тыва</w:t>
            </w:r>
            <w:r w:rsidR="0025031A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ежегодно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Объем финансовой поддержки, оказанной субъектам МСП, при гарантийной поддержке РГО</w:t>
            </w:r>
          </w:p>
        </w:tc>
        <w:tc>
          <w:tcPr>
            <w:tcW w:w="3901" w:type="dxa"/>
          </w:tcPr>
          <w:p w:rsidR="0025031A" w:rsidRPr="00AF2B38" w:rsidRDefault="002503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</w:t>
            </w:r>
            <w:r w:rsidR="004B51D2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Гарантийного фонда Республики Тыва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 Объем финансовой поддержки, предоставленной начинающим предпринимателям (кредиты, лизинг, займы), обеспеченной поручительствами РГО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Субъектам МСП обеспечен льготный доступ к заемным средствам государственным МФО (количество действующих микрозаймов, выданных МФО), с нарастающим итогом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Количество субъектов МСП, которые стали резидентами созданных промышленных парков, технопарков по всей территории региона, накопленным итогом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ООО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Минэкономразвития России (объем внебюджетных инвестиций)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отчетные данные ООО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 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9" w:type="dxa"/>
            <w:gridSpan w:val="3"/>
          </w:tcPr>
          <w:p w:rsidR="0025031A" w:rsidRPr="00AF2B38" w:rsidRDefault="0025031A" w:rsidP="0025031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031A" w:rsidRPr="00AF2B38" w:rsidRDefault="0025031A" w:rsidP="0025031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2C1187"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503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Количество руководителей и сотрудников предприятий и организаций, обученных навыкам бережливого производства</w:t>
            </w:r>
          </w:p>
        </w:tc>
        <w:tc>
          <w:tcPr>
            <w:tcW w:w="3901" w:type="dxa"/>
          </w:tcPr>
          <w:p w:rsidR="0025031A" w:rsidRPr="00AF2B38" w:rsidRDefault="0025031A" w:rsidP="00250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отчетные данные МКК </w:t>
            </w:r>
            <w:r w:rsidR="002C1187"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Республики Тыва</w:t>
            </w:r>
            <w:r w:rsidR="002C1187"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25031A" w:rsidRPr="00AF2B38" w:rsidRDefault="002503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3901" w:type="dxa"/>
          </w:tcPr>
          <w:p w:rsidR="003F171A" w:rsidRPr="00AF2B38" w:rsidRDefault="003F171A" w:rsidP="00250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>отчетные данные МКК «Фонд поддержки предпринимательства Республики Тыва»</w:t>
            </w:r>
          </w:p>
        </w:tc>
        <w:tc>
          <w:tcPr>
            <w:tcW w:w="2615" w:type="dxa"/>
          </w:tcPr>
          <w:p w:rsidR="003F171A" w:rsidRPr="00AF2B38" w:rsidRDefault="003F171A" w:rsidP="002503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9" w:type="dxa"/>
            <w:gridSpan w:val="3"/>
          </w:tcPr>
          <w:p w:rsidR="003F171A" w:rsidRPr="00AF2B38" w:rsidRDefault="003F171A" w:rsidP="00F322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«Реализация национального проекта «Эффективная и конкурентная экономика» на территории Республики Тыва»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3901" w:type="dxa"/>
          </w:tcPr>
          <w:p w:rsidR="003F171A" w:rsidRPr="00AF2B38" w:rsidRDefault="003F171A" w:rsidP="00C1705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оборота малых и средних предприятий, включая микропредприятия</w:t>
            </w:r>
            <w:r w:rsidR="00C17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сайта Красноярскстата – </w:t>
            </w:r>
            <w:hyperlink r:id="rId27" w:history="1">
              <w:r w:rsidRPr="00AF2B3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https://krasstat.gks.ru/</w:t>
              </w:r>
            </w:hyperlink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Гарантийного фонда Республики Тыва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МКК «Фонд поддержки предпринимательства Республики Тыва»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бизнеспарков, технопарков, промыш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ленных технопарков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lastRenderedPageBreak/>
              <w:t>отчетные данные ООО «УК «Индустриальный парк г. Кызыла», ООО «УК «Агросервис17»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ООО «УК «Индустриальный парк г. Кызыла», ООО «УК «Агросервис17»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МКК «Фонд поддержки предпринимательства Республики Тыва»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6368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Рост случаев проведенного диспансерного наблюдения в расчете на одну занятую должность врача, оказывающего первичную медико-санитарную</w:t>
            </w:r>
            <w:r w:rsidR="0063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амбулаторных условиях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Министерства здравоохранения Республики Тыва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</w:t>
            </w:r>
          </w:p>
        </w:tc>
        <w:tc>
          <w:tcPr>
            <w:tcW w:w="3901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</w:t>
            </w:r>
            <w:hyperlink r:id="rId28">
              <w:r w:rsidRPr="00AF2B38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России от 22 ноября 2021 г. № 690 «Об утверждении методик расчета показателей федерального проекта «Адресная поддержка повышения производительности труда на предприятиях», входящего в структуру национального проекта «Производительность труда»</w:t>
            </w: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3F171A" w:rsidRPr="00AF2B38" w:rsidTr="003F171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Вовлечены предприятия базовых несырьевых отраслей экономики для реализации проектов по повышению</w:t>
            </w:r>
          </w:p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производительности труда</w:t>
            </w:r>
          </w:p>
        </w:tc>
        <w:tc>
          <w:tcPr>
            <w:tcW w:w="3901" w:type="dxa"/>
          </w:tcPr>
          <w:p w:rsidR="003F171A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</w:t>
            </w:r>
            <w:hyperlink r:id="rId29">
              <w:r w:rsidRPr="00AF2B38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AF2B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России</w:t>
            </w: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от 22 ноября 2021 г. № 690 «Об утверждении методик расчета показателей федерального проекта «Адресная поддержка повышения производительности труда на предприятиях», входящего в структуру национального проекта «Производительность труда»</w:t>
            </w:r>
          </w:p>
          <w:p w:rsidR="006368EA" w:rsidRPr="00AF2B38" w:rsidRDefault="006368E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</w:tbl>
    <w:p w:rsidR="006368EA" w:rsidRDefault="006368EA"/>
    <w:tbl>
      <w:tblPr>
        <w:tblStyle w:val="a5"/>
        <w:tblW w:w="971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3"/>
        <w:gridCol w:w="3402"/>
        <w:gridCol w:w="2835"/>
        <w:gridCol w:w="350"/>
      </w:tblGrid>
      <w:tr w:rsidR="006368EA" w:rsidRPr="00AF2B38" w:rsidTr="006368EA">
        <w:trPr>
          <w:gridAfter w:val="1"/>
          <w:wAfter w:w="350" w:type="dxa"/>
          <w:trHeight w:val="20"/>
          <w:jc w:val="center"/>
        </w:trPr>
        <w:tc>
          <w:tcPr>
            <w:tcW w:w="3123" w:type="dxa"/>
          </w:tcPr>
          <w:p w:rsidR="006368EA" w:rsidRPr="00AF2B38" w:rsidRDefault="006368EA" w:rsidP="006368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68EA" w:rsidRPr="00AF2B38" w:rsidRDefault="006368EA" w:rsidP="006368E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6368EA" w:rsidRPr="00AF2B38" w:rsidRDefault="006368EA" w:rsidP="006368E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68EA" w:rsidRPr="00AF2B38" w:rsidTr="006368EA">
        <w:trPr>
          <w:trHeight w:val="20"/>
          <w:jc w:val="center"/>
        </w:trPr>
        <w:tc>
          <w:tcPr>
            <w:tcW w:w="3123" w:type="dxa"/>
          </w:tcPr>
          <w:p w:rsidR="003F171A" w:rsidRPr="00AF2B38" w:rsidRDefault="003F171A" w:rsidP="004B51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Количество руководителей и сотрудников предприятий и организаций, обученных по программе навыкам бережливого производства</w:t>
            </w:r>
          </w:p>
        </w:tc>
        <w:tc>
          <w:tcPr>
            <w:tcW w:w="3402" w:type="dxa"/>
          </w:tcPr>
          <w:p w:rsidR="003F171A" w:rsidRPr="00AF2B38" w:rsidRDefault="003F171A" w:rsidP="004B51D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отчетные данные МКК «Фонд поддержки предпринимательства Республики Тыва»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F171A" w:rsidRPr="00AF2B38" w:rsidRDefault="003F171A" w:rsidP="004B51D2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AF2B38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68EA" w:rsidRPr="00AF2B38" w:rsidRDefault="006368EA" w:rsidP="0063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6B4E34" w:rsidRPr="002C1187" w:rsidRDefault="006B4E34" w:rsidP="006B4E3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110" w:rsidRPr="002C1187" w:rsidRDefault="0064402E" w:rsidP="006368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036"/>
      <w:r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</w:t>
      </w:r>
      <w:r w:rsidR="007200D2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28A8" w:rsidRPr="002C1187">
        <w:rPr>
          <w:rFonts w:ascii="Times New Roman" w:hAnsi="Times New Roman"/>
          <w:sz w:val="28"/>
          <w:szCs w:val="28"/>
        </w:rPr>
        <w:t xml:space="preserve">в </w:t>
      </w:r>
      <w:r w:rsidR="00602110" w:rsidRPr="002C1187">
        <w:rPr>
          <w:rFonts w:ascii="Times New Roman" w:hAnsi="Times New Roman"/>
          <w:sz w:val="28"/>
          <w:szCs w:val="28"/>
        </w:rPr>
        <w:t>приложении № 8 к Программе:</w:t>
      </w:r>
    </w:p>
    <w:p w:rsidR="003A28A8" w:rsidRPr="002C1187" w:rsidRDefault="003A28A8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в </w:t>
      </w:r>
      <w:r w:rsidR="00056766" w:rsidRPr="002C1187">
        <w:rPr>
          <w:rFonts w:ascii="Times New Roman" w:hAnsi="Times New Roman"/>
          <w:sz w:val="28"/>
          <w:szCs w:val="28"/>
        </w:rPr>
        <w:t>абзаце седьмом</w:t>
      </w:r>
      <w:r w:rsidRPr="002C1187">
        <w:rPr>
          <w:rFonts w:ascii="Times New Roman" w:hAnsi="Times New Roman"/>
          <w:sz w:val="28"/>
          <w:szCs w:val="28"/>
        </w:rPr>
        <w:t xml:space="preserve"> пункта 6.1.4 слово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четырнадцати</w:t>
      </w:r>
      <w:r w:rsidR="002C1187">
        <w:rPr>
          <w:rFonts w:ascii="Times New Roman" w:hAnsi="Times New Roman"/>
          <w:sz w:val="28"/>
          <w:szCs w:val="28"/>
        </w:rPr>
        <w:t>»</w:t>
      </w:r>
      <w:r w:rsidRPr="002C1187">
        <w:rPr>
          <w:rFonts w:ascii="Times New Roman" w:hAnsi="Times New Roman"/>
          <w:sz w:val="28"/>
          <w:szCs w:val="28"/>
        </w:rPr>
        <w:t xml:space="preserve"> заменить словом </w:t>
      </w:r>
      <w:r w:rsidR="002C1187">
        <w:rPr>
          <w:rFonts w:ascii="Times New Roman" w:hAnsi="Times New Roman"/>
          <w:sz w:val="28"/>
          <w:szCs w:val="28"/>
        </w:rPr>
        <w:t>«</w:t>
      </w:r>
      <w:r w:rsidRPr="002C1187">
        <w:rPr>
          <w:rFonts w:ascii="Times New Roman" w:hAnsi="Times New Roman"/>
          <w:sz w:val="28"/>
          <w:szCs w:val="28"/>
        </w:rPr>
        <w:t>десяти</w:t>
      </w:r>
      <w:r w:rsidR="002C1187">
        <w:rPr>
          <w:rFonts w:ascii="Times New Roman" w:hAnsi="Times New Roman"/>
          <w:sz w:val="28"/>
          <w:szCs w:val="28"/>
        </w:rPr>
        <w:t>»</w:t>
      </w:r>
      <w:r w:rsidRPr="002C1187">
        <w:rPr>
          <w:rFonts w:ascii="Times New Roman" w:hAnsi="Times New Roman"/>
          <w:sz w:val="28"/>
          <w:szCs w:val="28"/>
        </w:rPr>
        <w:t>;</w:t>
      </w:r>
    </w:p>
    <w:p w:rsidR="00056766" w:rsidRPr="002C1187" w:rsidRDefault="002F5AAE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пункт 6.1.11</w:t>
      </w:r>
      <w:r w:rsidR="00A64A57" w:rsidRPr="002C1187">
        <w:rPr>
          <w:rFonts w:ascii="Times New Roman" w:hAnsi="Times New Roman"/>
          <w:sz w:val="28"/>
          <w:szCs w:val="28"/>
        </w:rPr>
        <w:t xml:space="preserve"> </w:t>
      </w:r>
      <w:r w:rsidR="00056766" w:rsidRPr="002C118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56766" w:rsidRPr="002C1187" w:rsidRDefault="002C1187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6766" w:rsidRPr="002C1187">
        <w:rPr>
          <w:rFonts w:ascii="Times New Roman" w:hAnsi="Times New Roman"/>
          <w:sz w:val="28"/>
          <w:szCs w:val="28"/>
        </w:rPr>
        <w:t>6.1.11.</w:t>
      </w:r>
      <w:r w:rsidR="00056766" w:rsidRPr="002C1187">
        <w:t xml:space="preserve"> </w:t>
      </w:r>
      <w:r w:rsidR="00056766" w:rsidRPr="002C1187">
        <w:rPr>
          <w:rFonts w:ascii="Times New Roman" w:hAnsi="Times New Roman"/>
          <w:sz w:val="28"/>
          <w:szCs w:val="28"/>
        </w:rPr>
        <w:t xml:space="preserve">Уполномоченные органы в течение 10 рабочих дней с даты подписания протокола Комиссии заключают с заявителями, признанными победителями конкурсного отбора на получение субсидии (далее </w:t>
      </w:r>
      <w:r w:rsidR="009342DF">
        <w:rPr>
          <w:rFonts w:ascii="Times New Roman" w:hAnsi="Times New Roman"/>
          <w:sz w:val="28"/>
          <w:szCs w:val="28"/>
        </w:rPr>
        <w:t>–</w:t>
      </w:r>
      <w:r w:rsidR="00056766" w:rsidRPr="002C1187">
        <w:rPr>
          <w:rFonts w:ascii="Times New Roman" w:hAnsi="Times New Roman"/>
          <w:sz w:val="28"/>
          <w:szCs w:val="28"/>
        </w:rPr>
        <w:t xml:space="preserve"> получатель), Соглашение о предоставлении субсидии в соответствии с типовой формой, установленной финансовым органом Республики Тыва в ГИИС </w:t>
      </w:r>
      <w:r>
        <w:rPr>
          <w:rFonts w:ascii="Times New Roman" w:hAnsi="Times New Roman"/>
          <w:sz w:val="28"/>
          <w:szCs w:val="28"/>
        </w:rPr>
        <w:t>«</w:t>
      </w:r>
      <w:r w:rsidR="00056766" w:rsidRPr="002C1187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056766" w:rsidRPr="002C1187">
        <w:rPr>
          <w:rFonts w:ascii="Times New Roman" w:hAnsi="Times New Roman"/>
          <w:sz w:val="28"/>
          <w:szCs w:val="28"/>
        </w:rPr>
        <w:t xml:space="preserve"> </w:t>
      </w:r>
      <w:r w:rsidR="00056766" w:rsidRPr="002C1187">
        <w:rPr>
          <w:rFonts w:ascii="Times New Roman" w:hAnsi="Times New Roman"/>
          <w:sz w:val="28"/>
          <w:szCs w:val="28"/>
          <w:lang w:eastAsia="ru-RU"/>
        </w:rPr>
        <w:t xml:space="preserve">(при наличии технической возможности) </w:t>
      </w:r>
      <w:r w:rsidR="00056766" w:rsidRPr="002C1187">
        <w:rPr>
          <w:rFonts w:ascii="Times New Roman" w:hAnsi="Times New Roman"/>
          <w:sz w:val="28"/>
          <w:szCs w:val="28"/>
        </w:rPr>
        <w:t>для соответствующего вида субсидии, после чего субсидии перечисляются в установленном порядке на расчетные счета, открытые получателями субсидии в кредитных организациях.</w:t>
      </w:r>
    </w:p>
    <w:p w:rsidR="00056766" w:rsidRPr="002C1187" w:rsidRDefault="00056766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>При этом перечисление субсидии осуществляется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решения о предоставлении субсидии.</w:t>
      </w:r>
    </w:p>
    <w:p w:rsidR="00056766" w:rsidRPr="002C1187" w:rsidRDefault="00056766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В случае направления получателями субсидий предложений по внесению изменений в Соглашение уполномоченные органы организовывают рассмотрение предложений на заседании Комиссии или Комиссии по антикризисной поддержке субъектов малого и среднего предпринимательства, в том числе подготовку материалов (причины внесения изменений в соглашение и обоснование новых данных соглашения). Комиссия или Комиссия по антикризисной поддержке субъектов малого и среднего предпринимательства на основании представленных документов рассматривает предложения получателей субсидий и принимает решение о согласовании предложения либо </w:t>
      </w:r>
      <w:r w:rsidR="00C17053">
        <w:rPr>
          <w:rFonts w:ascii="Times New Roman" w:hAnsi="Times New Roman"/>
          <w:sz w:val="28"/>
          <w:szCs w:val="28"/>
        </w:rPr>
        <w:t xml:space="preserve">об </w:t>
      </w:r>
      <w:r w:rsidRPr="002C1187">
        <w:rPr>
          <w:rFonts w:ascii="Times New Roman" w:hAnsi="Times New Roman"/>
          <w:sz w:val="28"/>
          <w:szCs w:val="28"/>
        </w:rPr>
        <w:t>отклонении в случае необходимости эффективного использования средств субсидии в рамках действующего законодательства.</w:t>
      </w:r>
    </w:p>
    <w:p w:rsidR="00056766" w:rsidRPr="002C1187" w:rsidRDefault="00056766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1187">
        <w:rPr>
          <w:rFonts w:ascii="Times New Roman" w:hAnsi="Times New Roman"/>
          <w:sz w:val="28"/>
          <w:szCs w:val="28"/>
        </w:rPr>
        <w:t xml:space="preserve">Уполномоченный орган не позднее 5-го календарного дня, следующего за днем подписания протокола Комиссии или Комиссии по антикризисной поддержке субъектов малого и среднего предпринимательства, направляет получателю субсидии письменное уведомление о принятом решении о согласовании либо </w:t>
      </w:r>
      <w:r w:rsidR="00C17053">
        <w:rPr>
          <w:rFonts w:ascii="Times New Roman" w:hAnsi="Times New Roman"/>
          <w:sz w:val="28"/>
          <w:szCs w:val="28"/>
        </w:rPr>
        <w:t xml:space="preserve">об </w:t>
      </w:r>
      <w:r w:rsidRPr="002C1187">
        <w:rPr>
          <w:rFonts w:ascii="Times New Roman" w:hAnsi="Times New Roman"/>
          <w:sz w:val="28"/>
          <w:szCs w:val="28"/>
        </w:rPr>
        <w:t>отклонении предложения получателя субсидии. Уполномоченный ор</w:t>
      </w:r>
      <w:r w:rsidRPr="002C1187">
        <w:rPr>
          <w:rFonts w:ascii="Times New Roman" w:hAnsi="Times New Roman"/>
          <w:sz w:val="28"/>
          <w:szCs w:val="28"/>
        </w:rPr>
        <w:lastRenderedPageBreak/>
        <w:t>ган на основании протокола Комиссии заключает дополнительное соглашение о внесении изменений в соглашение.</w:t>
      </w:r>
      <w:r w:rsidR="002C1187">
        <w:rPr>
          <w:rFonts w:ascii="Times New Roman" w:hAnsi="Times New Roman"/>
          <w:sz w:val="28"/>
          <w:szCs w:val="28"/>
        </w:rPr>
        <w:t>»</w:t>
      </w:r>
      <w:r w:rsidRPr="002C1187">
        <w:rPr>
          <w:rFonts w:ascii="Times New Roman" w:hAnsi="Times New Roman"/>
          <w:sz w:val="28"/>
          <w:szCs w:val="28"/>
        </w:rPr>
        <w:t>;</w:t>
      </w:r>
    </w:p>
    <w:p w:rsidR="00247BB8" w:rsidRPr="002C1187" w:rsidRDefault="000E48BE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187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187">
        <w:rPr>
          <w:rFonts w:ascii="Times New Roman" w:hAnsi="Times New Roman"/>
          <w:sz w:val="28"/>
          <w:szCs w:val="28"/>
          <w:lang w:eastAsia="ru-RU"/>
        </w:rPr>
        <w:t>«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>б</w:t>
      </w:r>
      <w:r w:rsidR="002C1187">
        <w:rPr>
          <w:rFonts w:ascii="Times New Roman" w:hAnsi="Times New Roman"/>
          <w:sz w:val="28"/>
          <w:szCs w:val="28"/>
          <w:lang w:eastAsia="ru-RU"/>
        </w:rPr>
        <w:t>»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 xml:space="preserve"> пункта 6.1.12 после слов </w:t>
      </w:r>
      <w:r w:rsidR="002C1187">
        <w:rPr>
          <w:rFonts w:ascii="Times New Roman" w:hAnsi="Times New Roman"/>
          <w:sz w:val="28"/>
          <w:szCs w:val="28"/>
          <w:lang w:eastAsia="ru-RU"/>
        </w:rPr>
        <w:t>«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 xml:space="preserve">характеристики </w:t>
      </w:r>
      <w:r w:rsidR="00247BB8" w:rsidRPr="002C1187">
        <w:rPr>
          <w:rFonts w:ascii="Times New Roman" w:hAnsi="Times New Roman"/>
          <w:sz w:val="28"/>
          <w:szCs w:val="28"/>
          <w:lang w:eastAsia="ru-RU"/>
        </w:rPr>
        <w:t>итого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>в</w:t>
      </w:r>
      <w:r w:rsidR="00247BB8" w:rsidRPr="002C1187">
        <w:rPr>
          <w:rFonts w:ascii="Times New Roman" w:hAnsi="Times New Roman"/>
          <w:sz w:val="28"/>
          <w:szCs w:val="28"/>
          <w:lang w:eastAsia="ru-RU"/>
        </w:rPr>
        <w:t>)</w:t>
      </w:r>
      <w:r w:rsidR="002C1187">
        <w:rPr>
          <w:rFonts w:ascii="Times New Roman" w:hAnsi="Times New Roman"/>
          <w:sz w:val="28"/>
          <w:szCs w:val="28"/>
          <w:lang w:eastAsia="ru-RU"/>
        </w:rPr>
        <w:t>»</w:t>
      </w:r>
      <w:r w:rsidR="00247BB8" w:rsidRPr="002C1187">
        <w:rPr>
          <w:rFonts w:ascii="Times New Roman" w:hAnsi="Times New Roman"/>
          <w:sz w:val="28"/>
          <w:szCs w:val="28"/>
          <w:lang w:eastAsia="ru-RU"/>
        </w:rPr>
        <w:t xml:space="preserve"> дополнить словами </w:t>
      </w:r>
      <w:r w:rsidR="002C1187">
        <w:rPr>
          <w:rFonts w:ascii="Times New Roman" w:hAnsi="Times New Roman"/>
          <w:sz w:val="28"/>
          <w:szCs w:val="28"/>
          <w:lang w:eastAsia="ru-RU"/>
        </w:rPr>
        <w:t>«</w:t>
      </w:r>
      <w:r w:rsidR="00247BB8" w:rsidRPr="002C1187">
        <w:rPr>
          <w:rFonts w:ascii="Times New Roman" w:hAnsi="Times New Roman"/>
          <w:sz w:val="28"/>
          <w:szCs w:val="28"/>
          <w:lang w:eastAsia="ru-RU"/>
        </w:rPr>
        <w:t>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9342DF">
        <w:rPr>
          <w:rFonts w:ascii="Times New Roman" w:hAnsi="Times New Roman"/>
          <w:sz w:val="28"/>
          <w:szCs w:val="28"/>
          <w:lang w:eastAsia="ru-RU"/>
        </w:rPr>
        <w:t>–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 xml:space="preserve"> характеристика результата)</w:t>
      </w:r>
      <w:r w:rsidR="002C1187">
        <w:rPr>
          <w:rFonts w:ascii="Times New Roman" w:hAnsi="Times New Roman"/>
          <w:sz w:val="28"/>
          <w:szCs w:val="28"/>
          <w:lang w:eastAsia="ru-RU"/>
        </w:rPr>
        <w:t>»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>;</w:t>
      </w:r>
    </w:p>
    <w:p w:rsidR="00A20B12" w:rsidRPr="002C1187" w:rsidRDefault="00A20B12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187">
        <w:rPr>
          <w:rFonts w:ascii="Times New Roman" w:hAnsi="Times New Roman"/>
          <w:sz w:val="28"/>
          <w:szCs w:val="28"/>
          <w:lang w:eastAsia="ru-RU"/>
        </w:rPr>
        <w:t xml:space="preserve">пункт 6.1.13.1 дополнить подпунктом </w:t>
      </w:r>
      <w:r w:rsidR="002C1187">
        <w:rPr>
          <w:rFonts w:ascii="Times New Roman" w:hAnsi="Times New Roman"/>
          <w:sz w:val="28"/>
          <w:szCs w:val="28"/>
          <w:lang w:eastAsia="ru-RU"/>
        </w:rPr>
        <w:t>«</w:t>
      </w:r>
      <w:r w:rsidRPr="002C1187">
        <w:rPr>
          <w:rFonts w:ascii="Times New Roman" w:hAnsi="Times New Roman"/>
          <w:sz w:val="28"/>
          <w:szCs w:val="28"/>
          <w:lang w:eastAsia="ru-RU"/>
        </w:rPr>
        <w:t>л</w:t>
      </w:r>
      <w:r w:rsidR="002C1187">
        <w:rPr>
          <w:rFonts w:ascii="Times New Roman" w:hAnsi="Times New Roman"/>
          <w:sz w:val="28"/>
          <w:szCs w:val="28"/>
          <w:lang w:eastAsia="ru-RU"/>
        </w:rPr>
        <w:t>»</w:t>
      </w:r>
      <w:r w:rsidRPr="002C118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20B12" w:rsidRPr="002C1187" w:rsidRDefault="002C1187" w:rsidP="006368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>л) в случае реорганизации получателя субсидии, являющегося кредит</w:t>
      </w:r>
      <w:r w:rsidR="009342DF">
        <w:rPr>
          <w:rFonts w:ascii="Times New Roman" w:hAnsi="Times New Roman"/>
          <w:sz w:val="28"/>
          <w:szCs w:val="28"/>
          <w:lang w:eastAsia="ru-RU"/>
        </w:rPr>
        <w:t xml:space="preserve">ной организацией, 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 xml:space="preserve">в отношении которой иностранными государствами и </w:t>
      </w:r>
      <w:r w:rsidR="009342DF">
        <w:rPr>
          <w:rFonts w:ascii="Times New Roman" w:hAnsi="Times New Roman"/>
          <w:sz w:val="28"/>
          <w:szCs w:val="28"/>
          <w:lang w:eastAsia="ru-RU"/>
        </w:rPr>
        <w:br/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 xml:space="preserve">международными организациями введены ограничительные меры, в форме выделения в соответствии со </w:t>
      </w:r>
      <w:hyperlink r:id="rId30" w:history="1">
        <w:r w:rsidR="00A20B12" w:rsidRPr="002C1187">
          <w:rPr>
            <w:rFonts w:ascii="Times New Roman" w:hAnsi="Times New Roman"/>
            <w:sz w:val="28"/>
            <w:szCs w:val="28"/>
            <w:lang w:eastAsia="ru-RU"/>
          </w:rPr>
          <w:t>статьей 8</w:t>
        </w:r>
      </w:hyperlink>
      <w:r w:rsidR="00A20B12" w:rsidRPr="002C118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 xml:space="preserve">от 14 июля 2022 г. </w:t>
      </w:r>
      <w:r w:rsidR="009342DF">
        <w:rPr>
          <w:rFonts w:ascii="Times New Roman" w:hAnsi="Times New Roman"/>
          <w:sz w:val="28"/>
          <w:szCs w:val="28"/>
          <w:lang w:eastAsia="ru-RU"/>
        </w:rPr>
        <w:br/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 xml:space="preserve">№ 292-ФЗ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>О государственной тайне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84525" w:rsidRPr="002C11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B12" w:rsidRPr="002C1187">
        <w:rPr>
          <w:rFonts w:ascii="Times New Roman" w:hAnsi="Times New Roman"/>
          <w:sz w:val="28"/>
          <w:szCs w:val="28"/>
          <w:lang w:eastAsia="ru-RU"/>
        </w:rPr>
        <w:t>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C7A71" w:rsidRPr="002C1187">
        <w:rPr>
          <w:rFonts w:ascii="Times New Roman" w:hAnsi="Times New Roman"/>
          <w:sz w:val="28"/>
          <w:szCs w:val="28"/>
          <w:lang w:eastAsia="ru-RU"/>
        </w:rPr>
        <w:t>.</w:t>
      </w:r>
    </w:p>
    <w:p w:rsidR="00235D4E" w:rsidRPr="002C1187" w:rsidRDefault="008F7992" w:rsidP="006368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35D4E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A2F02" w:rsidRPr="002C1187" w:rsidRDefault="008F7992" w:rsidP="006368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35D4E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F21D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</w:t>
      </w:r>
      <w:r w:rsidR="00235D4E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ить настоящее постановление на 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35D4E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F21D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фициальном интернет-портале правовой информации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F21D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2C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21DD" w:rsidRPr="002C1187" w:rsidRDefault="00BF21DD" w:rsidP="009342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47D3" w:rsidRDefault="001147D3" w:rsidP="009342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2DF" w:rsidRPr="002C1187" w:rsidRDefault="009342DF" w:rsidP="009342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7"/>
    <w:p w:rsidR="005C5A8C" w:rsidRPr="005C5A8C" w:rsidRDefault="005C5A8C" w:rsidP="005C5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A8C">
        <w:rPr>
          <w:rFonts w:ascii="Times New Roman" w:hAnsi="Times New Roman"/>
          <w:color w:val="000000"/>
          <w:sz w:val="28"/>
          <w:szCs w:val="28"/>
        </w:rPr>
        <w:t xml:space="preserve">    Заместитель Председателя </w:t>
      </w:r>
    </w:p>
    <w:p w:rsidR="00BF21DD" w:rsidRPr="00B02752" w:rsidRDefault="005C5A8C" w:rsidP="005C5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A8C">
        <w:rPr>
          <w:rFonts w:ascii="Times New Roman" w:hAnsi="Times New Roman"/>
          <w:color w:val="000000"/>
          <w:sz w:val="28"/>
          <w:szCs w:val="28"/>
        </w:rPr>
        <w:t>Правительства Республики Тыва                                                               А. Чюдюк</w:t>
      </w:r>
    </w:p>
    <w:sectPr w:rsidR="00BF21DD" w:rsidRPr="00B02752" w:rsidSect="00AF2B38">
      <w:pgSz w:w="11900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E8" w:rsidRDefault="006A5CE8">
      <w:pPr>
        <w:spacing w:after="0" w:line="240" w:lineRule="auto"/>
      </w:pPr>
      <w:r>
        <w:separator/>
      </w:r>
    </w:p>
  </w:endnote>
  <w:endnote w:type="continuationSeparator" w:id="0">
    <w:p w:rsidR="006A5CE8" w:rsidRDefault="006A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E8" w:rsidRDefault="006A5CE8">
      <w:pPr>
        <w:spacing w:after="0" w:line="240" w:lineRule="auto"/>
      </w:pPr>
      <w:r>
        <w:separator/>
      </w:r>
    </w:p>
  </w:footnote>
  <w:footnote w:type="continuationSeparator" w:id="0">
    <w:p w:rsidR="006A5CE8" w:rsidRDefault="006A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2D" w:rsidRDefault="00E91A2D">
    <w:pPr>
      <w:pStyle w:val="a3"/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16A2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2D" w:rsidRDefault="00E91A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EC20C1"/>
    <w:multiLevelType w:val="singleLevel"/>
    <w:tmpl w:val="D1EC20C1"/>
    <w:lvl w:ilvl="0">
      <w:start w:val="3"/>
      <w:numFmt w:val="decimal"/>
      <w:suff w:val="space"/>
      <w:lvlText w:val="%1)"/>
      <w:lvlJc w:val="left"/>
    </w:lvl>
  </w:abstractNum>
  <w:abstractNum w:abstractNumId="1">
    <w:nsid w:val="1821648B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2">
    <w:nsid w:val="1E722436"/>
    <w:multiLevelType w:val="multilevel"/>
    <w:tmpl w:val="ED5CA75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28FB6930"/>
    <w:multiLevelType w:val="hybridMultilevel"/>
    <w:tmpl w:val="8536FD04"/>
    <w:lvl w:ilvl="0" w:tplc="83BA208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CD4303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5">
    <w:nsid w:val="2CBE3CE8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6">
    <w:nsid w:val="32AD5344"/>
    <w:multiLevelType w:val="hybridMultilevel"/>
    <w:tmpl w:val="2C3C7A14"/>
    <w:lvl w:ilvl="0" w:tplc="F4981A8C">
      <w:start w:val="5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BC4026"/>
    <w:multiLevelType w:val="hybridMultilevel"/>
    <w:tmpl w:val="CE182396"/>
    <w:lvl w:ilvl="0" w:tplc="93F249BC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3CEA"/>
    <w:multiLevelType w:val="multilevel"/>
    <w:tmpl w:val="50F03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FDD6F1E"/>
    <w:multiLevelType w:val="multilevel"/>
    <w:tmpl w:val="68FE447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15316B"/>
    <w:multiLevelType w:val="multilevel"/>
    <w:tmpl w:val="611531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60D13"/>
    <w:multiLevelType w:val="hybridMultilevel"/>
    <w:tmpl w:val="9BDE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70F2E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14b7610-c516-427e-9273-35d34c328395"/>
  </w:docVars>
  <w:rsids>
    <w:rsidRoot w:val="007D79AF"/>
    <w:rsid w:val="00005ED2"/>
    <w:rsid w:val="0001127E"/>
    <w:rsid w:val="00016FA2"/>
    <w:rsid w:val="000234C3"/>
    <w:rsid w:val="00036CAF"/>
    <w:rsid w:val="00036E3D"/>
    <w:rsid w:val="00046573"/>
    <w:rsid w:val="00056766"/>
    <w:rsid w:val="00057196"/>
    <w:rsid w:val="00063F53"/>
    <w:rsid w:val="0006539D"/>
    <w:rsid w:val="000660BF"/>
    <w:rsid w:val="000725C0"/>
    <w:rsid w:val="0008252E"/>
    <w:rsid w:val="00086BA4"/>
    <w:rsid w:val="0009619C"/>
    <w:rsid w:val="000A1651"/>
    <w:rsid w:val="000A3FCC"/>
    <w:rsid w:val="000A5B10"/>
    <w:rsid w:val="000B4504"/>
    <w:rsid w:val="000C1BC4"/>
    <w:rsid w:val="000C5461"/>
    <w:rsid w:val="000D206A"/>
    <w:rsid w:val="000D7357"/>
    <w:rsid w:val="000D786C"/>
    <w:rsid w:val="000E2A00"/>
    <w:rsid w:val="000E3B06"/>
    <w:rsid w:val="000E4515"/>
    <w:rsid w:val="000E48BE"/>
    <w:rsid w:val="000E545F"/>
    <w:rsid w:val="000E657E"/>
    <w:rsid w:val="00101982"/>
    <w:rsid w:val="00104711"/>
    <w:rsid w:val="00106621"/>
    <w:rsid w:val="001132DC"/>
    <w:rsid w:val="0011367F"/>
    <w:rsid w:val="001147D3"/>
    <w:rsid w:val="00114EF8"/>
    <w:rsid w:val="001168CE"/>
    <w:rsid w:val="001208A5"/>
    <w:rsid w:val="00122D75"/>
    <w:rsid w:val="001312DC"/>
    <w:rsid w:val="001312E6"/>
    <w:rsid w:val="0013333D"/>
    <w:rsid w:val="0013512C"/>
    <w:rsid w:val="00137CFB"/>
    <w:rsid w:val="00141C42"/>
    <w:rsid w:val="00145AE5"/>
    <w:rsid w:val="001509EA"/>
    <w:rsid w:val="001518C5"/>
    <w:rsid w:val="00152C73"/>
    <w:rsid w:val="00155100"/>
    <w:rsid w:val="0016559A"/>
    <w:rsid w:val="00183E51"/>
    <w:rsid w:val="00184D82"/>
    <w:rsid w:val="00185224"/>
    <w:rsid w:val="001922B4"/>
    <w:rsid w:val="001939FD"/>
    <w:rsid w:val="00195F24"/>
    <w:rsid w:val="00196307"/>
    <w:rsid w:val="001A51DF"/>
    <w:rsid w:val="001B67B1"/>
    <w:rsid w:val="001D3BAA"/>
    <w:rsid w:val="001E0568"/>
    <w:rsid w:val="001F1434"/>
    <w:rsid w:val="001F4631"/>
    <w:rsid w:val="001F4B95"/>
    <w:rsid w:val="001F4C78"/>
    <w:rsid w:val="00204DE6"/>
    <w:rsid w:val="002063A9"/>
    <w:rsid w:val="002064B2"/>
    <w:rsid w:val="00207E12"/>
    <w:rsid w:val="00214F5F"/>
    <w:rsid w:val="0021562D"/>
    <w:rsid w:val="0021606E"/>
    <w:rsid w:val="002160E0"/>
    <w:rsid w:val="00217C45"/>
    <w:rsid w:val="002227D8"/>
    <w:rsid w:val="00226BB6"/>
    <w:rsid w:val="00235D4E"/>
    <w:rsid w:val="00235D88"/>
    <w:rsid w:val="002361DE"/>
    <w:rsid w:val="00240DE2"/>
    <w:rsid w:val="00241197"/>
    <w:rsid w:val="00247BB8"/>
    <w:rsid w:val="0025031A"/>
    <w:rsid w:val="002557F2"/>
    <w:rsid w:val="002566C2"/>
    <w:rsid w:val="00260AB8"/>
    <w:rsid w:val="0026292A"/>
    <w:rsid w:val="0026355C"/>
    <w:rsid w:val="00264E91"/>
    <w:rsid w:val="00266ACD"/>
    <w:rsid w:val="00276127"/>
    <w:rsid w:val="00283E53"/>
    <w:rsid w:val="00285A02"/>
    <w:rsid w:val="00291F3A"/>
    <w:rsid w:val="002947BA"/>
    <w:rsid w:val="00297231"/>
    <w:rsid w:val="002A0EF6"/>
    <w:rsid w:val="002B1F0A"/>
    <w:rsid w:val="002B43CE"/>
    <w:rsid w:val="002B6ED8"/>
    <w:rsid w:val="002C1187"/>
    <w:rsid w:val="002C4869"/>
    <w:rsid w:val="002C7808"/>
    <w:rsid w:val="002F366B"/>
    <w:rsid w:val="002F5AAE"/>
    <w:rsid w:val="00301208"/>
    <w:rsid w:val="003109AE"/>
    <w:rsid w:val="00313D75"/>
    <w:rsid w:val="003301A8"/>
    <w:rsid w:val="003366CD"/>
    <w:rsid w:val="00341ACB"/>
    <w:rsid w:val="00343E7C"/>
    <w:rsid w:val="00346034"/>
    <w:rsid w:val="00346CCF"/>
    <w:rsid w:val="00356D87"/>
    <w:rsid w:val="003826AD"/>
    <w:rsid w:val="0039228D"/>
    <w:rsid w:val="003977DE"/>
    <w:rsid w:val="00397955"/>
    <w:rsid w:val="003A28A8"/>
    <w:rsid w:val="003A3944"/>
    <w:rsid w:val="003B782B"/>
    <w:rsid w:val="003C246E"/>
    <w:rsid w:val="003C5572"/>
    <w:rsid w:val="003C5EE0"/>
    <w:rsid w:val="003D783E"/>
    <w:rsid w:val="003E4478"/>
    <w:rsid w:val="003F171A"/>
    <w:rsid w:val="003F2A24"/>
    <w:rsid w:val="003F758E"/>
    <w:rsid w:val="00412D84"/>
    <w:rsid w:val="004255F1"/>
    <w:rsid w:val="00427C28"/>
    <w:rsid w:val="00427E29"/>
    <w:rsid w:val="00442BCC"/>
    <w:rsid w:val="00445AA6"/>
    <w:rsid w:val="00452A19"/>
    <w:rsid w:val="004571A5"/>
    <w:rsid w:val="00457B99"/>
    <w:rsid w:val="00460BCF"/>
    <w:rsid w:val="00462884"/>
    <w:rsid w:val="00462CF2"/>
    <w:rsid w:val="0046327C"/>
    <w:rsid w:val="004638DD"/>
    <w:rsid w:val="004708F3"/>
    <w:rsid w:val="00470D04"/>
    <w:rsid w:val="00476352"/>
    <w:rsid w:val="00493641"/>
    <w:rsid w:val="004A1885"/>
    <w:rsid w:val="004A1D1D"/>
    <w:rsid w:val="004B51D2"/>
    <w:rsid w:val="004B65D5"/>
    <w:rsid w:val="004B74E1"/>
    <w:rsid w:val="004D0711"/>
    <w:rsid w:val="004D7FB1"/>
    <w:rsid w:val="004E3AAE"/>
    <w:rsid w:val="004E52E9"/>
    <w:rsid w:val="004E5DAF"/>
    <w:rsid w:val="004F492D"/>
    <w:rsid w:val="004F533D"/>
    <w:rsid w:val="004F6065"/>
    <w:rsid w:val="00503205"/>
    <w:rsid w:val="00503A27"/>
    <w:rsid w:val="00506CA9"/>
    <w:rsid w:val="00512365"/>
    <w:rsid w:val="00514B91"/>
    <w:rsid w:val="00520BBB"/>
    <w:rsid w:val="00531BCB"/>
    <w:rsid w:val="00540127"/>
    <w:rsid w:val="00546C36"/>
    <w:rsid w:val="0055510F"/>
    <w:rsid w:val="00555776"/>
    <w:rsid w:val="00560346"/>
    <w:rsid w:val="005616BF"/>
    <w:rsid w:val="00571E53"/>
    <w:rsid w:val="00576135"/>
    <w:rsid w:val="005776CF"/>
    <w:rsid w:val="00581296"/>
    <w:rsid w:val="00584314"/>
    <w:rsid w:val="00592256"/>
    <w:rsid w:val="0059428B"/>
    <w:rsid w:val="00595B7A"/>
    <w:rsid w:val="00596109"/>
    <w:rsid w:val="005A5135"/>
    <w:rsid w:val="005B0A4C"/>
    <w:rsid w:val="005B5746"/>
    <w:rsid w:val="005B774B"/>
    <w:rsid w:val="005C5534"/>
    <w:rsid w:val="005C5A8C"/>
    <w:rsid w:val="005D0B15"/>
    <w:rsid w:val="005D2A67"/>
    <w:rsid w:val="005F12D3"/>
    <w:rsid w:val="005F388A"/>
    <w:rsid w:val="00602110"/>
    <w:rsid w:val="00603DA9"/>
    <w:rsid w:val="0060587D"/>
    <w:rsid w:val="0061108A"/>
    <w:rsid w:val="00630757"/>
    <w:rsid w:val="006368EA"/>
    <w:rsid w:val="0064402E"/>
    <w:rsid w:val="0065364B"/>
    <w:rsid w:val="00660EF3"/>
    <w:rsid w:val="00660F72"/>
    <w:rsid w:val="00666DA7"/>
    <w:rsid w:val="00667439"/>
    <w:rsid w:val="00670EE9"/>
    <w:rsid w:val="006712AA"/>
    <w:rsid w:val="00684B7B"/>
    <w:rsid w:val="00686D88"/>
    <w:rsid w:val="00690F63"/>
    <w:rsid w:val="00694EDC"/>
    <w:rsid w:val="006A0BFB"/>
    <w:rsid w:val="006A1AEB"/>
    <w:rsid w:val="006A3FB2"/>
    <w:rsid w:val="006A5CE8"/>
    <w:rsid w:val="006B2FCE"/>
    <w:rsid w:val="006B4E34"/>
    <w:rsid w:val="006C15B1"/>
    <w:rsid w:val="006C1727"/>
    <w:rsid w:val="006C3F77"/>
    <w:rsid w:val="006C6879"/>
    <w:rsid w:val="006C70F4"/>
    <w:rsid w:val="006D1CB5"/>
    <w:rsid w:val="006E159F"/>
    <w:rsid w:val="006E1BC5"/>
    <w:rsid w:val="006F4FD0"/>
    <w:rsid w:val="00702264"/>
    <w:rsid w:val="00712EB7"/>
    <w:rsid w:val="00715404"/>
    <w:rsid w:val="0071617C"/>
    <w:rsid w:val="007200D2"/>
    <w:rsid w:val="007230F8"/>
    <w:rsid w:val="0072375D"/>
    <w:rsid w:val="007253F5"/>
    <w:rsid w:val="00734C22"/>
    <w:rsid w:val="0073787B"/>
    <w:rsid w:val="00741290"/>
    <w:rsid w:val="00741467"/>
    <w:rsid w:val="007423F7"/>
    <w:rsid w:val="00751D7B"/>
    <w:rsid w:val="007568AC"/>
    <w:rsid w:val="0076062B"/>
    <w:rsid w:val="00780B83"/>
    <w:rsid w:val="00781D63"/>
    <w:rsid w:val="007837C7"/>
    <w:rsid w:val="007838A2"/>
    <w:rsid w:val="00784F35"/>
    <w:rsid w:val="0079021E"/>
    <w:rsid w:val="0079100E"/>
    <w:rsid w:val="007943AC"/>
    <w:rsid w:val="0079457F"/>
    <w:rsid w:val="007A0BE9"/>
    <w:rsid w:val="007B700B"/>
    <w:rsid w:val="007C52AF"/>
    <w:rsid w:val="007C7A71"/>
    <w:rsid w:val="007D1718"/>
    <w:rsid w:val="007D17F8"/>
    <w:rsid w:val="007D35BE"/>
    <w:rsid w:val="007D78A7"/>
    <w:rsid w:val="007D79AF"/>
    <w:rsid w:val="007E409D"/>
    <w:rsid w:val="007E4340"/>
    <w:rsid w:val="007E4A95"/>
    <w:rsid w:val="007E74F4"/>
    <w:rsid w:val="007F2269"/>
    <w:rsid w:val="007F22B6"/>
    <w:rsid w:val="00803814"/>
    <w:rsid w:val="00804401"/>
    <w:rsid w:val="00806977"/>
    <w:rsid w:val="00806BAB"/>
    <w:rsid w:val="00817879"/>
    <w:rsid w:val="008243C6"/>
    <w:rsid w:val="00837053"/>
    <w:rsid w:val="00841D0D"/>
    <w:rsid w:val="0084724C"/>
    <w:rsid w:val="00854A5C"/>
    <w:rsid w:val="00882346"/>
    <w:rsid w:val="008923A9"/>
    <w:rsid w:val="008C4C93"/>
    <w:rsid w:val="008D1DFD"/>
    <w:rsid w:val="008D45C0"/>
    <w:rsid w:val="008D4DB2"/>
    <w:rsid w:val="008D66B2"/>
    <w:rsid w:val="008D7178"/>
    <w:rsid w:val="008E03BF"/>
    <w:rsid w:val="008E1BF7"/>
    <w:rsid w:val="008E4756"/>
    <w:rsid w:val="008F02DC"/>
    <w:rsid w:val="008F506C"/>
    <w:rsid w:val="008F7992"/>
    <w:rsid w:val="00902116"/>
    <w:rsid w:val="00903EF4"/>
    <w:rsid w:val="00914669"/>
    <w:rsid w:val="0091662E"/>
    <w:rsid w:val="00917808"/>
    <w:rsid w:val="009245BF"/>
    <w:rsid w:val="00932728"/>
    <w:rsid w:val="009342DF"/>
    <w:rsid w:val="00941BE4"/>
    <w:rsid w:val="009443A2"/>
    <w:rsid w:val="00957BFF"/>
    <w:rsid w:val="009644A6"/>
    <w:rsid w:val="009766C6"/>
    <w:rsid w:val="00981AC8"/>
    <w:rsid w:val="00984525"/>
    <w:rsid w:val="00991EE6"/>
    <w:rsid w:val="009A19DF"/>
    <w:rsid w:val="009A5C44"/>
    <w:rsid w:val="009B1FE1"/>
    <w:rsid w:val="009B37A6"/>
    <w:rsid w:val="009B46C7"/>
    <w:rsid w:val="009B4E83"/>
    <w:rsid w:val="009B568E"/>
    <w:rsid w:val="009B63FA"/>
    <w:rsid w:val="009C1E24"/>
    <w:rsid w:val="009D0B71"/>
    <w:rsid w:val="009D1E93"/>
    <w:rsid w:val="009D266D"/>
    <w:rsid w:val="00A05EE8"/>
    <w:rsid w:val="00A135EC"/>
    <w:rsid w:val="00A20B12"/>
    <w:rsid w:val="00A20EC6"/>
    <w:rsid w:val="00A24A0C"/>
    <w:rsid w:val="00A25E84"/>
    <w:rsid w:val="00A37578"/>
    <w:rsid w:val="00A40A98"/>
    <w:rsid w:val="00A42334"/>
    <w:rsid w:val="00A42D98"/>
    <w:rsid w:val="00A43709"/>
    <w:rsid w:val="00A450B8"/>
    <w:rsid w:val="00A519FD"/>
    <w:rsid w:val="00A51A6F"/>
    <w:rsid w:val="00A52D1B"/>
    <w:rsid w:val="00A534E2"/>
    <w:rsid w:val="00A5627D"/>
    <w:rsid w:val="00A634C2"/>
    <w:rsid w:val="00A64A57"/>
    <w:rsid w:val="00A64D1B"/>
    <w:rsid w:val="00A65C95"/>
    <w:rsid w:val="00A83F27"/>
    <w:rsid w:val="00A85EDA"/>
    <w:rsid w:val="00A86142"/>
    <w:rsid w:val="00A8788C"/>
    <w:rsid w:val="00A93EA0"/>
    <w:rsid w:val="00AA28AE"/>
    <w:rsid w:val="00AB3611"/>
    <w:rsid w:val="00AB4807"/>
    <w:rsid w:val="00AC0177"/>
    <w:rsid w:val="00AC092B"/>
    <w:rsid w:val="00AD37A8"/>
    <w:rsid w:val="00AD3CA9"/>
    <w:rsid w:val="00AE03E9"/>
    <w:rsid w:val="00AE74FB"/>
    <w:rsid w:val="00AF2B38"/>
    <w:rsid w:val="00AF4E4E"/>
    <w:rsid w:val="00AF6B49"/>
    <w:rsid w:val="00B02752"/>
    <w:rsid w:val="00B057B9"/>
    <w:rsid w:val="00B16A24"/>
    <w:rsid w:val="00B22BEC"/>
    <w:rsid w:val="00B24254"/>
    <w:rsid w:val="00B24489"/>
    <w:rsid w:val="00B30E6B"/>
    <w:rsid w:val="00B33F9C"/>
    <w:rsid w:val="00B41204"/>
    <w:rsid w:val="00B44283"/>
    <w:rsid w:val="00B4592D"/>
    <w:rsid w:val="00B527E3"/>
    <w:rsid w:val="00B52D65"/>
    <w:rsid w:val="00B53121"/>
    <w:rsid w:val="00B72060"/>
    <w:rsid w:val="00B7581A"/>
    <w:rsid w:val="00B77A27"/>
    <w:rsid w:val="00B84590"/>
    <w:rsid w:val="00B92F3D"/>
    <w:rsid w:val="00B97EC1"/>
    <w:rsid w:val="00BA10A3"/>
    <w:rsid w:val="00BA1FFD"/>
    <w:rsid w:val="00BA2FF5"/>
    <w:rsid w:val="00BB0B74"/>
    <w:rsid w:val="00BC0B97"/>
    <w:rsid w:val="00BC682B"/>
    <w:rsid w:val="00BD08FB"/>
    <w:rsid w:val="00BD209E"/>
    <w:rsid w:val="00BD3949"/>
    <w:rsid w:val="00BD3FDD"/>
    <w:rsid w:val="00BE144C"/>
    <w:rsid w:val="00BE1474"/>
    <w:rsid w:val="00BE42C0"/>
    <w:rsid w:val="00BE4495"/>
    <w:rsid w:val="00BE5891"/>
    <w:rsid w:val="00BF02F1"/>
    <w:rsid w:val="00BF1B90"/>
    <w:rsid w:val="00BF21DD"/>
    <w:rsid w:val="00BF637A"/>
    <w:rsid w:val="00C118E0"/>
    <w:rsid w:val="00C17053"/>
    <w:rsid w:val="00C178EB"/>
    <w:rsid w:val="00C21DED"/>
    <w:rsid w:val="00C22169"/>
    <w:rsid w:val="00C23942"/>
    <w:rsid w:val="00C27AE1"/>
    <w:rsid w:val="00C30E71"/>
    <w:rsid w:val="00C31269"/>
    <w:rsid w:val="00C43760"/>
    <w:rsid w:val="00C44DD8"/>
    <w:rsid w:val="00C57176"/>
    <w:rsid w:val="00C764AB"/>
    <w:rsid w:val="00C7654D"/>
    <w:rsid w:val="00C81B8D"/>
    <w:rsid w:val="00C87A80"/>
    <w:rsid w:val="00C94DFD"/>
    <w:rsid w:val="00CA1441"/>
    <w:rsid w:val="00CA2F02"/>
    <w:rsid w:val="00CB2F50"/>
    <w:rsid w:val="00CC16B4"/>
    <w:rsid w:val="00CD32DB"/>
    <w:rsid w:val="00CE1440"/>
    <w:rsid w:val="00CE2F9C"/>
    <w:rsid w:val="00CE5E38"/>
    <w:rsid w:val="00CF097B"/>
    <w:rsid w:val="00CF2587"/>
    <w:rsid w:val="00CF6C3C"/>
    <w:rsid w:val="00CF6CBA"/>
    <w:rsid w:val="00CF737B"/>
    <w:rsid w:val="00D014D2"/>
    <w:rsid w:val="00D05FD0"/>
    <w:rsid w:val="00D15139"/>
    <w:rsid w:val="00D16BA3"/>
    <w:rsid w:val="00D17303"/>
    <w:rsid w:val="00D17DA5"/>
    <w:rsid w:val="00D17F88"/>
    <w:rsid w:val="00D20823"/>
    <w:rsid w:val="00D221AE"/>
    <w:rsid w:val="00D234AC"/>
    <w:rsid w:val="00D2525A"/>
    <w:rsid w:val="00D256E7"/>
    <w:rsid w:val="00D33491"/>
    <w:rsid w:val="00D35194"/>
    <w:rsid w:val="00D36019"/>
    <w:rsid w:val="00D3788C"/>
    <w:rsid w:val="00D41AE1"/>
    <w:rsid w:val="00D43281"/>
    <w:rsid w:val="00D6062B"/>
    <w:rsid w:val="00D649D7"/>
    <w:rsid w:val="00D743C6"/>
    <w:rsid w:val="00D776A7"/>
    <w:rsid w:val="00D86BE3"/>
    <w:rsid w:val="00D87D9F"/>
    <w:rsid w:val="00D970BC"/>
    <w:rsid w:val="00D97353"/>
    <w:rsid w:val="00DA3F17"/>
    <w:rsid w:val="00DB2A1C"/>
    <w:rsid w:val="00DB53D7"/>
    <w:rsid w:val="00DB59E9"/>
    <w:rsid w:val="00DC0EBF"/>
    <w:rsid w:val="00DC6129"/>
    <w:rsid w:val="00DD63B5"/>
    <w:rsid w:val="00DD64E1"/>
    <w:rsid w:val="00DD7CA9"/>
    <w:rsid w:val="00DE2F63"/>
    <w:rsid w:val="00DF0203"/>
    <w:rsid w:val="00DF0C9D"/>
    <w:rsid w:val="00E0117A"/>
    <w:rsid w:val="00E0330C"/>
    <w:rsid w:val="00E0593F"/>
    <w:rsid w:val="00E05CE6"/>
    <w:rsid w:val="00E16134"/>
    <w:rsid w:val="00E20E29"/>
    <w:rsid w:val="00E31437"/>
    <w:rsid w:val="00E35896"/>
    <w:rsid w:val="00E47D49"/>
    <w:rsid w:val="00E514D7"/>
    <w:rsid w:val="00E52424"/>
    <w:rsid w:val="00E537D9"/>
    <w:rsid w:val="00E6377A"/>
    <w:rsid w:val="00E70A8D"/>
    <w:rsid w:val="00E73A72"/>
    <w:rsid w:val="00E75BB8"/>
    <w:rsid w:val="00E832D3"/>
    <w:rsid w:val="00E91A2D"/>
    <w:rsid w:val="00E924E5"/>
    <w:rsid w:val="00EA032B"/>
    <w:rsid w:val="00EA26EE"/>
    <w:rsid w:val="00EA414A"/>
    <w:rsid w:val="00EB1A2D"/>
    <w:rsid w:val="00EB3910"/>
    <w:rsid w:val="00EB53A5"/>
    <w:rsid w:val="00EC3C98"/>
    <w:rsid w:val="00ED0327"/>
    <w:rsid w:val="00EE0C6E"/>
    <w:rsid w:val="00EE4CB8"/>
    <w:rsid w:val="00EF79DC"/>
    <w:rsid w:val="00F01ED3"/>
    <w:rsid w:val="00F101EB"/>
    <w:rsid w:val="00F20461"/>
    <w:rsid w:val="00F23541"/>
    <w:rsid w:val="00F24FAF"/>
    <w:rsid w:val="00F258AA"/>
    <w:rsid w:val="00F322A8"/>
    <w:rsid w:val="00F33057"/>
    <w:rsid w:val="00F3769C"/>
    <w:rsid w:val="00F42084"/>
    <w:rsid w:val="00F46AD1"/>
    <w:rsid w:val="00F50418"/>
    <w:rsid w:val="00F51187"/>
    <w:rsid w:val="00F57CDA"/>
    <w:rsid w:val="00F742ED"/>
    <w:rsid w:val="00F77493"/>
    <w:rsid w:val="00F84604"/>
    <w:rsid w:val="00F86413"/>
    <w:rsid w:val="00F9033E"/>
    <w:rsid w:val="00F92BFF"/>
    <w:rsid w:val="00F939A3"/>
    <w:rsid w:val="00FB58F4"/>
    <w:rsid w:val="00FB6A6C"/>
    <w:rsid w:val="00FC335A"/>
    <w:rsid w:val="00FE5615"/>
    <w:rsid w:val="00FE7E23"/>
    <w:rsid w:val="237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911D9BF7-32A7-41DC-AFAD-4DDD2D55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SimSun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customStyle="1" w:styleId="ConsPlusNonformat">
    <w:name w:val="ConsPlusNonformat"/>
    <w:uiPriority w:val="99"/>
    <w:rsid w:val="0046288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571E5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7">
    <w:name w:val="Hyperlink"/>
    <w:uiPriority w:val="99"/>
    <w:unhideWhenUsed/>
    <w:rsid w:val="00571E53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2A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52A19"/>
    <w:rPr>
      <w:lang w:eastAsia="en-US"/>
    </w:rPr>
  </w:style>
  <w:style w:type="character" w:styleId="aa">
    <w:name w:val="footnote reference"/>
    <w:uiPriority w:val="99"/>
    <w:semiHidden/>
    <w:unhideWhenUsed/>
    <w:rsid w:val="00452A19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C81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1B8D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8E03BF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87&amp;dst=102308" TargetMode="External"/><Relationship Id="rId13" Type="http://schemas.openxmlformats.org/officeDocument/2006/relationships/hyperlink" Target="https://login.consultant.ru/link/?req=doc&amp;base=RLAW434&amp;n=40084&amp;dst=102327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krasstat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0084&amp;dst=102321" TargetMode="External"/><Relationship Id="rId17" Type="http://schemas.openxmlformats.org/officeDocument/2006/relationships/hyperlink" Target="https://login.consultant.ru/link/?req=doc&amp;base=RLAW434&amp;n=39668&amp;dst=102924" TargetMode="External"/><Relationship Id="rId25" Type="http://schemas.openxmlformats.org/officeDocument/2006/relationships/hyperlink" Target="https://login.consultant.ru/link/?req=doc&amp;base=EXP&amp;n=782600&amp;dst=11291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RLAW434&amp;n=39668&amp;dst=102924" TargetMode="External"/><Relationship Id="rId29" Type="http://schemas.openxmlformats.org/officeDocument/2006/relationships/hyperlink" Target="https://login.consultant.ru/link/?req=doc&amp;base=LAW&amp;n=4311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0084&amp;dst=102318" TargetMode="External"/><Relationship Id="rId24" Type="http://schemas.openxmlformats.org/officeDocument/2006/relationships/hyperlink" Target="https://login.consultant.ru/link/?req=doc&amp;base=LAW&amp;n=43116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RLAW434&amp;n=39668&amp;dst=102924" TargetMode="External"/><Relationship Id="rId28" Type="http://schemas.openxmlformats.org/officeDocument/2006/relationships/hyperlink" Target="https://login.consultant.ru/link/?req=doc&amp;base=LAW&amp;n=431166" TargetMode="External"/><Relationship Id="rId10" Type="http://schemas.openxmlformats.org/officeDocument/2006/relationships/hyperlink" Target="https://login.consultant.ru/link/?req=doc&amp;base=RLAW434&amp;n=38687&amp;dst=100019" TargetMode="External"/><Relationship Id="rId19" Type="http://schemas.openxmlformats.org/officeDocument/2006/relationships/hyperlink" Target="https://login.consultant.ru/link/?req=doc&amp;base=LAW&amp;n=3579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687&amp;dst=100019" TargetMode="External"/><Relationship Id="rId14" Type="http://schemas.openxmlformats.org/officeDocument/2006/relationships/hyperlink" Target="https://login.consultant.ru/link/?req=doc&amp;base=RLAW434&amp;n=40084&amp;dst=102321" TargetMode="External"/><Relationship Id="rId22" Type="http://schemas.openxmlformats.org/officeDocument/2006/relationships/hyperlink" Target="https://login.consultant.ru/link/?req=doc&amp;base=RLAW434&amp;n=39668&amp;dst=102924" TargetMode="External"/><Relationship Id="rId27" Type="http://schemas.openxmlformats.org/officeDocument/2006/relationships/hyperlink" Target="https://krasstat.gks.ru/" TargetMode="External"/><Relationship Id="rId30" Type="http://schemas.openxmlformats.org/officeDocument/2006/relationships/hyperlink" Target="https://login.consultant.ru/link/?req=doc&amp;base=LAW&amp;n=482681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FE1B-2FDD-4B98-8CC3-35D2C586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12110</Words>
  <Characters>69030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80979</CharactersWithSpaces>
  <SharedDoc>false</SharedDoc>
  <HLinks>
    <vt:vector size="2166" baseType="variant">
      <vt:variant>
        <vt:i4>131144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P1833</vt:lpwstr>
      </vt:variant>
      <vt:variant>
        <vt:i4>131144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3473527</vt:i4>
      </vt:variant>
      <vt:variant>
        <vt:i4>1071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131144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P1832</vt:lpwstr>
      </vt:variant>
      <vt:variant>
        <vt:i4>131144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458823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P1762</vt:lpwstr>
      </vt:variant>
      <vt:variant>
        <vt:i4>458823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3473527</vt:i4>
      </vt:variant>
      <vt:variant>
        <vt:i4>1050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262215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458823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262215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65606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P1608</vt:lpwstr>
      </vt:variant>
      <vt:variant>
        <vt:i4>65606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P1607</vt:lpwstr>
      </vt:variant>
      <vt:variant>
        <vt:i4>65606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P1606</vt:lpwstr>
      </vt:variant>
      <vt:variant>
        <vt:i4>65606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327749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P1544</vt:lpwstr>
      </vt:variant>
      <vt:variant>
        <vt:i4>786502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65603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65603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P1302</vt:lpwstr>
      </vt:variant>
      <vt:variant>
        <vt:i4>131143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262210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P1258</vt:lpwstr>
      </vt:variant>
      <vt:variant>
        <vt:i4>3276919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https://login.consultant.ru/link/?req=doc&amp;base=LAW&amp;n=360345&amp;dst=100554</vt:lpwstr>
      </vt:variant>
      <vt:variant>
        <vt:lpwstr/>
      </vt:variant>
      <vt:variant>
        <vt:i4>262209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196674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3604598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3473524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https://login.consultant.ru/link/?req=doc&amp;base=LAW&amp;n=464157&amp;dst=100064</vt:lpwstr>
      </vt:variant>
      <vt:variant>
        <vt:lpwstr/>
      </vt:variant>
      <vt:variant>
        <vt:i4>262209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458817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P1160</vt:lpwstr>
      </vt:variant>
      <vt:variant>
        <vt:i4>262209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3604598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262209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3276912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https://login.consultant.ru/link/?req=doc&amp;base=LAW&amp;n=360345&amp;dst=100021</vt:lpwstr>
      </vt:variant>
      <vt:variant>
        <vt:lpwstr/>
      </vt:variant>
      <vt:variant>
        <vt:i4>6946916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6357090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6291564</vt:i4>
      </vt:variant>
      <vt:variant>
        <vt:i4>957</vt:i4>
      </vt:variant>
      <vt:variant>
        <vt:i4>0</vt:i4>
      </vt:variant>
      <vt:variant>
        <vt:i4>5</vt:i4>
      </vt:variant>
      <vt:variant>
        <vt:lpwstr>https://login.consultant.ru/link/?req=doc&amp;base=LAW&amp;n=468900</vt:lpwstr>
      </vt:variant>
      <vt:variant>
        <vt:lpwstr/>
      </vt:variant>
      <vt:variant>
        <vt:i4>852034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262209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852034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3735664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4522058</vt:i4>
      </vt:variant>
      <vt:variant>
        <vt:i4>903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68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4456527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https://login.consultant.ru/link/?req=doc&amp;base=RLAW434&amp;n=40444&amp;dst=100959</vt:lpwstr>
      </vt:variant>
      <vt:variant>
        <vt:lpwstr/>
      </vt:variant>
      <vt:variant>
        <vt:i4>4259905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https://login.consultant.ru/link/?req=doc&amp;base=RLAW434&amp;n=40444&amp;dst=100707</vt:lpwstr>
      </vt:variant>
      <vt:variant>
        <vt:lpwstr/>
      </vt:variant>
      <vt:variant>
        <vt:i4>68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393282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458823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65604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393282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131144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3604601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https://login.consultant.ru/link/?req=doc&amp;base=LAW&amp;n=464169&amp;dst=100356</vt:lpwstr>
      </vt:variant>
      <vt:variant>
        <vt:lpwstr/>
      </vt:variant>
      <vt:variant>
        <vt:i4>458816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720968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196678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655427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524360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393282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983109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983106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196674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458823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393281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196680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196675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P437</vt:lpwstr>
      </vt:variant>
      <vt:variant>
        <vt:i4>131139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262210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458822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655428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131140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393283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262210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393282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196672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131143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65605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65602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131137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393280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131136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262216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393282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917568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P806</vt:lpwstr>
      </vt:variant>
      <vt:variant>
        <vt:i4>983106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983106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458823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852033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65605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393280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3539057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https://login.consultant.ru/link/?req=doc&amp;base=LAW&amp;n=463707&amp;dst=45</vt:lpwstr>
      </vt:variant>
      <vt:variant>
        <vt:lpwstr/>
      </vt:variant>
      <vt:variant>
        <vt:i4>5308418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3407993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https://login.consultant.ru/link/?req=doc&amp;base=LAW&amp;n=461663&amp;dst=100182</vt:lpwstr>
      </vt:variant>
      <vt:variant>
        <vt:lpwstr/>
      </vt:variant>
      <vt:variant>
        <vt:i4>131142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262216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458816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3473527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6946916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393289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458823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589891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3211391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https://login.consultant.ru/link/?req=doc&amp;base=LAW&amp;n=464169&amp;dst=232</vt:lpwstr>
      </vt:variant>
      <vt:variant>
        <vt:lpwstr/>
      </vt:variant>
      <vt:variant>
        <vt:i4>3473527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196679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458825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524357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589891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4390977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https://login.consultant.ru/link/?req=doc&amp;base=RLAW434&amp;n=35978&amp;dst=100144</vt:lpwstr>
      </vt:variant>
      <vt:variant>
        <vt:lpwstr/>
      </vt:variant>
      <vt:variant>
        <vt:i4>524357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131141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131141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131141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64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589891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131137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458822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458822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P1457</vt:lpwstr>
      </vt:variant>
      <vt:variant>
        <vt:i4>589891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196672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720969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131143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589891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524354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P1290</vt:lpwstr>
      </vt:variant>
      <vt:variant>
        <vt:i4>589891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P1247</vt:lpwstr>
      </vt:variant>
      <vt:variant>
        <vt:i4>64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589891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3407995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https://login.consultant.ru/link/?req=doc&amp;base=LAW&amp;n=464169&amp;dst=100375</vt:lpwstr>
      </vt:variant>
      <vt:variant>
        <vt:lpwstr/>
      </vt:variant>
      <vt:variant>
        <vt:i4>3866751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589891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917573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P658</vt:lpwstr>
      </vt:variant>
      <vt:variant>
        <vt:i4>69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P555</vt:lpwstr>
      </vt:variant>
      <vt:variant>
        <vt:i4>393285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65608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393282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458816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3604592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3604592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3735664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3342360</vt:i4>
      </vt:variant>
      <vt:variant>
        <vt:i4>396</vt:i4>
      </vt:variant>
      <vt:variant>
        <vt:i4>0</vt:i4>
      </vt:variant>
      <vt:variant>
        <vt:i4>5</vt:i4>
      </vt:variant>
      <vt:variant>
        <vt:lpwstr>mailto:mte@tuva.ru</vt:lpwstr>
      </vt:variant>
      <vt:variant>
        <vt:lpwstr/>
      </vt:variant>
      <vt:variant>
        <vt:i4>3604592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1638442</vt:i4>
      </vt:variant>
      <vt:variant>
        <vt:i4>387</vt:i4>
      </vt:variant>
      <vt:variant>
        <vt:i4>0</vt:i4>
      </vt:variant>
      <vt:variant>
        <vt:i4>5</vt:i4>
      </vt:variant>
      <vt:variant>
        <vt:lpwstr>mailto:mineconom@rtyva.ru</vt:lpwstr>
      </vt:variant>
      <vt:variant>
        <vt:lpwstr/>
      </vt:variant>
      <vt:variant>
        <vt:i4>3670128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3735664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655426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7012463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917570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3735664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68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3342458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https://login.consultant.ru/link/?req=doc&amp;base=LAW&amp;n=464169&amp;dst=100160</vt:lpwstr>
      </vt:variant>
      <vt:variant>
        <vt:lpwstr/>
      </vt:variant>
      <vt:variant>
        <vt:i4>4522058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6750304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https://login.consultant.ru/link/?req=doc&amp;base=LAW&amp;n=319210</vt:lpwstr>
      </vt:variant>
      <vt:variant>
        <vt:lpwstr/>
      </vt:variant>
      <vt:variant>
        <vt:i4>262209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524356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393284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524355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3604592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917572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131139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6750311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3473520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3670128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3735664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4259905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https://login.consultant.ru/link/?req=doc&amp;base=RLAW434&amp;n=40131&amp;dst=100009</vt:lpwstr>
      </vt:variant>
      <vt:variant>
        <vt:lpwstr/>
      </vt:variant>
      <vt:variant>
        <vt:i4>3539056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458816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262209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3276915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https://login.consultant.ru/link/?req=doc&amp;base=LAW&amp;n=471334&amp;dst=100010</vt:lpwstr>
      </vt:variant>
      <vt:variant>
        <vt:lpwstr/>
      </vt:variant>
      <vt:variant>
        <vt:i4>3604597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https://login.consultant.ru/link/?req=doc&amp;base=LAW&amp;n=466161&amp;dst=100017</vt:lpwstr>
      </vt:variant>
      <vt:variant>
        <vt:lpwstr/>
      </vt:variant>
      <vt:variant>
        <vt:i4>262209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3473520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4390986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https://login.consultant.ru/link/?req=doc&amp;base=RLAW434&amp;n=41693&amp;dst=100071</vt:lpwstr>
      </vt:variant>
      <vt:variant>
        <vt:lpwstr/>
      </vt:variant>
      <vt:variant>
        <vt:i4>6750311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262209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917572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196678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6750311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3735664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65602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917572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3670128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6750311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3604592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3407984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262209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655426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589894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6750311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4522058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4718660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3604582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https://login.consultant.ru/link/?req=doc&amp;base=EXP&amp;n=782600&amp;dst=112910</vt:lpwstr>
      </vt:variant>
      <vt:variant>
        <vt:lpwstr/>
      </vt:variant>
      <vt:variant>
        <vt:i4>7274593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https://login.consultant.ru/link/?req=doc&amp;base=LAW&amp;n=431166</vt:lpwstr>
      </vt:variant>
      <vt:variant>
        <vt:lpwstr/>
      </vt:variant>
      <vt:variant>
        <vt:i4>3342448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4718660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4718660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3342448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6946927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3342448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6488110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6291497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https://login.consultant.ru/link/?req=doc&amp;base=RLAW434&amp;n=40131</vt:lpwstr>
      </vt:variant>
      <vt:variant>
        <vt:lpwstr/>
      </vt:variant>
      <vt:variant>
        <vt:i4>6488110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4522056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https://login.consultant.ru/link/?req=doc&amp;base=RLAW434&amp;n=40938&amp;dst=101945</vt:lpwstr>
      </vt:variant>
      <vt:variant>
        <vt:lpwstr/>
      </vt:variant>
      <vt:variant>
        <vt:i4>6488110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4194376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https://login.consultant.ru/link/?req=doc&amp;base=RLAW434&amp;n=40938&amp;dst=101910</vt:lpwstr>
      </vt:variant>
      <vt:variant>
        <vt:lpwstr/>
      </vt:variant>
      <vt:variant>
        <vt:i4>6488110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4456513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https://login.consultant.ru/link/?req=doc&amp;base=RLAW434&amp;n=40938&amp;dst=101059</vt:lpwstr>
      </vt:variant>
      <vt:variant>
        <vt:lpwstr/>
      </vt:variant>
      <vt:variant>
        <vt:i4>6488110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4784196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https://login.consultant.ru/link/?req=doc&amp;base=RLAW434&amp;n=40938&amp;dst=100599</vt:lpwstr>
      </vt:variant>
      <vt:variant>
        <vt:lpwstr/>
      </vt:variant>
      <vt:variant>
        <vt:i4>6488110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https://login.consultant.ru/link/?req=doc&amp;base=RLAW434&amp;n=40938&amp;dst=100228</vt:lpwstr>
      </vt:variant>
      <vt:variant>
        <vt:lpwstr/>
      </vt:variant>
      <vt:variant>
        <vt:i4>6488110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4587584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https://login.consultant.ru/link/?req=doc&amp;base=RLAW434&amp;n=40938&amp;dst=100168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https://login.consultant.ru/link/?req=doc&amp;base=RLAW434&amp;n=40938&amp;dst=100020</vt:lpwstr>
      </vt:variant>
      <vt:variant>
        <vt:lpwstr/>
      </vt:variant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4522049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https://login.consultant.ru/link/?req=doc&amp;base=RLAW434&amp;n=40938&amp;dst=100055</vt:lpwstr>
      </vt:variant>
      <vt:variant>
        <vt:lpwstr/>
      </vt:variant>
      <vt:variant>
        <vt:i4>4522057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https://login.consultant.ru/link/?req=doc&amp;base=RLAW434&amp;n=40084&amp;dst=102327</vt:lpwstr>
      </vt:variant>
      <vt:variant>
        <vt:lpwstr/>
      </vt:variant>
      <vt:variant>
        <vt:i4>4522057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https://login.consultant.ru/link/?req=doc&amp;base=RLAW434&amp;n=40084&amp;dst=102321</vt:lpwstr>
      </vt:variant>
      <vt:variant>
        <vt:lpwstr/>
      </vt:variant>
      <vt:variant>
        <vt:i4>4587593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https://login.consultant.ru/link/?req=doc&amp;base=RLAW434&amp;n=40084&amp;dst=102318</vt:lpwstr>
      </vt:variant>
      <vt:variant>
        <vt:lpwstr/>
      </vt:variant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https://login.consultant.ru/link/?req=doc&amp;base=RLAW434&amp;n=38687&amp;dst=102308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https://login.consultant.ru/link/?req=doc&amp;base=LAW&amp;n=465636&amp;dst=100011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Юлзана Аясовна</dc:creator>
  <cp:keywords/>
  <dc:description/>
  <cp:lastModifiedBy>Тас-оол Оксана Всеволодовна</cp:lastModifiedBy>
  <cp:revision>2</cp:revision>
  <cp:lastPrinted>2024-12-28T09:41:00Z</cp:lastPrinted>
  <dcterms:created xsi:type="dcterms:W3CDTF">2024-12-28T09:42:00Z</dcterms:created>
  <dcterms:modified xsi:type="dcterms:W3CDTF">2024-12-28T09:42:00Z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89915DEB6E994518921E04290B4B86A7_13</vt:lpwstr>
  </property>
</Properties>
</file>