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9D3" w:rsidRDefault="000C29D3" w:rsidP="000C29D3">
      <w:pPr>
        <w:spacing w:after="20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90600" cy="857250"/>
            <wp:effectExtent l="19050" t="0" r="0" b="0"/>
            <wp:docPr id="2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8264" t="16351" r="40401" b="507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9D3" w:rsidRPr="004C14FF" w:rsidRDefault="000C29D3" w:rsidP="000C29D3">
      <w:pPr>
        <w:spacing w:after="200" w:line="276" w:lineRule="auto"/>
        <w:ind w:firstLine="0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0C29D3" w:rsidRPr="0025472A" w:rsidRDefault="000C29D3" w:rsidP="000C29D3">
      <w:pPr>
        <w:spacing w:after="200" w:line="276" w:lineRule="auto"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5C4C00" w:rsidRDefault="005C4C00" w:rsidP="00A50181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C4C00" w:rsidRDefault="005C4C00" w:rsidP="000C29D3">
      <w:pPr>
        <w:pStyle w:val="a5"/>
        <w:autoSpaceDE w:val="0"/>
        <w:autoSpaceDN w:val="0"/>
        <w:adjustRightInd w:val="0"/>
        <w:spacing w:line="36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E31A0">
        <w:rPr>
          <w:rFonts w:ascii="Times New Roman" w:hAnsi="Times New Roman" w:cs="Times New Roman"/>
          <w:sz w:val="28"/>
          <w:szCs w:val="28"/>
        </w:rPr>
        <w:t>от 29 декабря 2017 г. № 608</w:t>
      </w:r>
    </w:p>
    <w:p w:rsidR="005C4C00" w:rsidRPr="006E31A0" w:rsidRDefault="005C4C00" w:rsidP="000C29D3">
      <w:pPr>
        <w:pStyle w:val="a5"/>
        <w:autoSpaceDE w:val="0"/>
        <w:autoSpaceDN w:val="0"/>
        <w:adjustRightInd w:val="0"/>
        <w:spacing w:line="36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E31A0">
        <w:rPr>
          <w:rFonts w:ascii="Times New Roman" w:hAnsi="Times New Roman" w:cs="Times New Roman"/>
          <w:sz w:val="28"/>
          <w:szCs w:val="28"/>
        </w:rPr>
        <w:t>г. Кызыл</w:t>
      </w:r>
    </w:p>
    <w:p w:rsidR="005C4C00" w:rsidRDefault="005C4C00" w:rsidP="00A50181">
      <w:pPr>
        <w:pStyle w:val="a5"/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4C00" w:rsidRDefault="005C4C00" w:rsidP="00A50181">
      <w:pPr>
        <w:pStyle w:val="a5"/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изменения в структуру</w:t>
      </w:r>
    </w:p>
    <w:p w:rsidR="005C4C00" w:rsidRDefault="005C4C00" w:rsidP="00A50181">
      <w:pPr>
        <w:pStyle w:val="a5"/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Управления записи актов гражданского</w:t>
      </w:r>
    </w:p>
    <w:p w:rsidR="005C4C00" w:rsidRDefault="005C4C00" w:rsidP="00A50181">
      <w:pPr>
        <w:pStyle w:val="a5"/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состояния Республики Тыва (Агентства)</w:t>
      </w:r>
    </w:p>
    <w:p w:rsidR="005C4C00" w:rsidRDefault="005C4C00" w:rsidP="00A50181">
      <w:pPr>
        <w:pStyle w:val="a5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</w:p>
    <w:p w:rsidR="005C4C00" w:rsidRDefault="005C4C00" w:rsidP="00A50181">
      <w:pPr>
        <w:pStyle w:val="a5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</w:p>
    <w:p w:rsidR="005C4C00" w:rsidRDefault="005C4C00" w:rsidP="00A50181">
      <w:pPr>
        <w:pStyle w:val="a5"/>
        <w:autoSpaceDE w:val="0"/>
        <w:autoSpaceDN w:val="0"/>
        <w:adjustRightInd w:val="0"/>
        <w:spacing w:line="360" w:lineRule="atLeast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Правительство Республики Тыва ПОСТАНОВЛЯЕТ:</w:t>
      </w:r>
    </w:p>
    <w:p w:rsidR="005C4C00" w:rsidRDefault="005C4C00" w:rsidP="00A50181">
      <w:pPr>
        <w:pStyle w:val="a5"/>
        <w:autoSpaceDE w:val="0"/>
        <w:autoSpaceDN w:val="0"/>
        <w:adjustRightInd w:val="0"/>
        <w:spacing w:line="360" w:lineRule="atLeast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5C4C00" w:rsidRDefault="005C4C00" w:rsidP="00A50181">
      <w:pPr>
        <w:pStyle w:val="a5"/>
        <w:autoSpaceDE w:val="0"/>
        <w:autoSpaceDN w:val="0"/>
        <w:adjustRightInd w:val="0"/>
        <w:spacing w:line="360" w:lineRule="atLeast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Структуру Управления записи актов гражданского состояния Республики Тыва (Агентства), утвержденную постановлением Правительства Республики Тыва от 1 июня 2007 г. № 641, изложить в следующей редакции:</w:t>
      </w:r>
    </w:p>
    <w:p w:rsidR="005C4C00" w:rsidRDefault="005C4C00" w:rsidP="00A50181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C4C00" w:rsidRDefault="005C4C00" w:rsidP="00A50181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C4C00" w:rsidRDefault="005C4C00" w:rsidP="00A50181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C4C00" w:rsidRDefault="005C4C00" w:rsidP="00A50181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C4C00" w:rsidRDefault="005C4C00" w:rsidP="00A50181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C4C00" w:rsidRDefault="005C4C00" w:rsidP="00A50181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C4C00" w:rsidRDefault="005C4C00" w:rsidP="00A50181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C4C00" w:rsidRDefault="005C4C00" w:rsidP="00A50181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C4C00" w:rsidRDefault="005C4C00" w:rsidP="00A50181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C4C00" w:rsidRDefault="005C4C00" w:rsidP="00A50181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C4C00" w:rsidRDefault="005C4C00" w:rsidP="00A50181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C4C00" w:rsidRDefault="005C4C00" w:rsidP="00A50181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C4C00" w:rsidRDefault="005C4C00" w:rsidP="00A50181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C4C00" w:rsidRDefault="005C4C00" w:rsidP="00A50181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C4C00" w:rsidRDefault="005C4C00" w:rsidP="00A50181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C4C00" w:rsidRDefault="005C4C00" w:rsidP="00A50181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C4C00" w:rsidRDefault="005C4C00" w:rsidP="00A50181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C4C00" w:rsidRDefault="005C4C00" w:rsidP="00A50181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«СТРУКТУРА</w:t>
      </w:r>
    </w:p>
    <w:p w:rsidR="005C4C00" w:rsidRDefault="005C4C00" w:rsidP="00A50181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записи актов гражданского состояния </w:t>
      </w:r>
    </w:p>
    <w:p w:rsidR="005C4C00" w:rsidRDefault="005C4C00" w:rsidP="00A50181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Тыва (Агентства)</w:t>
      </w:r>
    </w:p>
    <w:p w:rsidR="005C4C00" w:rsidRDefault="005C4C00" w:rsidP="00A50181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C4C00" w:rsidRDefault="005F3CFD" w:rsidP="00A50181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F3CFD">
        <w:rPr>
          <w:noProof/>
        </w:rPr>
        <w:pict>
          <v:rect id="_x0000_s1026" style="position:absolute;left:0;text-align:left;margin-left:45pt;margin-top:209.95pt;width:4in;height:135pt;z-index:251658240">
            <v:textbox style="mso-next-textbox:#_x0000_s1026">
              <w:txbxContent>
                <w:p w:rsidR="005C4C00" w:rsidRDefault="005C4C00" w:rsidP="00A50181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Территориальные органы Управления ЗАГС Республики Тыва </w:t>
                  </w:r>
                </w:p>
                <w:p w:rsidR="005C4C00" w:rsidRDefault="005C4C00" w:rsidP="00A50181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(Агентства) в муниципальных районах и городских округах </w:t>
                  </w:r>
                </w:p>
                <w:p w:rsidR="005C4C00" w:rsidRDefault="005C4C00" w:rsidP="00A50181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«г. Кызыл» и «г. Ак-Довурак» - 32 ед.:</w:t>
                  </w:r>
                </w:p>
                <w:p w:rsidR="005C4C00" w:rsidRDefault="005C4C00" w:rsidP="00A50181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5C4C00" w:rsidRDefault="005C4C00" w:rsidP="00A50181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руководитель органа ЗАГС - 19 (начальник отдела - 4 ед.; </w:t>
                  </w:r>
                </w:p>
                <w:p w:rsidR="005C4C00" w:rsidRDefault="005C4C00" w:rsidP="00A50181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главный специалист - 7 ед.; ведущий специалист - 8 ед.)</w:t>
                  </w:r>
                </w:p>
                <w:p w:rsidR="005C4C00" w:rsidRDefault="005C4C00" w:rsidP="00A50181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заместитель руководителя органа ЗАГС (заместитель начал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ь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ника отдела) - 1 ед.</w:t>
                  </w:r>
                </w:p>
                <w:p w:rsidR="005C4C00" w:rsidRDefault="005C4C00" w:rsidP="00A50181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главный специалист - 1 ед.</w:t>
                  </w:r>
                </w:p>
                <w:p w:rsidR="005C4C00" w:rsidRDefault="005C4C00" w:rsidP="00A50181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ведущий специалист - 8 ед.</w:t>
                  </w:r>
                </w:p>
                <w:p w:rsidR="005C4C00" w:rsidRDefault="005C4C00" w:rsidP="00A50181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специалист 1 разряда - 3 ед.</w:t>
                  </w:r>
                </w:p>
              </w:txbxContent>
            </v:textbox>
          </v:rect>
        </w:pict>
      </w:r>
      <w:r w:rsidRPr="005F3CFD">
        <w:rPr>
          <w:noProof/>
        </w:rPr>
        <w:pict>
          <v:rect id="_x0000_s1027" style="position:absolute;left:0;text-align:left;margin-left:119.55pt;margin-top:1.15pt;width:218.65pt;height:25.5pt;z-index:251659264">
            <v:textbox style="mso-next-textbox:#_x0000_s1027">
              <w:txbxContent>
                <w:p w:rsidR="005C4C00" w:rsidRDefault="005C4C00" w:rsidP="00A50181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Начальник (директор)</w:t>
                  </w:r>
                </w:p>
              </w:txbxContent>
            </v:textbox>
          </v:rect>
        </w:pict>
      </w:r>
      <w:r w:rsidRPr="005F3CFD">
        <w:rPr>
          <w:noProof/>
        </w:rPr>
        <w:pict>
          <v:rect id="_x0000_s1028" style="position:absolute;left:0;text-align:left;margin-left:335.2pt;margin-top:44pt;width:178.1pt;height:71.95pt;z-index:251660288">
            <v:textbox style="mso-next-textbox:#_x0000_s1028">
              <w:txbxContent>
                <w:p w:rsidR="005C4C00" w:rsidRDefault="005C4C00" w:rsidP="00A50181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Заместитель начальника Управления (заместитель директора) – начальник отдела обработки, хранения актов гражданского состояния  и информ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а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ционного обеспечения</w:t>
                  </w:r>
                </w:p>
              </w:txbxContent>
            </v:textbox>
          </v:rect>
        </w:pict>
      </w:r>
      <w:r w:rsidRPr="005F3CFD">
        <w:rPr>
          <w:noProof/>
        </w:rPr>
        <w:pict>
          <v:rect id="_x0000_s1029" style="position:absolute;left:0;text-align:left;margin-left:342pt;margin-top:139.7pt;width:177.2pt;height:99pt;z-index:251661312">
            <v:textbox style="mso-next-textbox:#_x0000_s1029">
              <w:txbxContent>
                <w:p w:rsidR="005C4C00" w:rsidRDefault="005C4C00" w:rsidP="00A50181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Отдел обработки, хранения </w:t>
                  </w:r>
                </w:p>
                <w:p w:rsidR="005C4C00" w:rsidRDefault="005C4C00" w:rsidP="00A50181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актов гражданского состояния и и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формационного обеспечения </w:t>
                  </w:r>
                </w:p>
                <w:p w:rsidR="005C4C00" w:rsidRDefault="005C4C00" w:rsidP="00A50181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6 - ед.:</w:t>
                  </w:r>
                </w:p>
                <w:p w:rsidR="005C4C00" w:rsidRDefault="005C4C00" w:rsidP="00A50181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заместитель начальника отдела - 1 ед.</w:t>
                  </w:r>
                </w:p>
                <w:p w:rsidR="005C4C00" w:rsidRDefault="005C4C00" w:rsidP="00A50181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главный специалист - 3 ед.</w:t>
                  </w:r>
                </w:p>
                <w:p w:rsidR="005C4C00" w:rsidRDefault="005C4C00" w:rsidP="00A50181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ведущий специалист - 1 ед.</w:t>
                  </w:r>
                </w:p>
              </w:txbxContent>
            </v:textbox>
          </v:rect>
        </w:pict>
      </w:r>
      <w:r w:rsidRPr="005F3CF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0;margin-top:96.5pt;width:134.25pt;height:79.95pt;z-index:251662336">
            <v:textbox style="mso-next-textbox:#_x0000_s1030">
              <w:txbxContent>
                <w:p w:rsidR="005C4C00" w:rsidRDefault="005C4C00" w:rsidP="00A50181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Отдел правового и кадр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вого обеспечения - 5 ед.:</w:t>
                  </w:r>
                </w:p>
                <w:p w:rsidR="005C4C00" w:rsidRDefault="005C4C00" w:rsidP="00A50181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начальник отдела - 1 ед.</w:t>
                  </w:r>
                </w:p>
                <w:p w:rsidR="005C4C00" w:rsidRDefault="005C4C00" w:rsidP="00A50181">
                  <w:pPr>
                    <w:ind w:firstLine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заместитель начальника отдела - 1 ед.</w:t>
                  </w:r>
                </w:p>
                <w:p w:rsidR="005C4C00" w:rsidRDefault="005C4C00" w:rsidP="00A50181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специалист 1 разряда - 3 ед.</w:t>
                  </w:r>
                </w:p>
              </w:txbxContent>
            </v:textbox>
          </v:shape>
        </w:pict>
      </w:r>
      <w:r w:rsidRPr="005F3CFD">
        <w:rPr>
          <w:noProof/>
        </w:rPr>
        <w:pict>
          <v:shape id="_x0000_s1031" type="#_x0000_t202" style="position:absolute;left:0;text-align:left;margin-left:153pt;margin-top:96.5pt;width:153.75pt;height:99pt;z-index:251663360">
            <v:textbox style="mso-next-textbox:#_x0000_s1031">
              <w:txbxContent>
                <w:p w:rsidR="005C4C00" w:rsidRDefault="005C4C00" w:rsidP="00A50181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Отдел финансового – хозяйс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т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венного обеспечения - 4 ед.:</w:t>
                  </w:r>
                </w:p>
                <w:p w:rsidR="005C4C00" w:rsidRDefault="005C4C00" w:rsidP="00A50181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начальник отдела - 1 ед.</w:t>
                  </w:r>
                </w:p>
                <w:p w:rsidR="005C4C00" w:rsidRDefault="005C4C00" w:rsidP="00A50181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главный специалист - 1 ед.</w:t>
                  </w:r>
                </w:p>
                <w:p w:rsidR="005C4C00" w:rsidRDefault="005C4C00" w:rsidP="00A50181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заведующий хозяйством </w:t>
                  </w:r>
                </w:p>
                <w:p w:rsidR="005C4C00" w:rsidRDefault="005C4C00" w:rsidP="00A50181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- 1 ед. &lt;*&gt;</w:t>
                  </w:r>
                </w:p>
                <w:p w:rsidR="005C4C00" w:rsidRDefault="005C4C00" w:rsidP="00A50181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водитель автомобиля</w:t>
                  </w:r>
                </w:p>
                <w:p w:rsidR="005C4C00" w:rsidRDefault="005C4C00" w:rsidP="00A50181">
                  <w:pPr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- 1 ед.</w:t>
                  </w:r>
                  <w:r w:rsidRPr="00A5018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&lt;*&gt;</w:t>
                  </w:r>
                </w:p>
                <w:p w:rsidR="005C4C00" w:rsidRDefault="005C4C00" w:rsidP="00A50181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5F3CFD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424.45pt;margin-top:12.8pt;width:0;height:32.6pt;z-index:251664384" o:connectortype="straight">
            <v:stroke endarrow="block"/>
          </v:shape>
        </w:pict>
      </w:r>
      <w:r w:rsidRPr="005F3CFD">
        <w:rPr>
          <w:noProof/>
        </w:rPr>
        <w:pict>
          <v:shape id="_x0000_s1033" type="#_x0000_t32" style="position:absolute;left:0;text-align:left;margin-left:423pt;margin-top:113.2pt;width:0;height:27pt;z-index:251665408" o:connectortype="straight">
            <v:stroke endarrow="block"/>
          </v:shape>
        </w:pict>
      </w:r>
      <w:r w:rsidRPr="005F3CFD">
        <w:rPr>
          <w:noProof/>
        </w:rPr>
        <w:pict>
          <v:shape id="_x0000_s1034" type="#_x0000_t202" style="position:absolute;left:0;text-align:left;margin-left:30.3pt;margin-top:44pt;width:128.25pt;height:35.95pt;z-index:251666432">
            <v:textbox style="mso-next-textbox:#_x0000_s1034">
              <w:txbxContent>
                <w:p w:rsidR="005C4C00" w:rsidRDefault="005C4C00" w:rsidP="00A50181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Ведущий специалист</w:t>
                  </w:r>
                </w:p>
                <w:p w:rsidR="005C4C00" w:rsidRDefault="005C4C00" w:rsidP="00A50181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(организационное обеспечение)</w:t>
                  </w:r>
                </w:p>
              </w:txbxContent>
            </v:textbox>
          </v:shape>
        </w:pict>
      </w:r>
      <w:r w:rsidRPr="005F3CFD">
        <w:rPr>
          <w:noProof/>
        </w:rPr>
        <w:pict>
          <v:shape id="_x0000_s1035" type="#_x0000_t202" style="position:absolute;left:0;text-align:left;margin-left:185.6pt;margin-top:44pt;width:133.45pt;height:35.95pt;z-index:251667456">
            <v:textbox style="mso-next-textbox:#_x0000_s1035">
              <w:txbxContent>
                <w:p w:rsidR="005C4C00" w:rsidRDefault="005C4C00" w:rsidP="00A50181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Специалист 1 разряда</w:t>
                  </w:r>
                </w:p>
                <w:p w:rsidR="005C4C00" w:rsidRDefault="005C4C00" w:rsidP="00A50181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(документационное обеспечение)</w:t>
                  </w:r>
                </w:p>
              </w:txbxContent>
            </v:textbox>
          </v:shape>
        </w:pict>
      </w:r>
      <w:r w:rsidRPr="005F3CFD">
        <w:rPr>
          <w:noProof/>
        </w:rPr>
        <w:pict>
          <v:shape id="_x0000_s1036" type="#_x0000_t32" style="position:absolute;left:0;text-align:left;margin-left:239.55pt;margin-top:28.65pt;width:0;height:16.4pt;z-index:251668480" o:connectortype="straight">
            <v:stroke endarrow="block"/>
          </v:shape>
        </w:pict>
      </w:r>
      <w:r w:rsidRPr="005F3CFD">
        <w:rPr>
          <w:noProof/>
        </w:rPr>
        <w:pict>
          <v:shape id="_x0000_s1037" type="#_x0000_t32" style="position:absolute;left:0;text-align:left;margin-left:136.05pt;margin-top:28.65pt;width:0;height:16.4pt;z-index:251669504" o:connectortype="straight">
            <v:stroke endarrow="block"/>
          </v:shape>
        </w:pict>
      </w:r>
      <w:r w:rsidRPr="005F3CFD">
        <w:rPr>
          <w:noProof/>
        </w:rPr>
        <w:pict>
          <v:shape id="_x0000_s1038" type="#_x0000_t32" style="position:absolute;left:0;text-align:left;margin-left:174.3pt;margin-top:28.65pt;width:1.5pt;height:68.65pt;z-index:251670528" o:connectortype="straight">
            <v:stroke endarrow="block"/>
          </v:shape>
        </w:pict>
      </w:r>
      <w:r w:rsidRPr="005F3CFD">
        <w:rPr>
          <w:noProof/>
        </w:rPr>
        <w:pict>
          <v:shape id="_x0000_s1039" type="#_x0000_t32" style="position:absolute;left:0;text-align:left;margin-left:4.8pt;margin-top:12.8pt;width:0;height:84.85pt;z-index:251671552" o:connectortype="straight">
            <v:stroke endarrow="block"/>
          </v:shape>
        </w:pict>
      </w:r>
      <w:r w:rsidRPr="005F3CFD">
        <w:rPr>
          <w:noProof/>
        </w:rPr>
        <w:pict>
          <v:shape id="_x0000_s1040" type="#_x0000_t32" style="position:absolute;left:0;text-align:left;margin-left:338.2pt;margin-top:12.05pt;width:86.25pt;height:0;z-index:251672576" o:connectortype="straight"/>
        </w:pict>
      </w:r>
      <w:r w:rsidRPr="005F3CFD">
        <w:rPr>
          <w:noProof/>
        </w:rPr>
        <w:pict>
          <v:shape id="_x0000_s1041" type="#_x0000_t32" style="position:absolute;left:0;text-align:left;margin-left:4.8pt;margin-top:12.05pt;width:114.75pt;height:0;flip:x;z-index:251673600" o:connectortype="straight"/>
        </w:pict>
      </w:r>
    </w:p>
    <w:p w:rsidR="005C4C00" w:rsidRDefault="005F3CFD" w:rsidP="00A50181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F3CFD">
        <w:rPr>
          <w:noProof/>
        </w:rPr>
        <w:pict>
          <v:shape id="_x0000_s1042" type="#_x0000_t32" style="position:absolute;left:0;text-align:left;margin-left:324pt;margin-top:4.85pt;width:0;height:189pt;z-index:251674624" o:connectortype="straight">
            <v:stroke endarrow="block"/>
          </v:shape>
        </w:pict>
      </w:r>
    </w:p>
    <w:p w:rsidR="005C4C00" w:rsidRDefault="005C4C00" w:rsidP="00A50181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C4C00" w:rsidRDefault="005C4C00" w:rsidP="00A50181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C4C00" w:rsidRDefault="005C4C00" w:rsidP="00A50181">
      <w:pPr>
        <w:pStyle w:val="ConsPlusNonformat"/>
        <w:ind w:left="709"/>
        <w:jc w:val="both"/>
        <w:rPr>
          <w:rFonts w:ascii="Times New Roman" w:hAnsi="Times New Roman" w:cs="Times New Roman"/>
        </w:rPr>
      </w:pPr>
    </w:p>
    <w:p w:rsidR="005C4C00" w:rsidRDefault="005C4C00" w:rsidP="00A50181">
      <w:pPr>
        <w:pStyle w:val="ConsPlusNonformat"/>
        <w:jc w:val="both"/>
        <w:rPr>
          <w:rFonts w:ascii="Times New Roman" w:hAnsi="Times New Roman" w:cs="Times New Roman"/>
        </w:rPr>
      </w:pPr>
    </w:p>
    <w:p w:rsidR="005C4C00" w:rsidRDefault="005C4C00" w:rsidP="00A50181">
      <w:pPr>
        <w:pStyle w:val="ConsPlusNonformat"/>
        <w:ind w:left="709"/>
        <w:jc w:val="both"/>
        <w:rPr>
          <w:rFonts w:ascii="Times New Roman" w:hAnsi="Times New Roman" w:cs="Times New Roman"/>
        </w:rPr>
      </w:pPr>
    </w:p>
    <w:p w:rsidR="005C4C00" w:rsidRDefault="005C4C00" w:rsidP="00A50181">
      <w:pPr>
        <w:pStyle w:val="ConsPlusNonformat"/>
        <w:ind w:left="709"/>
        <w:jc w:val="both"/>
        <w:rPr>
          <w:rFonts w:ascii="Times New Roman" w:hAnsi="Times New Roman" w:cs="Times New Roman"/>
        </w:rPr>
      </w:pPr>
    </w:p>
    <w:p w:rsidR="005C4C00" w:rsidRDefault="005C4C00" w:rsidP="00A50181">
      <w:pPr>
        <w:pStyle w:val="ConsPlusNonformat"/>
        <w:ind w:left="709"/>
        <w:jc w:val="both"/>
        <w:rPr>
          <w:rFonts w:ascii="Times New Roman" w:hAnsi="Times New Roman" w:cs="Times New Roman"/>
        </w:rPr>
      </w:pPr>
    </w:p>
    <w:p w:rsidR="005C4C00" w:rsidRDefault="005C4C00" w:rsidP="00A50181">
      <w:pPr>
        <w:pStyle w:val="ConsPlusNonformat"/>
        <w:ind w:left="709"/>
        <w:jc w:val="both"/>
        <w:rPr>
          <w:rFonts w:ascii="Times New Roman" w:hAnsi="Times New Roman" w:cs="Times New Roman"/>
        </w:rPr>
      </w:pPr>
    </w:p>
    <w:p w:rsidR="005C4C00" w:rsidRDefault="005C4C00" w:rsidP="00A50181">
      <w:pPr>
        <w:pStyle w:val="ConsPlusNonformat"/>
        <w:ind w:left="709"/>
        <w:jc w:val="right"/>
        <w:rPr>
          <w:rFonts w:ascii="Times New Roman" w:hAnsi="Times New Roman" w:cs="Times New Roman"/>
        </w:rPr>
      </w:pPr>
    </w:p>
    <w:p w:rsidR="005C4C00" w:rsidRDefault="005C4C00" w:rsidP="00A50181">
      <w:pPr>
        <w:pStyle w:val="ConsPlusNonformat"/>
        <w:ind w:left="709"/>
        <w:jc w:val="right"/>
        <w:rPr>
          <w:rFonts w:ascii="Times New Roman" w:hAnsi="Times New Roman" w:cs="Times New Roman"/>
        </w:rPr>
      </w:pPr>
    </w:p>
    <w:p w:rsidR="005C4C00" w:rsidRDefault="005C4C00" w:rsidP="00A50181">
      <w:pPr>
        <w:pStyle w:val="ConsPlusNonformat"/>
        <w:ind w:left="709"/>
        <w:jc w:val="right"/>
        <w:rPr>
          <w:rFonts w:ascii="Times New Roman" w:hAnsi="Times New Roman" w:cs="Times New Roman"/>
        </w:rPr>
      </w:pPr>
    </w:p>
    <w:p w:rsidR="005C4C00" w:rsidRDefault="005C4C00" w:rsidP="00A50181">
      <w:pPr>
        <w:pStyle w:val="ConsPlusNonformat"/>
        <w:ind w:left="709"/>
        <w:jc w:val="right"/>
        <w:rPr>
          <w:rFonts w:ascii="Times New Roman" w:hAnsi="Times New Roman" w:cs="Times New Roman"/>
        </w:rPr>
      </w:pPr>
    </w:p>
    <w:p w:rsidR="005C4C00" w:rsidRDefault="005C4C00" w:rsidP="00A50181">
      <w:pPr>
        <w:pStyle w:val="ConsPlusNonformat"/>
        <w:ind w:left="709"/>
        <w:jc w:val="right"/>
        <w:rPr>
          <w:rFonts w:ascii="Times New Roman" w:hAnsi="Times New Roman" w:cs="Times New Roman"/>
        </w:rPr>
      </w:pPr>
    </w:p>
    <w:p w:rsidR="005C4C00" w:rsidRDefault="005C4C00" w:rsidP="00A50181">
      <w:pPr>
        <w:pStyle w:val="ConsPlusNonformat"/>
        <w:ind w:left="709"/>
        <w:jc w:val="right"/>
        <w:rPr>
          <w:rFonts w:ascii="Times New Roman" w:hAnsi="Times New Roman" w:cs="Times New Roman"/>
        </w:rPr>
      </w:pPr>
    </w:p>
    <w:p w:rsidR="005C4C00" w:rsidRDefault="005C4C00" w:rsidP="00A50181">
      <w:pPr>
        <w:pStyle w:val="ConsPlusNonformat"/>
        <w:ind w:left="709"/>
        <w:jc w:val="right"/>
        <w:rPr>
          <w:rFonts w:ascii="Times New Roman" w:hAnsi="Times New Roman" w:cs="Times New Roman"/>
        </w:rPr>
      </w:pPr>
    </w:p>
    <w:p w:rsidR="005C4C00" w:rsidRDefault="005C4C00" w:rsidP="00A50181">
      <w:pPr>
        <w:pStyle w:val="ConsPlusNonformat"/>
        <w:ind w:left="709"/>
        <w:jc w:val="right"/>
        <w:rPr>
          <w:rFonts w:ascii="Times New Roman" w:hAnsi="Times New Roman" w:cs="Times New Roman"/>
        </w:rPr>
      </w:pPr>
    </w:p>
    <w:p w:rsidR="005C4C00" w:rsidRDefault="005C4C00" w:rsidP="00A50181">
      <w:pPr>
        <w:pStyle w:val="ConsPlusNonformat"/>
        <w:ind w:left="709"/>
        <w:jc w:val="right"/>
        <w:rPr>
          <w:rFonts w:ascii="Times New Roman" w:hAnsi="Times New Roman" w:cs="Times New Roman"/>
        </w:rPr>
      </w:pPr>
    </w:p>
    <w:p w:rsidR="005C4C00" w:rsidRDefault="005C4C00" w:rsidP="00A50181">
      <w:pPr>
        <w:pStyle w:val="ConsPlusNonformat"/>
        <w:ind w:left="709"/>
        <w:jc w:val="right"/>
        <w:rPr>
          <w:rFonts w:ascii="Times New Roman" w:hAnsi="Times New Roman" w:cs="Times New Roman"/>
        </w:rPr>
      </w:pPr>
    </w:p>
    <w:p w:rsidR="005C4C00" w:rsidRDefault="005C4C00" w:rsidP="00A50181">
      <w:pPr>
        <w:pStyle w:val="ConsPlusNonformat"/>
        <w:ind w:left="709"/>
        <w:jc w:val="right"/>
        <w:rPr>
          <w:rFonts w:ascii="Times New Roman" w:hAnsi="Times New Roman" w:cs="Times New Roman"/>
        </w:rPr>
      </w:pPr>
    </w:p>
    <w:p w:rsidR="005C4C00" w:rsidRDefault="005C4C00" w:rsidP="00A50181">
      <w:pPr>
        <w:pStyle w:val="ConsPlusNonformat"/>
        <w:ind w:left="709"/>
        <w:jc w:val="right"/>
        <w:rPr>
          <w:rFonts w:ascii="Times New Roman" w:hAnsi="Times New Roman" w:cs="Times New Roman"/>
        </w:rPr>
      </w:pPr>
    </w:p>
    <w:p w:rsidR="005C4C00" w:rsidRDefault="005C4C00" w:rsidP="00A50181">
      <w:pPr>
        <w:pStyle w:val="ConsPlusNonformat"/>
        <w:ind w:left="709"/>
        <w:jc w:val="right"/>
        <w:rPr>
          <w:rFonts w:ascii="Times New Roman" w:hAnsi="Times New Roman" w:cs="Times New Roman"/>
        </w:rPr>
      </w:pPr>
    </w:p>
    <w:p w:rsidR="005C4C00" w:rsidRDefault="005C4C00" w:rsidP="00A50181">
      <w:pPr>
        <w:pStyle w:val="ConsPlusNonformat"/>
        <w:ind w:left="709"/>
        <w:jc w:val="right"/>
        <w:rPr>
          <w:rFonts w:ascii="Times New Roman" w:hAnsi="Times New Roman" w:cs="Times New Roman"/>
        </w:rPr>
      </w:pPr>
    </w:p>
    <w:p w:rsidR="005C4C00" w:rsidRDefault="005C4C00" w:rsidP="00A50181">
      <w:pPr>
        <w:pStyle w:val="ConsPlusNonformat"/>
        <w:ind w:left="709"/>
        <w:jc w:val="right"/>
        <w:rPr>
          <w:rFonts w:ascii="Times New Roman" w:hAnsi="Times New Roman" w:cs="Times New Roman"/>
        </w:rPr>
      </w:pPr>
    </w:p>
    <w:p w:rsidR="005C4C00" w:rsidRDefault="005C4C00" w:rsidP="00A50181">
      <w:pPr>
        <w:pStyle w:val="ConsPlusNonformat"/>
        <w:ind w:left="709"/>
        <w:jc w:val="right"/>
        <w:rPr>
          <w:rFonts w:ascii="Times New Roman" w:hAnsi="Times New Roman" w:cs="Times New Roman"/>
        </w:rPr>
      </w:pPr>
    </w:p>
    <w:p w:rsidR="005C4C00" w:rsidRDefault="005C4C00" w:rsidP="00A50181">
      <w:pPr>
        <w:pStyle w:val="ConsPlusNonformat"/>
        <w:ind w:left="709"/>
        <w:jc w:val="right"/>
        <w:rPr>
          <w:rFonts w:ascii="Times New Roman" w:hAnsi="Times New Roman" w:cs="Times New Roman"/>
        </w:rPr>
      </w:pPr>
    </w:p>
    <w:p w:rsidR="005C4C00" w:rsidRDefault="005C4C00" w:rsidP="00A50181">
      <w:pPr>
        <w:pStyle w:val="ConsPlusNonformat"/>
        <w:ind w:left="709"/>
        <w:jc w:val="right"/>
        <w:rPr>
          <w:rFonts w:ascii="Times New Roman" w:hAnsi="Times New Roman" w:cs="Times New Roman"/>
        </w:rPr>
      </w:pPr>
    </w:p>
    <w:p w:rsidR="005C4C00" w:rsidRDefault="005C4C00" w:rsidP="00A50181">
      <w:pPr>
        <w:pStyle w:val="ConsPlusNonformat"/>
        <w:ind w:left="709"/>
        <w:jc w:val="right"/>
        <w:rPr>
          <w:rFonts w:ascii="Times New Roman" w:hAnsi="Times New Roman" w:cs="Times New Roman"/>
        </w:rPr>
      </w:pPr>
    </w:p>
    <w:p w:rsidR="005C4C00" w:rsidRDefault="005C4C00" w:rsidP="00A50181">
      <w:pPr>
        <w:pStyle w:val="ConsPlusNonformat"/>
        <w:ind w:left="709"/>
        <w:jc w:val="right"/>
        <w:rPr>
          <w:rFonts w:ascii="Times New Roman" w:hAnsi="Times New Roman" w:cs="Times New Roman"/>
        </w:rPr>
      </w:pPr>
    </w:p>
    <w:p w:rsidR="005C4C00" w:rsidRDefault="005C4C00" w:rsidP="00A50181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Предельная численность – 50 единиц, финансирование которых осуществляется за счет субвенций из федерального бюджета, из них 48 должностей государственной гражданской службы Республики Тыва, 2 &lt;*&gt; должности, не относящиеся к государственной гражданской службе.».</w:t>
      </w:r>
    </w:p>
    <w:p w:rsidR="005C4C00" w:rsidRDefault="005C4C00" w:rsidP="00A50181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</w:p>
    <w:p w:rsidR="005C4C00" w:rsidRDefault="005C4C00" w:rsidP="00A50181">
      <w:pPr>
        <w:pStyle w:val="a5"/>
        <w:autoSpaceDE w:val="0"/>
        <w:autoSpaceDN w:val="0"/>
        <w:adjustRightInd w:val="0"/>
        <w:spacing w:line="360" w:lineRule="atLeas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Разместить настоящее постановление на «Официальном интернет-портале правовой информации» (</w:t>
      </w:r>
      <w:hyperlink r:id="rId7" w:history="1">
        <w:r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>
          <w:rPr>
            <w:rStyle w:val="a3"/>
            <w:color w:val="auto"/>
            <w:sz w:val="28"/>
            <w:szCs w:val="28"/>
            <w:u w:val="none"/>
          </w:rPr>
          <w:t>.</w:t>
        </w:r>
        <w:r>
          <w:rPr>
            <w:rStyle w:val="a3"/>
            <w:color w:val="auto"/>
            <w:sz w:val="28"/>
            <w:szCs w:val="28"/>
            <w:u w:val="none"/>
            <w:lang w:val="en-US"/>
          </w:rPr>
          <w:t>pravo</w:t>
        </w:r>
        <w:r>
          <w:rPr>
            <w:rStyle w:val="a3"/>
            <w:color w:val="auto"/>
            <w:sz w:val="28"/>
            <w:szCs w:val="28"/>
            <w:u w:val="none"/>
          </w:rPr>
          <w:t>.</w:t>
        </w:r>
        <w:r>
          <w:rPr>
            <w:rStyle w:val="a3"/>
            <w:color w:val="auto"/>
            <w:sz w:val="28"/>
            <w:szCs w:val="28"/>
            <w:u w:val="none"/>
            <w:lang w:val="en-US"/>
          </w:rPr>
          <w:t>gov</w:t>
        </w:r>
        <w:r>
          <w:rPr>
            <w:rStyle w:val="a3"/>
            <w:color w:val="auto"/>
            <w:sz w:val="28"/>
            <w:szCs w:val="28"/>
            <w:u w:val="none"/>
          </w:rPr>
          <w:t>.</w:t>
        </w:r>
        <w:r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 и официальном сайте Республики Тыва в информационно-телекоммуникационной сети «Интернет». </w:t>
      </w:r>
    </w:p>
    <w:p w:rsidR="005C4C00" w:rsidRDefault="005C4C00" w:rsidP="00A50181">
      <w:pPr>
        <w:pStyle w:val="a4"/>
        <w:ind w:left="567" w:firstLine="0"/>
        <w:rPr>
          <w:sz w:val="28"/>
          <w:szCs w:val="28"/>
        </w:rPr>
      </w:pPr>
    </w:p>
    <w:p w:rsidR="005C4C00" w:rsidRDefault="005C4C00" w:rsidP="00A50181">
      <w:pPr>
        <w:pStyle w:val="a4"/>
        <w:ind w:left="567" w:firstLine="0"/>
        <w:rPr>
          <w:sz w:val="28"/>
          <w:szCs w:val="28"/>
        </w:rPr>
      </w:pPr>
    </w:p>
    <w:p w:rsidR="005C4C00" w:rsidRDefault="005C4C00" w:rsidP="00A50181">
      <w:pPr>
        <w:pStyle w:val="a4"/>
        <w:ind w:left="567" w:firstLine="0"/>
        <w:rPr>
          <w:sz w:val="28"/>
          <w:szCs w:val="28"/>
        </w:rPr>
      </w:pPr>
    </w:p>
    <w:p w:rsidR="005C4C00" w:rsidRDefault="005C4C00" w:rsidP="00A5018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Заместитель Председателя</w:t>
      </w:r>
    </w:p>
    <w:p w:rsidR="005C4C00" w:rsidRDefault="005C4C00" w:rsidP="00A50181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Правительства Республики Тыва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А. Чудаан-оол</w:t>
      </w:r>
    </w:p>
    <w:p w:rsidR="005C4C00" w:rsidRDefault="005C4C00">
      <w:pPr>
        <w:rPr>
          <w:rFonts w:cs="Times New Roman"/>
        </w:rPr>
      </w:pPr>
    </w:p>
    <w:sectPr w:rsidR="005C4C00" w:rsidSect="00A5018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107" w:rsidRDefault="00E16107" w:rsidP="00A5018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16107" w:rsidRDefault="00E16107" w:rsidP="00A5018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C00" w:rsidRDefault="005C4C00">
    <w:pPr>
      <w:pStyle w:val="a8"/>
      <w:jc w:val="right"/>
      <w:rPr>
        <w:rFonts w:cs="Times New Roman"/>
      </w:rPr>
    </w:pPr>
  </w:p>
  <w:p w:rsidR="005C4C00" w:rsidRDefault="005C4C00">
    <w:pPr>
      <w:pStyle w:val="a8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C00" w:rsidRDefault="005C4C00">
    <w:pPr>
      <w:pStyle w:val="a8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107" w:rsidRDefault="00E16107" w:rsidP="00A5018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16107" w:rsidRDefault="00E16107" w:rsidP="00A5018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C00" w:rsidRPr="00A50181" w:rsidRDefault="005F3CFD">
    <w:pPr>
      <w:pStyle w:val="a6"/>
      <w:jc w:val="right"/>
      <w:rPr>
        <w:rFonts w:ascii="Times New Roman" w:hAnsi="Times New Roman" w:cs="Times New Roman"/>
        <w:sz w:val="24"/>
        <w:szCs w:val="24"/>
      </w:rPr>
    </w:pPr>
    <w:r w:rsidRPr="00A50181">
      <w:rPr>
        <w:rFonts w:ascii="Times New Roman" w:hAnsi="Times New Roman" w:cs="Times New Roman"/>
        <w:sz w:val="24"/>
        <w:szCs w:val="24"/>
      </w:rPr>
      <w:fldChar w:fldCharType="begin"/>
    </w:r>
    <w:r w:rsidR="005C4C00" w:rsidRPr="00A50181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A50181">
      <w:rPr>
        <w:rFonts w:ascii="Times New Roman" w:hAnsi="Times New Roman" w:cs="Times New Roman"/>
        <w:sz w:val="24"/>
        <w:szCs w:val="24"/>
      </w:rPr>
      <w:fldChar w:fldCharType="separate"/>
    </w:r>
    <w:r w:rsidR="000C29D3">
      <w:rPr>
        <w:rFonts w:ascii="Times New Roman" w:hAnsi="Times New Roman" w:cs="Times New Roman"/>
        <w:noProof/>
        <w:sz w:val="24"/>
        <w:szCs w:val="24"/>
      </w:rPr>
      <w:t>2</w:t>
    </w:r>
    <w:r w:rsidRPr="00A50181">
      <w:rPr>
        <w:rFonts w:ascii="Times New Roman" w:hAnsi="Times New Roman" w:cs="Times New Roman"/>
        <w:sz w:val="24"/>
        <w:szCs w:val="24"/>
      </w:rPr>
      <w:fldChar w:fldCharType="end"/>
    </w:r>
  </w:p>
  <w:p w:rsidR="005C4C00" w:rsidRDefault="005C4C00">
    <w:pPr>
      <w:pStyle w:val="a6"/>
      <w:rPr>
        <w:rFonts w:cs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C00" w:rsidRDefault="005C4C00">
    <w:pPr>
      <w:pStyle w:val="a6"/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docVars>
    <w:docVar w:name="BossProviderVariable" w:val="25_01_2006!aa5bc927-456a-4a0c-aca6-fa5466914b49"/>
  </w:docVars>
  <w:rsids>
    <w:rsidRoot w:val="00A50181"/>
    <w:rsid w:val="000C29D3"/>
    <w:rsid w:val="0017154D"/>
    <w:rsid w:val="001860B3"/>
    <w:rsid w:val="001E1D52"/>
    <w:rsid w:val="005C4C00"/>
    <w:rsid w:val="005F3CFD"/>
    <w:rsid w:val="006E31A0"/>
    <w:rsid w:val="009B0E22"/>
    <w:rsid w:val="00A50181"/>
    <w:rsid w:val="00E16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1" type="connector" idref="#_x0000_s1032"/>
        <o:r id="V:Rule2" type="connector" idref="#_x0000_s1033"/>
        <o:r id="V:Rule3" type="connector" idref="#_x0000_s1036"/>
        <o:r id="V:Rule4" type="connector" idref="#_x0000_s1037"/>
        <o:r id="V:Rule5" type="connector" idref="#_x0000_s1038"/>
        <o:r id="V:Rule6" type="connector" idref="#_x0000_s1039"/>
        <o:r id="V:Rule7" type="connector" idref="#_x0000_s1040"/>
        <o:r id="V:Rule8" type="connector" idref="#_x0000_s1041"/>
        <o:r id="V:Rule9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181"/>
    <w:pPr>
      <w:ind w:firstLine="709"/>
      <w:jc w:val="both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A50181"/>
    <w:rPr>
      <w:rFonts w:ascii="Times New Roman" w:hAnsi="Times New Roman" w:cs="Times New Roman"/>
      <w:color w:val="0000FF"/>
      <w:u w:val="single"/>
    </w:rPr>
  </w:style>
  <w:style w:type="paragraph" w:styleId="a4">
    <w:name w:val="No Spacing"/>
    <w:uiPriority w:val="99"/>
    <w:qFormat/>
    <w:rsid w:val="00A50181"/>
    <w:pPr>
      <w:widowControl w:val="0"/>
      <w:suppressAutoHyphens/>
      <w:ind w:firstLine="709"/>
      <w:jc w:val="both"/>
    </w:pPr>
    <w:rPr>
      <w:rFonts w:ascii="Times New Roman" w:eastAsia="Arial Unicode MS" w:hAnsi="Times New Roman"/>
      <w:kern w:val="2"/>
      <w:sz w:val="24"/>
      <w:szCs w:val="24"/>
      <w:lang w:eastAsia="ar-SA"/>
    </w:rPr>
  </w:style>
  <w:style w:type="paragraph" w:styleId="a5">
    <w:name w:val="List Paragraph"/>
    <w:basedOn w:val="a"/>
    <w:uiPriority w:val="99"/>
    <w:qFormat/>
    <w:rsid w:val="00A50181"/>
    <w:pPr>
      <w:ind w:left="720"/>
    </w:pPr>
  </w:style>
  <w:style w:type="paragraph" w:customStyle="1" w:styleId="ConsPlusNormal">
    <w:name w:val="ConsPlusNormal"/>
    <w:uiPriority w:val="99"/>
    <w:rsid w:val="00A50181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A50181"/>
    <w:pPr>
      <w:widowControl w:val="0"/>
      <w:autoSpaceDE w:val="0"/>
      <w:autoSpaceDN w:val="0"/>
      <w:adjustRightInd w:val="0"/>
      <w:ind w:firstLine="709"/>
      <w:jc w:val="both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A5018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rsid w:val="00A5018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A50181"/>
    <w:rPr>
      <w:rFonts w:ascii="Calibri" w:hAnsi="Calibri" w:cs="Calibri"/>
      <w:lang w:eastAsia="ru-RU"/>
    </w:rPr>
  </w:style>
  <w:style w:type="paragraph" w:styleId="a8">
    <w:name w:val="footer"/>
    <w:basedOn w:val="a"/>
    <w:link w:val="a9"/>
    <w:uiPriority w:val="99"/>
    <w:rsid w:val="00A501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A50181"/>
    <w:rPr>
      <w:rFonts w:ascii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51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pravo.gov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29 декабря 2017 г</dc:title>
  <dc:creator>Комбуй А. Б.</dc:creator>
  <cp:lastModifiedBy>KardiMB</cp:lastModifiedBy>
  <cp:revision>2</cp:revision>
  <dcterms:created xsi:type="dcterms:W3CDTF">2017-12-30T04:26:00Z</dcterms:created>
  <dcterms:modified xsi:type="dcterms:W3CDTF">2017-12-30T04:26:00Z</dcterms:modified>
</cp:coreProperties>
</file>