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7F4" w:rsidRDefault="005377F4" w:rsidP="005377F4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lang w:eastAsia="ru-RU" w:bidi="ar-SA"/>
        </w:rPr>
      </w:pPr>
    </w:p>
    <w:p w:rsidR="00EE70C9" w:rsidRDefault="00EE70C9" w:rsidP="005377F4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lang w:eastAsia="ru-RU" w:bidi="ar-SA"/>
        </w:rPr>
      </w:pPr>
    </w:p>
    <w:p w:rsidR="00EE70C9" w:rsidRDefault="00EE70C9" w:rsidP="005377F4">
      <w:pPr>
        <w:spacing w:after="200" w:line="276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5377F4" w:rsidRPr="0025472A" w:rsidRDefault="005377F4" w:rsidP="005377F4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377F4" w:rsidRPr="004C14FF" w:rsidRDefault="005377F4" w:rsidP="005377F4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BF581F" w:rsidRPr="00066036" w:rsidRDefault="00BF581F" w:rsidP="00BF581F">
      <w:pPr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581F" w:rsidRPr="00066036" w:rsidRDefault="00BF581F" w:rsidP="00BF581F">
      <w:pPr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581F" w:rsidRPr="00066036" w:rsidRDefault="00BF581F" w:rsidP="00BF581F">
      <w:pPr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581F" w:rsidRDefault="00C228A2" w:rsidP="00C228A2">
      <w:pPr>
        <w:suppressAutoHyphens w:val="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28 декабря 2024 г. № 606</w:t>
      </w:r>
    </w:p>
    <w:p w:rsidR="00C228A2" w:rsidRPr="00066036" w:rsidRDefault="00C228A2" w:rsidP="00C228A2">
      <w:pPr>
        <w:suppressAutoHyphens w:val="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 Кызыл</w:t>
      </w:r>
    </w:p>
    <w:p w:rsidR="00BF581F" w:rsidRPr="00066036" w:rsidRDefault="00BF581F" w:rsidP="00BF581F">
      <w:pPr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581F" w:rsidRPr="00066036" w:rsidRDefault="009D6499" w:rsidP="00BF581F">
      <w:pPr>
        <w:suppressAutoHyphens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0660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="004B3FDD" w:rsidRPr="000660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мерах по регулированию численности </w:t>
      </w:r>
    </w:p>
    <w:p w:rsidR="00BF581F" w:rsidRPr="00066036" w:rsidRDefault="004B3FDD" w:rsidP="00BF581F">
      <w:pPr>
        <w:suppressAutoHyphens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6036">
        <w:rPr>
          <w:rFonts w:ascii="Times New Roman" w:hAnsi="Times New Roman" w:cs="Times New Roman"/>
          <w:b/>
          <w:color w:val="000000"/>
          <w:sz w:val="28"/>
          <w:szCs w:val="28"/>
        </w:rPr>
        <w:t>волков на те</w:t>
      </w:r>
      <w:r w:rsidR="00E809EE" w:rsidRPr="00066036">
        <w:rPr>
          <w:rFonts w:ascii="Times New Roman" w:hAnsi="Times New Roman" w:cs="Times New Roman"/>
          <w:b/>
          <w:color w:val="000000"/>
          <w:sz w:val="28"/>
          <w:szCs w:val="28"/>
        </w:rPr>
        <w:t>рритории</w:t>
      </w:r>
      <w:r w:rsidR="00BF581F" w:rsidRPr="000660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809EE" w:rsidRPr="000660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Республики </w:t>
      </w:r>
    </w:p>
    <w:p w:rsidR="009D6499" w:rsidRPr="00066036" w:rsidRDefault="00E809EE" w:rsidP="00BF581F">
      <w:pPr>
        <w:suppressAutoHyphens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6036">
        <w:rPr>
          <w:rFonts w:ascii="Times New Roman" w:hAnsi="Times New Roman" w:cs="Times New Roman"/>
          <w:b/>
          <w:color w:val="000000"/>
          <w:sz w:val="28"/>
          <w:szCs w:val="28"/>
        </w:rPr>
        <w:t>Тыва на 202</w:t>
      </w:r>
      <w:r w:rsidR="008B26B1" w:rsidRPr="00066036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BF581F" w:rsidRPr="00066036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066036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8B26B1" w:rsidRPr="00066036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4B3FDD" w:rsidRPr="000660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годы</w:t>
      </w:r>
    </w:p>
    <w:bookmarkEnd w:id="0"/>
    <w:p w:rsidR="009D6499" w:rsidRPr="00066036" w:rsidRDefault="009D6499" w:rsidP="00BF581F">
      <w:pPr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581F" w:rsidRPr="00066036" w:rsidRDefault="00BF581F" w:rsidP="00BF581F">
      <w:pPr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D6499" w:rsidRPr="00066036" w:rsidRDefault="009D6499" w:rsidP="00BF581F">
      <w:pPr>
        <w:suppressAutoHyphens w:val="0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r w:rsidRPr="00066036">
        <w:rPr>
          <w:rFonts w:ascii="Times New Roman" w:hAnsi="Times New Roman" w:cs="Times New Roman"/>
          <w:color w:val="000000"/>
          <w:sz w:val="28"/>
          <w:szCs w:val="28"/>
          <w:lang/>
        </w:rPr>
        <w:t>стать</w:t>
      </w:r>
      <w:r w:rsidR="00B01CAF" w:rsidRPr="00066036"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ями </w:t>
      </w:r>
      <w:r w:rsidRPr="00066036">
        <w:rPr>
          <w:rFonts w:ascii="Times New Roman" w:hAnsi="Times New Roman" w:cs="Times New Roman"/>
          <w:color w:val="000000"/>
          <w:sz w:val="28"/>
          <w:szCs w:val="28"/>
          <w:lang/>
        </w:rPr>
        <w:t>6</w:t>
      </w:r>
      <w:r w:rsidR="006B2650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 и 27</w:t>
      </w:r>
      <w:r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</w:t>
      </w:r>
      <w:r w:rsidR="009265C0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а от 24 апреля </w:t>
      </w:r>
      <w:r w:rsidR="009E0C96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265C0" w:rsidRPr="00066036">
        <w:rPr>
          <w:rFonts w:ascii="Times New Roman" w:hAnsi="Times New Roman" w:cs="Times New Roman"/>
          <w:color w:val="000000"/>
          <w:sz w:val="28"/>
          <w:szCs w:val="28"/>
        </w:rPr>
        <w:t>1995 г. №</w:t>
      </w:r>
      <w:r w:rsidR="002C0373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 52-ФЗ «О животном мире»</w:t>
      </w:r>
      <w:r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25607" w:rsidRPr="00066036">
        <w:rPr>
          <w:rFonts w:ascii="Times New Roman" w:hAnsi="Times New Roman" w:cs="Times New Roman"/>
          <w:color w:val="000000"/>
          <w:sz w:val="28"/>
          <w:szCs w:val="28"/>
        </w:rPr>
        <w:t>статьями 16 и</w:t>
      </w:r>
      <w:r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 48 Федерального зако</w:t>
      </w:r>
      <w:r w:rsidR="009265C0" w:rsidRPr="00066036">
        <w:rPr>
          <w:rFonts w:ascii="Times New Roman" w:hAnsi="Times New Roman" w:cs="Times New Roman"/>
          <w:color w:val="000000"/>
          <w:sz w:val="28"/>
          <w:szCs w:val="28"/>
        </w:rPr>
        <w:t>на от 24 июля 2009 г. №</w:t>
      </w:r>
      <w:r w:rsidR="002C0373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 209-ФЗ «</w:t>
      </w:r>
      <w:r w:rsidRPr="00066036">
        <w:rPr>
          <w:rFonts w:ascii="Times New Roman" w:hAnsi="Times New Roman" w:cs="Times New Roman"/>
          <w:color w:val="000000"/>
          <w:sz w:val="28"/>
          <w:szCs w:val="28"/>
        </w:rPr>
        <w:t>Об охоте и о сохранении охотничьих ресурсов и о внесении изменений в отдельные законодатель</w:t>
      </w:r>
      <w:r w:rsidR="002C0373" w:rsidRPr="00066036">
        <w:rPr>
          <w:rFonts w:ascii="Times New Roman" w:hAnsi="Times New Roman" w:cs="Times New Roman"/>
          <w:color w:val="000000"/>
          <w:sz w:val="28"/>
          <w:szCs w:val="28"/>
        </w:rPr>
        <w:t>ные акты Российской Федер</w:t>
      </w:r>
      <w:r w:rsidR="002C0373" w:rsidRPr="0006603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C0373" w:rsidRPr="00066036">
        <w:rPr>
          <w:rFonts w:ascii="Times New Roman" w:hAnsi="Times New Roman" w:cs="Times New Roman"/>
          <w:color w:val="000000"/>
          <w:sz w:val="28"/>
          <w:szCs w:val="28"/>
        </w:rPr>
        <w:t>ции»</w:t>
      </w:r>
      <w:r w:rsidR="000929DF" w:rsidRPr="0006603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3780D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 пунктом</w:t>
      </w:r>
      <w:r w:rsidR="00055184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 9.6</w:t>
      </w:r>
      <w:r w:rsidR="00E809EE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о </w:t>
      </w:r>
      <w:r w:rsidR="00055184" w:rsidRPr="00066036">
        <w:rPr>
          <w:rFonts w:ascii="Times New Roman" w:hAnsi="Times New Roman" w:cs="Times New Roman"/>
          <w:color w:val="000000"/>
          <w:sz w:val="28"/>
          <w:szCs w:val="28"/>
        </w:rPr>
        <w:t>Государственном комитете по охране объектов животного мира</w:t>
      </w:r>
      <w:r w:rsidR="00E809EE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Тыва, </w:t>
      </w:r>
      <w:r w:rsidR="00E20908" w:rsidRPr="00066036">
        <w:rPr>
          <w:rFonts w:ascii="Times New Roman" w:hAnsi="Times New Roman" w:cs="Times New Roman"/>
          <w:color w:val="000000"/>
          <w:sz w:val="28"/>
          <w:szCs w:val="28"/>
        </w:rPr>
        <w:t>утвержденного постановлением Прав</w:t>
      </w:r>
      <w:r w:rsidR="00055184" w:rsidRPr="00066036">
        <w:rPr>
          <w:rFonts w:ascii="Times New Roman" w:hAnsi="Times New Roman" w:cs="Times New Roman"/>
          <w:color w:val="000000"/>
          <w:sz w:val="28"/>
          <w:szCs w:val="28"/>
        </w:rPr>
        <w:t>ител</w:t>
      </w:r>
      <w:r w:rsidR="00055184" w:rsidRPr="0006603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055184" w:rsidRPr="00066036">
        <w:rPr>
          <w:rFonts w:ascii="Times New Roman" w:hAnsi="Times New Roman" w:cs="Times New Roman"/>
          <w:color w:val="000000"/>
          <w:sz w:val="28"/>
          <w:szCs w:val="28"/>
        </w:rPr>
        <w:t>ства Республики Тыва  от 18</w:t>
      </w:r>
      <w:r w:rsidR="00E20908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26B1" w:rsidRPr="00066036">
        <w:rPr>
          <w:rFonts w:ascii="Times New Roman" w:hAnsi="Times New Roman" w:cs="Times New Roman"/>
          <w:color w:val="000000"/>
          <w:sz w:val="28"/>
          <w:szCs w:val="28"/>
        </w:rPr>
        <w:t>октября 2021 г.</w:t>
      </w:r>
      <w:r w:rsidR="00055184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 № 556</w:t>
      </w:r>
      <w:r w:rsidR="008524D5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Правительство Республики Тыва </w:t>
      </w:r>
      <w:r w:rsidR="00356A1F" w:rsidRPr="00066036"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Pr="0006603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E0C96" w:rsidRPr="00066036" w:rsidRDefault="009E0C96" w:rsidP="00BF581F">
      <w:pPr>
        <w:suppressAutoHyphens w:val="0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6499" w:rsidRPr="00066036" w:rsidRDefault="00356A1F" w:rsidP="00BF581F">
      <w:pPr>
        <w:suppressAutoHyphens w:val="0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9D6499" w:rsidRPr="00066036">
        <w:rPr>
          <w:rFonts w:ascii="Times New Roman" w:hAnsi="Times New Roman" w:cs="Times New Roman"/>
          <w:color w:val="000000"/>
          <w:sz w:val="28"/>
          <w:szCs w:val="28"/>
        </w:rPr>
        <w:t>Утвердить:</w:t>
      </w:r>
    </w:p>
    <w:p w:rsidR="002928A0" w:rsidRPr="00066036" w:rsidRDefault="000B308C" w:rsidP="00BF581F">
      <w:pPr>
        <w:suppressAutoHyphens w:val="0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03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D6499" w:rsidRPr="00066036">
        <w:rPr>
          <w:rFonts w:ascii="Times New Roman" w:hAnsi="Times New Roman" w:cs="Times New Roman"/>
          <w:color w:val="000000"/>
          <w:sz w:val="28"/>
          <w:szCs w:val="28"/>
        </w:rPr>
        <w:t>лан мероприятий по регулированию ч</w:t>
      </w:r>
      <w:r w:rsidR="002928A0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исленности волков на территории </w:t>
      </w:r>
      <w:r w:rsidR="00103F8A" w:rsidRPr="00066036">
        <w:rPr>
          <w:rFonts w:ascii="Times New Roman" w:hAnsi="Times New Roman" w:cs="Times New Roman"/>
          <w:color w:val="000000"/>
          <w:sz w:val="28"/>
          <w:szCs w:val="28"/>
        </w:rPr>
        <w:t>Республики Тыва на 202</w:t>
      </w:r>
      <w:r w:rsidR="008B26B1" w:rsidRPr="0006603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03F8A" w:rsidRPr="0006603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D6499" w:rsidRPr="0006603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103F8A" w:rsidRPr="0006603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B26B1" w:rsidRPr="0006603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D6499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="009E0C96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 1 к настоящему постановлению</w:t>
      </w:r>
      <w:r w:rsidR="009D6499" w:rsidRPr="0006603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928A0" w:rsidRPr="00066036" w:rsidRDefault="000B308C" w:rsidP="00BF581F">
      <w:pPr>
        <w:suppressAutoHyphens w:val="0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03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63003" w:rsidRPr="00066036">
        <w:rPr>
          <w:rFonts w:ascii="Times New Roman" w:hAnsi="Times New Roman" w:cs="Times New Roman"/>
          <w:color w:val="000000"/>
          <w:sz w:val="28"/>
          <w:szCs w:val="28"/>
        </w:rPr>
        <w:t>лан</w:t>
      </w:r>
      <w:r w:rsidR="009D6499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 добычи волков на т</w:t>
      </w:r>
      <w:r w:rsidR="00103F8A" w:rsidRPr="0006603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B26B1" w:rsidRPr="00066036">
        <w:rPr>
          <w:rFonts w:ascii="Times New Roman" w:hAnsi="Times New Roman" w:cs="Times New Roman"/>
          <w:color w:val="000000"/>
          <w:sz w:val="28"/>
          <w:szCs w:val="28"/>
        </w:rPr>
        <w:t>рритории Республики Тыва на 2025</w:t>
      </w:r>
      <w:r w:rsidR="00963003" w:rsidRPr="0006603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D6499" w:rsidRPr="0006603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2C0373" w:rsidRPr="0006603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B26B1" w:rsidRPr="0006603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D6499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="00CE1DE0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1DE0" w:rsidRPr="00CE1DE0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 № </w:t>
      </w:r>
      <w:r w:rsidR="00CE1DE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E1DE0" w:rsidRPr="00CE1DE0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</w:t>
      </w:r>
      <w:r w:rsidR="009D6499" w:rsidRPr="0006603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E4C55" w:rsidRPr="00066036" w:rsidRDefault="00CE1DE0" w:rsidP="00BF581F">
      <w:pPr>
        <w:suppressAutoHyphens w:val="0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03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D6499" w:rsidRPr="00066036">
        <w:rPr>
          <w:rFonts w:ascii="Times New Roman" w:hAnsi="Times New Roman" w:cs="Times New Roman"/>
          <w:color w:val="000000"/>
          <w:sz w:val="28"/>
          <w:szCs w:val="28"/>
          <w:lang/>
        </w:rPr>
        <w:t>орядок</w:t>
      </w:r>
      <w:r w:rsidR="003D53DE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6499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выплаты </w:t>
      </w:r>
      <w:r w:rsidR="006C5097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денежного </w:t>
      </w:r>
      <w:r w:rsidR="009D6499" w:rsidRPr="00066036">
        <w:rPr>
          <w:rFonts w:ascii="Times New Roman" w:hAnsi="Times New Roman" w:cs="Times New Roman"/>
          <w:color w:val="000000"/>
          <w:sz w:val="28"/>
          <w:szCs w:val="28"/>
        </w:rPr>
        <w:t>возна</w:t>
      </w:r>
      <w:r w:rsidR="003D53DE" w:rsidRPr="00066036">
        <w:rPr>
          <w:rFonts w:ascii="Times New Roman" w:hAnsi="Times New Roman" w:cs="Times New Roman"/>
          <w:color w:val="000000"/>
          <w:sz w:val="28"/>
          <w:szCs w:val="28"/>
        </w:rPr>
        <w:t>граждения</w:t>
      </w:r>
      <w:r w:rsidR="00F406E8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 за добычу волка на </w:t>
      </w:r>
      <w:r w:rsidR="001B4725" w:rsidRPr="00066036">
        <w:rPr>
          <w:rFonts w:ascii="Times New Roman" w:hAnsi="Times New Roman" w:cs="Times New Roman"/>
          <w:color w:val="000000"/>
          <w:sz w:val="28"/>
          <w:szCs w:val="28"/>
        </w:rPr>
        <w:t>терр</w:t>
      </w:r>
      <w:r w:rsidR="001B4725" w:rsidRPr="0006603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B4725" w:rsidRPr="00066036">
        <w:rPr>
          <w:rFonts w:ascii="Times New Roman" w:hAnsi="Times New Roman" w:cs="Times New Roman"/>
          <w:color w:val="000000"/>
          <w:sz w:val="28"/>
          <w:szCs w:val="28"/>
        </w:rPr>
        <w:t>тории Республики Тыва</w:t>
      </w:r>
      <w:r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1DE0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 №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E1DE0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</w:t>
      </w:r>
      <w:r w:rsidRPr="00CE1DE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E1DE0">
        <w:rPr>
          <w:rFonts w:ascii="Times New Roman" w:hAnsi="Times New Roman" w:cs="Times New Roman"/>
          <w:color w:val="000000"/>
          <w:sz w:val="28"/>
          <w:szCs w:val="28"/>
        </w:rPr>
        <w:t>нию</w:t>
      </w:r>
      <w:r w:rsidR="001B4725" w:rsidRPr="000660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1DE0" w:rsidRPr="00066036" w:rsidRDefault="00CE1DE0" w:rsidP="00BF581F">
      <w:pPr>
        <w:suppressAutoHyphens w:val="0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5D17" w:rsidRPr="00066036" w:rsidRDefault="00504B1F" w:rsidP="00BF581F">
      <w:pPr>
        <w:suppressAutoHyphens w:val="0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03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 w:rsidR="007A315A" w:rsidRPr="0006603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C6B67" w:rsidRPr="00066036">
        <w:rPr>
          <w:rFonts w:ascii="Times New Roman" w:hAnsi="Times New Roman" w:cs="Times New Roman"/>
          <w:color w:val="000000"/>
          <w:sz w:val="28"/>
          <w:szCs w:val="28"/>
        </w:rPr>
        <w:t>азмер вознаграждения устанавливается дифференцировано, в завис</w:t>
      </w:r>
      <w:r w:rsidR="006C6B67" w:rsidRPr="0006603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C6B67" w:rsidRPr="00066036">
        <w:rPr>
          <w:rFonts w:ascii="Times New Roman" w:hAnsi="Times New Roman" w:cs="Times New Roman"/>
          <w:color w:val="000000"/>
          <w:sz w:val="28"/>
          <w:szCs w:val="28"/>
        </w:rPr>
        <w:t>мости от принадлежности добытой особи</w:t>
      </w:r>
      <w:r w:rsidR="00C97E33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 волка к одной из следующих </w:t>
      </w:r>
      <w:r w:rsidR="006C6B67" w:rsidRPr="00066036">
        <w:rPr>
          <w:rFonts w:ascii="Times New Roman" w:hAnsi="Times New Roman" w:cs="Times New Roman"/>
          <w:color w:val="000000"/>
          <w:sz w:val="28"/>
          <w:szCs w:val="28"/>
        </w:rPr>
        <w:t>возрас</w:t>
      </w:r>
      <w:r w:rsidR="006C6B67" w:rsidRPr="0006603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6C6B67" w:rsidRPr="00066036">
        <w:rPr>
          <w:rFonts w:ascii="Times New Roman" w:hAnsi="Times New Roman" w:cs="Times New Roman"/>
          <w:color w:val="000000"/>
          <w:sz w:val="28"/>
          <w:szCs w:val="28"/>
        </w:rPr>
        <w:t>ных групп</w:t>
      </w:r>
      <w:r w:rsidR="00051E80" w:rsidRPr="00066036">
        <w:rPr>
          <w:rFonts w:ascii="Times New Roman" w:hAnsi="Times New Roman" w:cs="Times New Roman"/>
          <w:color w:val="000000"/>
          <w:sz w:val="28"/>
          <w:szCs w:val="28"/>
        </w:rPr>
        <w:t>, текущего года добычи</w:t>
      </w:r>
      <w:r w:rsidR="006C6B67" w:rsidRPr="0006603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35D17" w:rsidRPr="00066036" w:rsidRDefault="00F35D17" w:rsidP="00BF581F">
      <w:pPr>
        <w:suppressAutoHyphens w:val="0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взрослая особь – </w:t>
      </w:r>
      <w:r w:rsidR="005D7803" w:rsidRPr="0006603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66036">
        <w:rPr>
          <w:rFonts w:ascii="Times New Roman" w:hAnsi="Times New Roman" w:cs="Times New Roman"/>
          <w:color w:val="000000"/>
          <w:sz w:val="28"/>
          <w:szCs w:val="28"/>
        </w:rPr>
        <w:t>,0 тыс. рублей;</w:t>
      </w:r>
    </w:p>
    <w:p w:rsidR="006C6B67" w:rsidRPr="00066036" w:rsidRDefault="00F35D17" w:rsidP="00BF581F">
      <w:pPr>
        <w:suppressAutoHyphens w:val="0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036">
        <w:rPr>
          <w:rFonts w:ascii="Times New Roman" w:hAnsi="Times New Roman" w:cs="Times New Roman"/>
          <w:color w:val="000000"/>
          <w:sz w:val="28"/>
          <w:szCs w:val="28"/>
        </w:rPr>
        <w:t>волчонок</w:t>
      </w:r>
      <w:r w:rsidR="0067440E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 (возраст до 6 месяцев)</w:t>
      </w:r>
      <w:r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8B26B1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066036">
        <w:rPr>
          <w:rFonts w:ascii="Times New Roman" w:hAnsi="Times New Roman" w:cs="Times New Roman"/>
          <w:color w:val="000000"/>
          <w:sz w:val="28"/>
          <w:szCs w:val="28"/>
        </w:rPr>
        <w:t>,0 тыс. рублей</w:t>
      </w:r>
      <w:r w:rsidR="00051E80" w:rsidRPr="000660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0373" w:rsidRPr="00066036" w:rsidRDefault="00727AE1" w:rsidP="00BF581F">
      <w:pPr>
        <w:suppressAutoHyphens w:val="0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036">
        <w:rPr>
          <w:rFonts w:ascii="Times New Roman" w:hAnsi="Times New Roman" w:cs="Times New Roman"/>
          <w:color w:val="000000"/>
          <w:sz w:val="28"/>
          <w:szCs w:val="28"/>
        </w:rPr>
        <w:t>3. Финансирование мероприятий по борьбе с волками осуществляется за счет средств республиканского бюджета</w:t>
      </w:r>
      <w:r w:rsidR="002C0373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Тыва </w:t>
      </w:r>
      <w:r w:rsidR="002C0373" w:rsidRPr="00066036">
        <w:rPr>
          <w:rFonts w:ascii="Times New Roman" w:hAnsi="Times New Roman" w:cs="Times New Roman"/>
          <w:color w:val="000000"/>
          <w:sz w:val="28"/>
          <w:szCs w:val="28"/>
        </w:rPr>
        <w:t>в соответствии с еж</w:t>
      </w:r>
      <w:r w:rsidR="002C0373" w:rsidRPr="0006603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C0373" w:rsidRPr="00066036">
        <w:rPr>
          <w:rFonts w:ascii="Times New Roman" w:hAnsi="Times New Roman" w:cs="Times New Roman"/>
          <w:color w:val="000000"/>
          <w:sz w:val="28"/>
          <w:szCs w:val="28"/>
        </w:rPr>
        <w:t>годным планом их добычи. Основанием для финансирования является высокий показатель численности волков, наносящих значительный ущерб сельскому и охотничьему хозяйствам республики.</w:t>
      </w:r>
    </w:p>
    <w:p w:rsidR="002C0373" w:rsidRPr="00066036" w:rsidRDefault="00727AE1" w:rsidP="00BF581F">
      <w:pPr>
        <w:suppressAutoHyphens w:val="0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03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D6499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733C4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Государственному комитету по охране объектов животного мира </w:t>
      </w:r>
      <w:r w:rsidR="00B33218" w:rsidRPr="00066036"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="00B33218" w:rsidRPr="0006603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33218" w:rsidRPr="00066036">
        <w:rPr>
          <w:rFonts w:ascii="Times New Roman" w:hAnsi="Times New Roman" w:cs="Times New Roman"/>
          <w:color w:val="000000"/>
          <w:sz w:val="28"/>
          <w:szCs w:val="28"/>
        </w:rPr>
        <w:t>публики Тыва</w:t>
      </w:r>
      <w:r w:rsidR="002C0373" w:rsidRPr="0006603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F0DB5" w:rsidRPr="00066036" w:rsidRDefault="00CE1DE0" w:rsidP="00BF581F">
      <w:pPr>
        <w:suppressAutoHyphens w:val="0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9D6499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принять </w:t>
      </w:r>
      <w:r w:rsidR="002C0373" w:rsidRPr="00066036">
        <w:rPr>
          <w:rFonts w:ascii="Times New Roman" w:hAnsi="Times New Roman" w:cs="Times New Roman"/>
          <w:color w:val="000000"/>
          <w:sz w:val="28"/>
          <w:szCs w:val="28"/>
        </w:rPr>
        <w:t>практические меры по регулированию</w:t>
      </w:r>
      <w:r w:rsidR="009D6499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 численности волков в период с 1 </w:t>
      </w:r>
      <w:r w:rsidR="00C47647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января </w:t>
      </w:r>
      <w:r w:rsidR="008B26B1" w:rsidRPr="00066036">
        <w:rPr>
          <w:rFonts w:ascii="Times New Roman" w:hAnsi="Times New Roman" w:cs="Times New Roman"/>
          <w:color w:val="000000"/>
          <w:sz w:val="28"/>
          <w:szCs w:val="28"/>
        </w:rPr>
        <w:t>2025</w:t>
      </w:r>
      <w:r w:rsidR="003B1DD5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2C0373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 по 31 декабря 202</w:t>
      </w:r>
      <w:r w:rsidR="008B26B1" w:rsidRPr="0006603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D6499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 г. независимо от пола и возраста вс</w:t>
      </w:r>
      <w:r w:rsidR="009D6499" w:rsidRPr="0006603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D6499" w:rsidRPr="00066036">
        <w:rPr>
          <w:rFonts w:ascii="Times New Roman" w:hAnsi="Times New Roman" w:cs="Times New Roman"/>
          <w:color w:val="000000"/>
          <w:sz w:val="28"/>
          <w:szCs w:val="28"/>
        </w:rPr>
        <w:t>ми разрешенными способами добычи и орудиями охоты;</w:t>
      </w:r>
    </w:p>
    <w:p w:rsidR="009D6499" w:rsidRPr="00066036" w:rsidRDefault="00CE1DE0" w:rsidP="00BF581F">
      <w:pPr>
        <w:suppressAutoHyphens w:val="0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F316A9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принять меры по </w:t>
      </w:r>
      <w:r w:rsidR="00CB76A6" w:rsidRPr="00066036">
        <w:rPr>
          <w:rFonts w:ascii="Times New Roman" w:hAnsi="Times New Roman" w:cs="Times New Roman"/>
          <w:color w:val="000000"/>
          <w:sz w:val="28"/>
          <w:szCs w:val="28"/>
        </w:rPr>
        <w:t>обеспечению деятельности</w:t>
      </w:r>
      <w:r w:rsidR="00F316A9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 в части оснащения нео</w:t>
      </w:r>
      <w:r w:rsidR="00F316A9" w:rsidRPr="0006603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F316A9" w:rsidRPr="00066036">
        <w:rPr>
          <w:rFonts w:ascii="Times New Roman" w:hAnsi="Times New Roman" w:cs="Times New Roman"/>
          <w:color w:val="000000"/>
          <w:sz w:val="28"/>
          <w:szCs w:val="28"/>
        </w:rPr>
        <w:t>ходимыми транспортным</w:t>
      </w:r>
      <w:r w:rsidR="003B16B6" w:rsidRPr="0006603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316A9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средствами и оборудованием</w:t>
      </w:r>
      <w:r w:rsidR="0096437B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 для эффективного осуществления полномоч</w:t>
      </w:r>
      <w:r w:rsidR="001207BC" w:rsidRPr="00066036">
        <w:rPr>
          <w:rFonts w:ascii="Times New Roman" w:hAnsi="Times New Roman" w:cs="Times New Roman"/>
          <w:color w:val="000000"/>
          <w:sz w:val="28"/>
          <w:szCs w:val="28"/>
        </w:rPr>
        <w:t>ий по регулированию численности</w:t>
      </w:r>
      <w:r w:rsidR="00EE5480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 волков</w:t>
      </w:r>
      <w:r w:rsidR="001207BC" w:rsidRPr="0006603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D6499" w:rsidRPr="00066036" w:rsidRDefault="00CE1DE0" w:rsidP="00BF581F">
      <w:pPr>
        <w:suppressAutoHyphens w:val="0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="009D6499" w:rsidRPr="00066036">
        <w:rPr>
          <w:rFonts w:ascii="Times New Roman" w:hAnsi="Times New Roman" w:cs="Times New Roman"/>
          <w:color w:val="000000"/>
          <w:sz w:val="28"/>
          <w:szCs w:val="28"/>
        </w:rPr>
        <w:t>ежемесячно, до 10-го числа месяца, следующего за отчетным, пре</w:t>
      </w:r>
      <w:r w:rsidR="009D6499" w:rsidRPr="0006603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9D6499" w:rsidRPr="00066036">
        <w:rPr>
          <w:rFonts w:ascii="Times New Roman" w:hAnsi="Times New Roman" w:cs="Times New Roman"/>
          <w:color w:val="000000"/>
          <w:sz w:val="28"/>
          <w:szCs w:val="28"/>
        </w:rPr>
        <w:t>ставлять в Правительство Республики Тыва и Министерство финансов Респу</w:t>
      </w:r>
      <w:r w:rsidR="009D6499" w:rsidRPr="0006603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D6499" w:rsidRPr="00066036">
        <w:rPr>
          <w:rFonts w:ascii="Times New Roman" w:hAnsi="Times New Roman" w:cs="Times New Roman"/>
          <w:color w:val="000000"/>
          <w:sz w:val="28"/>
          <w:szCs w:val="28"/>
        </w:rPr>
        <w:t>лики Тыва отчет о количестве добытых волков и объеме денежных средств, в</w:t>
      </w:r>
      <w:r w:rsidR="009D6499" w:rsidRPr="0006603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9D6499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плаченных охотникам </w:t>
      </w:r>
      <w:r w:rsidR="002C0373" w:rsidRPr="00066036">
        <w:rPr>
          <w:rFonts w:ascii="Times New Roman" w:hAnsi="Times New Roman" w:cs="Times New Roman"/>
          <w:color w:val="000000"/>
          <w:sz w:val="28"/>
          <w:szCs w:val="28"/>
        </w:rPr>
        <w:t>в качестве вознаграждения.</w:t>
      </w:r>
    </w:p>
    <w:p w:rsidR="00F30359" w:rsidRPr="00066036" w:rsidRDefault="00727AE1" w:rsidP="00BF581F">
      <w:pPr>
        <w:suppressAutoHyphens w:val="0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03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94C85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30359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администрациям </w:t>
      </w:r>
      <w:r w:rsidR="00E94C85" w:rsidRPr="00066036">
        <w:rPr>
          <w:rFonts w:ascii="Times New Roman" w:hAnsi="Times New Roman" w:cs="Times New Roman"/>
          <w:color w:val="000000"/>
          <w:sz w:val="28"/>
          <w:szCs w:val="28"/>
        </w:rPr>
        <w:t>муниципальных районов</w:t>
      </w:r>
      <w:r w:rsidR="00CE1DE0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308C" w:rsidRPr="0006603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E94C85" w:rsidRPr="00066036">
        <w:rPr>
          <w:rFonts w:ascii="Times New Roman" w:hAnsi="Times New Roman" w:cs="Times New Roman"/>
          <w:color w:val="000000"/>
          <w:sz w:val="28"/>
          <w:szCs w:val="28"/>
        </w:rPr>
        <w:t>еспублики</w:t>
      </w:r>
      <w:r w:rsidR="000B308C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 Тыва</w:t>
      </w:r>
      <w:r w:rsidR="00E94C85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0359" w:rsidRPr="00066036">
        <w:rPr>
          <w:rFonts w:ascii="Times New Roman" w:hAnsi="Times New Roman" w:cs="Times New Roman"/>
          <w:color w:val="000000"/>
          <w:sz w:val="28"/>
          <w:szCs w:val="28"/>
        </w:rPr>
        <w:t>разработать</w:t>
      </w:r>
      <w:r w:rsidR="00EA1EE9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дополнительные меры поощрения охотников, д</w:t>
      </w:r>
      <w:r w:rsidR="00EA1EE9" w:rsidRPr="0006603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A1EE9" w:rsidRPr="00066036">
        <w:rPr>
          <w:rFonts w:ascii="Times New Roman" w:hAnsi="Times New Roman" w:cs="Times New Roman"/>
          <w:color w:val="000000"/>
          <w:sz w:val="28"/>
          <w:szCs w:val="28"/>
        </w:rPr>
        <w:t>бывающих волков, в целях повышения их материальной заинтересованности.</w:t>
      </w:r>
    </w:p>
    <w:p w:rsidR="0076257C" w:rsidRPr="00066036" w:rsidRDefault="00147E1E" w:rsidP="00BF581F">
      <w:pPr>
        <w:suppressAutoHyphens w:val="0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036">
        <w:rPr>
          <w:rFonts w:ascii="Times New Roman" w:hAnsi="Times New Roman" w:cs="Times New Roman"/>
          <w:color w:val="000000"/>
          <w:sz w:val="28"/>
          <w:szCs w:val="28"/>
        </w:rPr>
        <w:t>6. Признать утрат</w:t>
      </w:r>
      <w:r w:rsidR="000B308C" w:rsidRPr="00066036">
        <w:rPr>
          <w:rFonts w:ascii="Times New Roman" w:hAnsi="Times New Roman" w:cs="Times New Roman"/>
          <w:color w:val="000000"/>
          <w:sz w:val="28"/>
          <w:szCs w:val="28"/>
        </w:rPr>
        <w:t>ившим</w:t>
      </w:r>
      <w:r w:rsidR="008B26B1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 силу </w:t>
      </w:r>
      <w:r w:rsidR="0094395A" w:rsidRPr="00066036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</w:t>
      </w:r>
      <w:r w:rsidR="008B26B1" w:rsidRPr="00066036">
        <w:rPr>
          <w:rFonts w:ascii="Times New Roman" w:hAnsi="Times New Roman" w:cs="Times New Roman"/>
          <w:color w:val="000000"/>
          <w:sz w:val="28"/>
          <w:szCs w:val="28"/>
        </w:rPr>
        <w:t>ьства Республики Тыва от 8</w:t>
      </w:r>
      <w:r w:rsidR="0094395A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26B1" w:rsidRPr="00066036">
        <w:rPr>
          <w:rFonts w:ascii="Times New Roman" w:hAnsi="Times New Roman" w:cs="Times New Roman"/>
          <w:color w:val="000000"/>
          <w:sz w:val="28"/>
          <w:szCs w:val="28"/>
        </w:rPr>
        <w:t>декабря 2021 г. № 668</w:t>
      </w:r>
      <w:r w:rsidR="0094395A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 «О мерах по регулированию численности во</w:t>
      </w:r>
      <w:r w:rsidR="0094395A" w:rsidRPr="0006603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94395A" w:rsidRPr="00066036">
        <w:rPr>
          <w:rFonts w:ascii="Times New Roman" w:hAnsi="Times New Roman" w:cs="Times New Roman"/>
          <w:color w:val="000000"/>
          <w:sz w:val="28"/>
          <w:szCs w:val="28"/>
        </w:rPr>
        <w:t>ков на те</w:t>
      </w:r>
      <w:r w:rsidR="008B26B1" w:rsidRPr="00066036">
        <w:rPr>
          <w:rFonts w:ascii="Times New Roman" w:hAnsi="Times New Roman" w:cs="Times New Roman"/>
          <w:color w:val="000000"/>
          <w:sz w:val="28"/>
          <w:szCs w:val="28"/>
        </w:rPr>
        <w:t>рритории Республики Тыва на 2022</w:t>
      </w:r>
      <w:r w:rsidR="0094395A" w:rsidRPr="00066036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8B26B1" w:rsidRPr="00066036">
        <w:rPr>
          <w:rFonts w:ascii="Times New Roman" w:hAnsi="Times New Roman" w:cs="Times New Roman"/>
          <w:color w:val="000000"/>
          <w:sz w:val="28"/>
          <w:szCs w:val="28"/>
        </w:rPr>
        <w:t>24 годы».</w:t>
      </w:r>
    </w:p>
    <w:p w:rsidR="0076257C" w:rsidRPr="00066036" w:rsidRDefault="0076257C" w:rsidP="00BF581F">
      <w:pPr>
        <w:suppressAutoHyphens w:val="0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036">
        <w:rPr>
          <w:rFonts w:ascii="Times New Roman" w:hAnsi="Times New Roman" w:cs="Times New Roman"/>
          <w:color w:val="000000"/>
          <w:sz w:val="28"/>
          <w:szCs w:val="28"/>
        </w:rPr>
        <w:t>7. Настоящее постановление всту</w:t>
      </w:r>
      <w:r w:rsidR="00066036" w:rsidRPr="00066036">
        <w:rPr>
          <w:rFonts w:ascii="Times New Roman" w:hAnsi="Times New Roman" w:cs="Times New Roman"/>
          <w:color w:val="000000"/>
          <w:sz w:val="28"/>
          <w:szCs w:val="28"/>
        </w:rPr>
        <w:t>пает в силу с 1 января 2025 г</w:t>
      </w:r>
      <w:r w:rsidRPr="000660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7A44" w:rsidRPr="00066036" w:rsidRDefault="00B1222C" w:rsidP="00BF581F">
      <w:pPr>
        <w:suppressAutoHyphens w:val="0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03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86FC2" w:rsidRPr="00066036">
        <w:rPr>
          <w:rFonts w:ascii="Times New Roman" w:hAnsi="Times New Roman" w:cs="Times New Roman"/>
          <w:color w:val="000000"/>
          <w:sz w:val="28"/>
          <w:szCs w:val="28"/>
        </w:rPr>
        <w:t>. Разместить н</w:t>
      </w:r>
      <w:r w:rsidR="002C0373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астоящее </w:t>
      </w:r>
      <w:r w:rsidR="000929DF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 w:rsidR="002C0373" w:rsidRPr="00066036">
        <w:rPr>
          <w:rFonts w:ascii="Times New Roman" w:hAnsi="Times New Roman" w:cs="Times New Roman"/>
          <w:color w:val="000000"/>
          <w:sz w:val="28"/>
          <w:szCs w:val="28"/>
        </w:rPr>
        <w:t>на «О</w:t>
      </w:r>
      <w:r w:rsidR="000929DF" w:rsidRPr="00066036">
        <w:rPr>
          <w:rFonts w:ascii="Times New Roman" w:hAnsi="Times New Roman" w:cs="Times New Roman"/>
          <w:color w:val="000000"/>
          <w:sz w:val="28"/>
          <w:szCs w:val="28"/>
        </w:rPr>
        <w:t>фициальном интернет-портале правовой информации» (www</w:t>
      </w:r>
      <w:r w:rsidR="003B1DD5" w:rsidRPr="0006603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929DF" w:rsidRPr="00066036">
        <w:rPr>
          <w:rFonts w:ascii="Times New Roman" w:hAnsi="Times New Roman" w:cs="Times New Roman"/>
          <w:color w:val="000000"/>
          <w:sz w:val="28"/>
          <w:szCs w:val="28"/>
        </w:rPr>
        <w:t>pravo.</w:t>
      </w:r>
      <w:r w:rsidR="002C0373" w:rsidRPr="00066036">
        <w:rPr>
          <w:rFonts w:ascii="Times New Roman" w:hAnsi="Times New Roman" w:cs="Times New Roman"/>
          <w:color w:val="000000"/>
          <w:sz w:val="28"/>
          <w:szCs w:val="28"/>
        </w:rPr>
        <w:t>gov</w:t>
      </w:r>
      <w:r w:rsidR="000C0E41" w:rsidRPr="00066036">
        <w:rPr>
          <w:rFonts w:ascii="Times New Roman" w:hAnsi="Times New Roman" w:cs="Times New Roman"/>
          <w:color w:val="000000"/>
          <w:sz w:val="28"/>
          <w:szCs w:val="28"/>
        </w:rPr>
        <w:t>.ru) и официальном сайте Ре</w:t>
      </w:r>
      <w:r w:rsidR="000C0E41" w:rsidRPr="0006603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C0E41" w:rsidRPr="00066036">
        <w:rPr>
          <w:rFonts w:ascii="Times New Roman" w:hAnsi="Times New Roman" w:cs="Times New Roman"/>
          <w:color w:val="000000"/>
          <w:sz w:val="28"/>
          <w:szCs w:val="28"/>
        </w:rPr>
        <w:t>публики Тыва в информационно-телекоммуникационной сети «Интернет».</w:t>
      </w:r>
    </w:p>
    <w:p w:rsidR="00614D21" w:rsidRPr="00066036" w:rsidRDefault="0070154E" w:rsidP="00BF581F">
      <w:pPr>
        <w:suppressAutoHyphens w:val="0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03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76257C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исполнением </w:t>
      </w:r>
      <w:r w:rsidR="009807DC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 w:rsidR="0076257C"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возложить на </w:t>
      </w:r>
      <w:r w:rsidR="009807DC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76257C" w:rsidRPr="00066036">
        <w:rPr>
          <w:rFonts w:ascii="Times New Roman" w:hAnsi="Times New Roman" w:cs="Times New Roman"/>
          <w:color w:val="000000"/>
          <w:sz w:val="28"/>
          <w:szCs w:val="28"/>
        </w:rPr>
        <w:t>руководителя (председателя) Государственного комитета по охране объектов животного мира Республики Тыва Салчака А.О.</w:t>
      </w:r>
    </w:p>
    <w:p w:rsidR="008B26B1" w:rsidRPr="00066036" w:rsidRDefault="008B26B1" w:rsidP="00066036">
      <w:pPr>
        <w:pStyle w:val="ConsPlusNormal"/>
        <w:suppressAutoHyphens w:val="0"/>
        <w:spacing w:line="360" w:lineRule="atLeas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76729" w:rsidRDefault="00476729" w:rsidP="00066036">
      <w:pPr>
        <w:suppressAutoHyphens w:val="0"/>
        <w:spacing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AC1D08" w:rsidRPr="00066036" w:rsidRDefault="00AC1D08" w:rsidP="00066036">
      <w:pPr>
        <w:suppressAutoHyphens w:val="0"/>
        <w:spacing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AC1D08" w:rsidRPr="00AC1D08" w:rsidRDefault="00AC1D08" w:rsidP="00AC1D08">
      <w:pPr>
        <w:tabs>
          <w:tab w:val="left" w:pos="993"/>
        </w:tabs>
        <w:spacing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C1D08">
        <w:rPr>
          <w:rFonts w:ascii="Times New Roman" w:hAnsi="Times New Roman" w:cs="Times New Roman"/>
          <w:color w:val="000000"/>
          <w:sz w:val="28"/>
          <w:szCs w:val="28"/>
        </w:rPr>
        <w:t xml:space="preserve">    Заместитель Председателя </w:t>
      </w:r>
    </w:p>
    <w:p w:rsidR="009D6499" w:rsidRPr="00066036" w:rsidRDefault="00AC1D08" w:rsidP="00AC1D08">
      <w:pPr>
        <w:tabs>
          <w:tab w:val="left" w:pos="993"/>
        </w:tabs>
        <w:spacing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C1D08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Правительства Республики Тыва                                    </w:t>
      </w:r>
      <w:r w:rsidR="005377F4"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6572250</wp:posOffset>
            </wp:positionV>
            <wp:extent cx="1611630" cy="1538605"/>
            <wp:effectExtent l="0" t="0" r="7620" b="4445"/>
            <wp:wrapNone/>
            <wp:docPr id="3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1D0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А. Чюдюк</w:t>
      </w:r>
    </w:p>
    <w:p w:rsidR="00066036" w:rsidRPr="00066036" w:rsidRDefault="00066036" w:rsidP="00BF581F">
      <w:pPr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66036" w:rsidRPr="00066036" w:rsidSect="00BF581F">
          <w:headerReference w:type="default" r:id="rId9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:rsidR="00F84A39" w:rsidRPr="00066036" w:rsidRDefault="00AA2958" w:rsidP="00AA2958">
      <w:pPr>
        <w:suppressAutoHyphens w:val="0"/>
        <w:ind w:left="116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84A39" w:rsidRPr="00066036" w:rsidRDefault="00AA2958" w:rsidP="00AA2958">
      <w:pPr>
        <w:suppressAutoHyphens w:val="0"/>
        <w:ind w:left="116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84A39" w:rsidRPr="0006603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84A39" w:rsidRPr="00066036">
        <w:rPr>
          <w:rFonts w:ascii="Times New Roman" w:hAnsi="Times New Roman" w:cs="Times New Roman"/>
          <w:sz w:val="28"/>
          <w:szCs w:val="28"/>
        </w:rPr>
        <w:t xml:space="preserve"> Правител</w:t>
      </w:r>
      <w:r w:rsidR="00F84A39" w:rsidRPr="00066036">
        <w:rPr>
          <w:rFonts w:ascii="Times New Roman" w:hAnsi="Times New Roman" w:cs="Times New Roman"/>
          <w:sz w:val="28"/>
          <w:szCs w:val="28"/>
        </w:rPr>
        <w:t>ь</w:t>
      </w:r>
      <w:r w:rsidR="00F84A39" w:rsidRPr="00066036">
        <w:rPr>
          <w:rFonts w:ascii="Times New Roman" w:hAnsi="Times New Roman" w:cs="Times New Roman"/>
          <w:sz w:val="28"/>
          <w:szCs w:val="28"/>
        </w:rPr>
        <w:t>ства</w:t>
      </w:r>
    </w:p>
    <w:p w:rsidR="00F84A39" w:rsidRPr="00066036" w:rsidRDefault="00F84A39" w:rsidP="00AA2958">
      <w:pPr>
        <w:suppressAutoHyphens w:val="0"/>
        <w:ind w:left="11624"/>
        <w:jc w:val="center"/>
        <w:rPr>
          <w:rFonts w:ascii="Times New Roman" w:hAnsi="Times New Roman" w:cs="Times New Roman"/>
          <w:sz w:val="28"/>
          <w:szCs w:val="28"/>
        </w:rPr>
      </w:pPr>
      <w:r w:rsidRPr="00066036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C228A2" w:rsidRDefault="00C228A2" w:rsidP="00C228A2">
      <w:pPr>
        <w:suppressAutoHyphens w:val="0"/>
        <w:spacing w:line="360" w:lineRule="auto"/>
        <w:ind w:left="10635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28 декабря 2024 г. № 606</w:t>
      </w:r>
    </w:p>
    <w:p w:rsidR="00F84A39" w:rsidRPr="00066036" w:rsidRDefault="00F84A39" w:rsidP="00066036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84A39" w:rsidRPr="00066036" w:rsidRDefault="00F84A39" w:rsidP="00066036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036">
        <w:rPr>
          <w:rFonts w:ascii="Times New Roman" w:hAnsi="Times New Roman" w:cs="Times New Roman"/>
          <w:b/>
          <w:sz w:val="28"/>
          <w:szCs w:val="28"/>
        </w:rPr>
        <w:t>П</w:t>
      </w:r>
      <w:r w:rsidR="00066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036">
        <w:rPr>
          <w:rFonts w:ascii="Times New Roman" w:hAnsi="Times New Roman" w:cs="Times New Roman"/>
          <w:b/>
          <w:sz w:val="28"/>
          <w:szCs w:val="28"/>
        </w:rPr>
        <w:t>Л</w:t>
      </w:r>
      <w:r w:rsidR="00066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036">
        <w:rPr>
          <w:rFonts w:ascii="Times New Roman" w:hAnsi="Times New Roman" w:cs="Times New Roman"/>
          <w:b/>
          <w:sz w:val="28"/>
          <w:szCs w:val="28"/>
        </w:rPr>
        <w:t>А</w:t>
      </w:r>
      <w:r w:rsidR="00066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036">
        <w:rPr>
          <w:rFonts w:ascii="Times New Roman" w:hAnsi="Times New Roman" w:cs="Times New Roman"/>
          <w:b/>
          <w:sz w:val="28"/>
          <w:szCs w:val="28"/>
        </w:rPr>
        <w:t>Н</w:t>
      </w:r>
    </w:p>
    <w:p w:rsidR="00066036" w:rsidRDefault="00F84A39" w:rsidP="00066036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066036">
        <w:rPr>
          <w:rFonts w:ascii="Times New Roman" w:hAnsi="Times New Roman" w:cs="Times New Roman"/>
          <w:sz w:val="28"/>
          <w:szCs w:val="28"/>
        </w:rPr>
        <w:t>мероприятий по регулированию численности волков</w:t>
      </w:r>
      <w:r w:rsidR="00066036">
        <w:rPr>
          <w:rFonts w:ascii="Times New Roman" w:hAnsi="Times New Roman" w:cs="Times New Roman"/>
          <w:sz w:val="28"/>
          <w:szCs w:val="28"/>
        </w:rPr>
        <w:t xml:space="preserve"> </w:t>
      </w:r>
      <w:r w:rsidRPr="00066036">
        <w:rPr>
          <w:rFonts w:ascii="Times New Roman" w:hAnsi="Times New Roman" w:cs="Times New Roman"/>
          <w:sz w:val="28"/>
          <w:szCs w:val="28"/>
        </w:rPr>
        <w:t xml:space="preserve">на </w:t>
      </w:r>
    </w:p>
    <w:p w:rsidR="00F84A39" w:rsidRPr="00066036" w:rsidRDefault="00F84A39" w:rsidP="00066036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066036">
        <w:rPr>
          <w:rFonts w:ascii="Times New Roman" w:hAnsi="Times New Roman" w:cs="Times New Roman"/>
          <w:sz w:val="28"/>
          <w:szCs w:val="28"/>
        </w:rPr>
        <w:t>территории Республики Тыва на 2025-2027 годы</w:t>
      </w:r>
    </w:p>
    <w:p w:rsidR="00F84A39" w:rsidRPr="00066036" w:rsidRDefault="00F84A39" w:rsidP="00066036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938"/>
        <w:gridCol w:w="2216"/>
        <w:gridCol w:w="6959"/>
      </w:tblGrid>
      <w:tr w:rsidR="00066036" w:rsidRPr="00664AF9" w:rsidTr="00664AF9">
        <w:trPr>
          <w:trHeight w:val="20"/>
          <w:tblHeader/>
          <w:jc w:val="center"/>
        </w:trPr>
        <w:tc>
          <w:tcPr>
            <w:tcW w:w="6938" w:type="dxa"/>
            <w:shd w:val="clear" w:color="auto" w:fill="auto"/>
          </w:tcPr>
          <w:p w:rsidR="00F84A39" w:rsidRPr="00664AF9" w:rsidRDefault="00F84A39" w:rsidP="00664AF9">
            <w:pPr>
              <w:pStyle w:val="ConsPlusNormal"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216" w:type="dxa"/>
            <w:shd w:val="clear" w:color="auto" w:fill="auto"/>
          </w:tcPr>
          <w:p w:rsidR="00F84A39" w:rsidRPr="00664AF9" w:rsidRDefault="00496957" w:rsidP="00664AF9">
            <w:pPr>
              <w:pStyle w:val="ConsPlusNormal"/>
              <w:suppressAutoHyphens w:val="0"/>
              <w:snapToGrid w:val="0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Сроки </w:t>
            </w:r>
            <w:r w:rsidR="00F84A39"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исполн</w:t>
            </w:r>
            <w:r w:rsidR="00F84A39"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F84A39"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ния</w:t>
            </w:r>
          </w:p>
        </w:tc>
        <w:tc>
          <w:tcPr>
            <w:tcW w:w="6959" w:type="dxa"/>
            <w:shd w:val="clear" w:color="auto" w:fill="auto"/>
          </w:tcPr>
          <w:p w:rsidR="00F84A39" w:rsidRPr="00664AF9" w:rsidRDefault="00496957" w:rsidP="00664AF9">
            <w:pPr>
              <w:pStyle w:val="ConsPlusNormal"/>
              <w:suppressAutoHyphens w:val="0"/>
              <w:snapToGrid w:val="0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Ответственные за </w:t>
            </w:r>
            <w:r w:rsidR="00F84A39"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лнение</w:t>
            </w:r>
          </w:p>
        </w:tc>
      </w:tr>
      <w:tr w:rsidR="00066036" w:rsidRPr="00664AF9" w:rsidTr="00664AF9">
        <w:trPr>
          <w:trHeight w:val="20"/>
          <w:jc w:val="center"/>
        </w:trPr>
        <w:tc>
          <w:tcPr>
            <w:tcW w:w="6938" w:type="dxa"/>
            <w:shd w:val="clear" w:color="auto" w:fill="auto"/>
          </w:tcPr>
          <w:p w:rsidR="00F84A39" w:rsidRPr="00664AF9" w:rsidRDefault="00F84A39" w:rsidP="009807DC">
            <w:pPr>
              <w:pStyle w:val="ConsPlusNormal"/>
              <w:suppressAutoHyphens w:val="0"/>
              <w:snapToGrid w:val="0"/>
              <w:ind w:firstLine="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Проведение учета численности и распространения во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ков в Республике Тыва в ходе зимнего маршрутного учета чи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ленности объектов животного мира, а также определение к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личества вол</w:t>
            </w:r>
            <w:r w:rsidR="009807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ков по кожуунам Республики Тыва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807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 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сосредот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</w:t>
            </w:r>
            <w:r w:rsidR="009807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ение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работ</w:t>
            </w:r>
            <w:r w:rsidR="009807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уничтожению хищников в местах их поп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ляции</w:t>
            </w:r>
          </w:p>
        </w:tc>
        <w:tc>
          <w:tcPr>
            <w:tcW w:w="2216" w:type="dxa"/>
            <w:shd w:val="clear" w:color="auto" w:fill="auto"/>
          </w:tcPr>
          <w:p w:rsidR="0011546D" w:rsidRPr="00664AF9" w:rsidRDefault="0011546D" w:rsidP="00664AF9">
            <w:pPr>
              <w:pStyle w:val="ConsPlusNormal"/>
              <w:suppressAutoHyphens w:val="0"/>
              <w:snapToGrid w:val="0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ежегодно,  </w:t>
            </w:r>
          </w:p>
          <w:p w:rsidR="00F84A39" w:rsidRPr="00664AF9" w:rsidRDefault="00F84A39" w:rsidP="00664AF9">
            <w:pPr>
              <w:pStyle w:val="ConsPlusNormal"/>
              <w:suppressAutoHyphens w:val="0"/>
              <w:snapToGrid w:val="0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январь-март</w:t>
            </w:r>
          </w:p>
        </w:tc>
        <w:tc>
          <w:tcPr>
            <w:tcW w:w="6959" w:type="dxa"/>
            <w:shd w:val="clear" w:color="auto" w:fill="auto"/>
          </w:tcPr>
          <w:p w:rsidR="00F84A39" w:rsidRPr="00664AF9" w:rsidRDefault="00F84A39" w:rsidP="00664AF9">
            <w:pPr>
              <w:pStyle w:val="ConsPlusNormal"/>
              <w:suppressAutoHyphens w:val="0"/>
              <w:snapToGrid w:val="0"/>
              <w:ind w:firstLine="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Государственный комитет по охране объектов животного м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 Республики Тыва, ГБУ «Дирекция по особо охраняемым природным территориям Республики Тыва», </w:t>
            </w:r>
            <w:r w:rsidR="00D46CB2"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РГБУ «Приро</w:t>
            </w:r>
            <w:r w:rsidR="00D46CB2"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r w:rsidR="00D46CB2"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ный парк «Тыва»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ФГБУ «Государственный природный зап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ведник «Азас» (по согласованию), ФГБУ «Государственный природный биосферный заповедник «Убсунурская котлов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на» (по согласованию), охотпользователи  (по согл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сованию)</w:t>
            </w:r>
          </w:p>
        </w:tc>
      </w:tr>
      <w:tr w:rsidR="00066036" w:rsidRPr="00664AF9" w:rsidTr="00664AF9">
        <w:trPr>
          <w:trHeight w:val="20"/>
          <w:jc w:val="center"/>
        </w:trPr>
        <w:tc>
          <w:tcPr>
            <w:tcW w:w="6938" w:type="dxa"/>
            <w:shd w:val="clear" w:color="auto" w:fill="auto"/>
          </w:tcPr>
          <w:p w:rsidR="00F84A39" w:rsidRPr="00664AF9" w:rsidRDefault="00F84A39" w:rsidP="00664AF9">
            <w:pPr>
              <w:pStyle w:val="ConsPlusNormal"/>
              <w:suppressAutoHyphens w:val="0"/>
              <w:snapToGrid w:val="0"/>
              <w:ind w:firstLine="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Проведение учета действующих бригад по уничтожению волков в кожуунах Республики Тыва, укрепление их сост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ва опытными охотниками, обеспечение орудиями лова, </w:t>
            </w:r>
            <w:r w:rsidR="0011546D"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тран</w:t>
            </w:r>
            <w:r w:rsidR="0011546D"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="0011546D"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портными средствами, 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горюче-смазочными матери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лами    </w:t>
            </w:r>
          </w:p>
        </w:tc>
        <w:tc>
          <w:tcPr>
            <w:tcW w:w="2216" w:type="dxa"/>
            <w:shd w:val="clear" w:color="auto" w:fill="auto"/>
          </w:tcPr>
          <w:p w:rsidR="00F84A39" w:rsidRPr="00664AF9" w:rsidRDefault="0009382D" w:rsidP="00664AF9">
            <w:pPr>
              <w:pStyle w:val="ConsPlusNormal"/>
              <w:suppressAutoHyphens w:val="0"/>
              <w:snapToGrid w:val="0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ежегодно,   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январь-</w:t>
            </w:r>
            <w:r w:rsidR="00F84A39"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</w:t>
            </w:r>
            <w:r w:rsidR="00F84A39"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="00F84A39"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раль</w:t>
            </w:r>
          </w:p>
        </w:tc>
        <w:tc>
          <w:tcPr>
            <w:tcW w:w="6959" w:type="dxa"/>
            <w:shd w:val="clear" w:color="auto" w:fill="auto"/>
          </w:tcPr>
          <w:p w:rsidR="00F84A39" w:rsidRPr="00664AF9" w:rsidRDefault="00F84A39" w:rsidP="009807DC">
            <w:pPr>
              <w:pStyle w:val="ConsPlusNormal"/>
              <w:suppressAutoHyphens w:val="0"/>
              <w:snapToGrid w:val="0"/>
              <w:ind w:firstLine="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Государственный комитет по охране объектов животного м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="0011546D"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 Республики 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Тыва, Министерство сельского хозяйства и продовол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ствия Республики Тыва, администрации кожуунов (по согласованию)       </w:t>
            </w:r>
          </w:p>
        </w:tc>
      </w:tr>
      <w:tr w:rsidR="00066036" w:rsidRPr="00664AF9" w:rsidTr="00664AF9">
        <w:trPr>
          <w:trHeight w:val="20"/>
          <w:jc w:val="center"/>
        </w:trPr>
        <w:tc>
          <w:tcPr>
            <w:tcW w:w="6938" w:type="dxa"/>
            <w:shd w:val="clear" w:color="auto" w:fill="auto"/>
          </w:tcPr>
          <w:p w:rsidR="00F84A39" w:rsidRPr="00664AF9" w:rsidRDefault="0011546D" w:rsidP="00664AF9">
            <w:pPr>
              <w:pStyle w:val="ConsPlusNormal"/>
              <w:suppressAutoHyphens w:val="0"/>
              <w:snapToGrid w:val="0"/>
              <w:ind w:firstLine="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 Проведение семинаров по </w:t>
            </w:r>
            <w:r w:rsidR="00F84A39"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организации борьбы с волк</w:t>
            </w:r>
            <w:r w:rsidR="00F84A39"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F84A39"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ми, а также обучению охотн</w:t>
            </w:r>
            <w:r w:rsidR="00F84A39"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="00F84A39"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ков способам добычи волков, в том 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числе с выездом на чабанские </w:t>
            </w:r>
            <w:r w:rsidR="00F84A39"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стоянки    </w:t>
            </w:r>
          </w:p>
        </w:tc>
        <w:tc>
          <w:tcPr>
            <w:tcW w:w="2216" w:type="dxa"/>
            <w:shd w:val="clear" w:color="auto" w:fill="auto"/>
          </w:tcPr>
          <w:p w:rsidR="00F84A39" w:rsidRPr="00664AF9" w:rsidRDefault="00F84A39" w:rsidP="00664AF9">
            <w:pPr>
              <w:pStyle w:val="ConsPlusNormal"/>
              <w:suppressAutoHyphens w:val="0"/>
              <w:snapToGrid w:val="0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постоя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но,  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(по отдел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ному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плану)</w:t>
            </w:r>
          </w:p>
        </w:tc>
        <w:tc>
          <w:tcPr>
            <w:tcW w:w="6959" w:type="dxa"/>
            <w:shd w:val="clear" w:color="auto" w:fill="auto"/>
          </w:tcPr>
          <w:p w:rsidR="00F84A39" w:rsidRPr="00664AF9" w:rsidRDefault="00F84A39" w:rsidP="00664AF9">
            <w:pPr>
              <w:pStyle w:val="ConsPlusNormal"/>
              <w:suppressAutoHyphens w:val="0"/>
              <w:snapToGrid w:val="0"/>
              <w:ind w:firstLine="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Государственный комитет по охране объектов животного м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 Республики Тыва</w:t>
            </w:r>
          </w:p>
        </w:tc>
      </w:tr>
      <w:tr w:rsidR="00066036" w:rsidRPr="00664AF9" w:rsidTr="00664AF9">
        <w:trPr>
          <w:trHeight w:val="20"/>
          <w:jc w:val="center"/>
        </w:trPr>
        <w:tc>
          <w:tcPr>
            <w:tcW w:w="6938" w:type="dxa"/>
            <w:shd w:val="clear" w:color="auto" w:fill="auto"/>
          </w:tcPr>
          <w:p w:rsidR="00F84A39" w:rsidRPr="00664AF9" w:rsidRDefault="00F84A39" w:rsidP="00664AF9">
            <w:pPr>
              <w:pStyle w:val="ConsPlusNormal"/>
              <w:suppressAutoHyphens w:val="0"/>
              <w:snapToGrid w:val="0"/>
              <w:ind w:firstLine="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 Планирование в бюджетах муниципальных районов Ре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публики Тыва выделения финансовых средств на борьбу с 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волками, в том чи</w:t>
            </w:r>
            <w:r w:rsidR="0011546D"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сле на выплату дополнительного 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возн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граждения за уничтожение волков                    </w:t>
            </w:r>
          </w:p>
        </w:tc>
        <w:tc>
          <w:tcPr>
            <w:tcW w:w="2216" w:type="dxa"/>
            <w:shd w:val="clear" w:color="auto" w:fill="auto"/>
          </w:tcPr>
          <w:p w:rsidR="00F84A39" w:rsidRPr="00664AF9" w:rsidRDefault="00F84A39" w:rsidP="00664AF9">
            <w:pPr>
              <w:pStyle w:val="ConsPlusNormal"/>
              <w:suppressAutoHyphens w:val="0"/>
              <w:snapToGrid w:val="0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6959" w:type="dxa"/>
            <w:shd w:val="clear" w:color="auto" w:fill="auto"/>
          </w:tcPr>
          <w:p w:rsidR="00F84A39" w:rsidRPr="00664AF9" w:rsidRDefault="0011546D" w:rsidP="009807DC">
            <w:pPr>
              <w:pStyle w:val="ConsPlusNormal"/>
              <w:suppressAutoHyphens w:val="0"/>
              <w:snapToGrid w:val="0"/>
              <w:ind w:firstLine="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F84A39"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дминистрации кожуунов (по согласов</w:t>
            </w:r>
            <w:r w:rsidR="00F84A39"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F84A39"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нию)       </w:t>
            </w:r>
          </w:p>
        </w:tc>
      </w:tr>
      <w:tr w:rsidR="00066036" w:rsidRPr="00664AF9" w:rsidTr="00664AF9">
        <w:trPr>
          <w:trHeight w:val="20"/>
          <w:jc w:val="center"/>
        </w:trPr>
        <w:tc>
          <w:tcPr>
            <w:tcW w:w="6938" w:type="dxa"/>
            <w:shd w:val="clear" w:color="auto" w:fill="auto"/>
          </w:tcPr>
          <w:p w:rsidR="00F84A39" w:rsidRPr="00664AF9" w:rsidRDefault="00F84A39" w:rsidP="000108CF">
            <w:pPr>
              <w:pStyle w:val="ConsPlusNormal"/>
              <w:suppressAutoHyphens w:val="0"/>
              <w:snapToGrid w:val="0"/>
              <w:ind w:firstLine="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5. Организация работы по добыче волков на особо охраня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мых природных территориях республиканского значения и в</w:t>
            </w:r>
            <w:r w:rsidR="00EB1E3A"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охранных зонах заповедников</w:t>
            </w:r>
            <w:r w:rsidR="00010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10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ривлечение к работе по борьбе с волками специалистов природоохранных организ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ций и лесных хозяйств                       </w:t>
            </w:r>
          </w:p>
        </w:tc>
        <w:tc>
          <w:tcPr>
            <w:tcW w:w="2216" w:type="dxa"/>
            <w:shd w:val="clear" w:color="auto" w:fill="auto"/>
          </w:tcPr>
          <w:p w:rsidR="00F84A39" w:rsidRPr="00664AF9" w:rsidRDefault="00F84A39" w:rsidP="00664AF9">
            <w:pPr>
              <w:pStyle w:val="ConsPlusNormal"/>
              <w:suppressAutoHyphens w:val="0"/>
              <w:snapToGrid w:val="0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6959" w:type="dxa"/>
            <w:shd w:val="clear" w:color="auto" w:fill="auto"/>
          </w:tcPr>
          <w:p w:rsidR="00F84A39" w:rsidRPr="00664AF9" w:rsidRDefault="00F84A39" w:rsidP="00664AF9">
            <w:pPr>
              <w:pStyle w:val="ConsPlusNormal"/>
              <w:suppressAutoHyphens w:val="0"/>
              <w:snapToGrid w:val="0"/>
              <w:ind w:firstLine="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Государственный комитет по охране объектов животного м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 Республики Тыва, ГБУ «Дирекция по особо охраняемым природным территориям Республики Тыва», </w:t>
            </w:r>
            <w:r w:rsidR="00D46CB2"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РГБУ «Приро</w:t>
            </w:r>
            <w:r w:rsidR="00D46CB2"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r w:rsidR="00D46CB2"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ный парк «Тыва»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ФГБУ «Государственный природный зап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ведник «Азас» (по согласованию), ФГБУ «Государственный природный биосферный заповедник «Убсунурская котлов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на» (по соглас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ванию)</w:t>
            </w:r>
          </w:p>
        </w:tc>
      </w:tr>
      <w:tr w:rsidR="00066036" w:rsidRPr="00664AF9" w:rsidTr="00664AF9">
        <w:trPr>
          <w:trHeight w:val="20"/>
          <w:jc w:val="center"/>
        </w:trPr>
        <w:tc>
          <w:tcPr>
            <w:tcW w:w="6938" w:type="dxa"/>
            <w:shd w:val="clear" w:color="auto" w:fill="auto"/>
          </w:tcPr>
          <w:p w:rsidR="00F84A39" w:rsidRPr="00664AF9" w:rsidRDefault="00F84A39" w:rsidP="00664AF9">
            <w:pPr>
              <w:pStyle w:val="ConsPlusNormal"/>
              <w:suppressAutoHyphens w:val="0"/>
              <w:snapToGrid w:val="0"/>
              <w:ind w:firstLine="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 Проведение работы среди животноводов, в коллективах  се</w:t>
            </w:r>
            <w:r w:rsidR="00EB1E3A"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льскохозяйственных предприятий 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всех форм собственн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EB1E3A"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сти по 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</w:t>
            </w:r>
            <w:r w:rsidR="00EB1E3A"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инятию дополнительных профилактических мер по борьбе 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волками, укреплению и защите помещений для с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держания скота от проникновения волков, усилению охраны сельскохозяйственных животных на выпасах, а также по разъяснению необходимости участия в мероприятиях по уничтожению волков  и материальному поощрению 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охотников-волчатников, в том числе</w:t>
            </w:r>
            <w:r w:rsidR="00EB1E3A"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натуральной форме       </w:t>
            </w:r>
          </w:p>
        </w:tc>
        <w:tc>
          <w:tcPr>
            <w:tcW w:w="2216" w:type="dxa"/>
            <w:shd w:val="clear" w:color="auto" w:fill="auto"/>
          </w:tcPr>
          <w:p w:rsidR="00F84A39" w:rsidRPr="00664AF9" w:rsidRDefault="00F84A39" w:rsidP="00664AF9">
            <w:pPr>
              <w:pStyle w:val="ConsPlusNormal"/>
              <w:suppressAutoHyphens w:val="0"/>
              <w:snapToGrid w:val="0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6959" w:type="dxa"/>
            <w:shd w:val="clear" w:color="auto" w:fill="auto"/>
          </w:tcPr>
          <w:p w:rsidR="00F84A39" w:rsidRPr="00664AF9" w:rsidRDefault="00F84A39" w:rsidP="000108CF">
            <w:pPr>
              <w:pStyle w:val="ConsPlusNormal"/>
              <w:suppressAutoHyphens w:val="0"/>
              <w:snapToGrid w:val="0"/>
              <w:ind w:firstLine="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Министерство сельского хозяйства и продовольствия Ре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публики Тыва, администрации кожуунов (по согласованию)     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   </w:t>
            </w:r>
          </w:p>
        </w:tc>
      </w:tr>
      <w:tr w:rsidR="00066036" w:rsidRPr="00664AF9" w:rsidTr="00664AF9">
        <w:trPr>
          <w:trHeight w:val="20"/>
          <w:jc w:val="center"/>
        </w:trPr>
        <w:tc>
          <w:tcPr>
            <w:tcW w:w="6938" w:type="dxa"/>
            <w:shd w:val="clear" w:color="auto" w:fill="auto"/>
          </w:tcPr>
          <w:p w:rsidR="00F84A39" w:rsidRPr="00664AF9" w:rsidRDefault="00F84A39" w:rsidP="00664AF9">
            <w:pPr>
              <w:pStyle w:val="ConsPlusNormal"/>
              <w:suppressAutoHyphens w:val="0"/>
              <w:snapToGrid w:val="0"/>
              <w:ind w:firstLine="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 Систематизация уче</w:t>
            </w:r>
            <w:r w:rsidR="00EB1E3A"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та 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экономического ущерба, наносим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0108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 волками сельскому хозяйству;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ежемесячное представл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ние све</w:t>
            </w:r>
            <w:r w:rsidR="00EB1E3A"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дений 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 зарегистрированном ущербе в Правитель</w:t>
            </w:r>
            <w:r w:rsidR="00EB1E3A"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ство Республики Тыва и 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Государственный комитет по охране об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ъ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ектов животного мира Республики Тыва       </w:t>
            </w:r>
          </w:p>
        </w:tc>
        <w:tc>
          <w:tcPr>
            <w:tcW w:w="2216" w:type="dxa"/>
            <w:shd w:val="clear" w:color="auto" w:fill="auto"/>
          </w:tcPr>
          <w:p w:rsidR="00F84A39" w:rsidRPr="00664AF9" w:rsidRDefault="00F84A39" w:rsidP="00664AF9">
            <w:pPr>
              <w:pStyle w:val="ConsPlusNormal"/>
              <w:suppressAutoHyphens w:val="0"/>
              <w:snapToGrid w:val="0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постоянно  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</w:tc>
        <w:tc>
          <w:tcPr>
            <w:tcW w:w="6959" w:type="dxa"/>
            <w:shd w:val="clear" w:color="auto" w:fill="auto"/>
          </w:tcPr>
          <w:p w:rsidR="00F84A39" w:rsidRPr="00664AF9" w:rsidRDefault="00F84A39" w:rsidP="000108CF">
            <w:pPr>
              <w:pStyle w:val="ConsPlusNormal"/>
              <w:suppressAutoHyphens w:val="0"/>
              <w:snapToGrid w:val="0"/>
              <w:ind w:firstLine="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Министерство сельского хозяйства и продовольствия Ре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публики Тыва, администрации кожуунов (по согласованию)</w:t>
            </w:r>
          </w:p>
        </w:tc>
      </w:tr>
      <w:tr w:rsidR="00066036" w:rsidRPr="00664AF9" w:rsidTr="00664AF9">
        <w:trPr>
          <w:trHeight w:val="20"/>
          <w:jc w:val="center"/>
        </w:trPr>
        <w:tc>
          <w:tcPr>
            <w:tcW w:w="6938" w:type="dxa"/>
            <w:shd w:val="clear" w:color="auto" w:fill="auto"/>
          </w:tcPr>
          <w:p w:rsidR="00F84A39" w:rsidRPr="00664AF9" w:rsidRDefault="00F84A39" w:rsidP="00664AF9">
            <w:pPr>
              <w:pStyle w:val="ConsPlusNormal"/>
              <w:suppressAutoHyphens w:val="0"/>
              <w:snapToGrid w:val="0"/>
              <w:ind w:firstLine="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 Проведение разъяснительной работы в средствах масс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вой информации о необходимости сокращения численности во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ков на территории Республики Тыва и популяризации охоты на волка, информирование населения о принима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мых мерах и р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зультатах борьбы с волками                </w:t>
            </w:r>
          </w:p>
        </w:tc>
        <w:tc>
          <w:tcPr>
            <w:tcW w:w="2216" w:type="dxa"/>
            <w:shd w:val="clear" w:color="auto" w:fill="auto"/>
          </w:tcPr>
          <w:p w:rsidR="00F84A39" w:rsidRPr="00664AF9" w:rsidRDefault="00F84A39" w:rsidP="00664AF9">
            <w:pPr>
              <w:pStyle w:val="ConsPlusNormal"/>
              <w:suppressAutoHyphens w:val="0"/>
              <w:snapToGrid w:val="0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6959" w:type="dxa"/>
            <w:shd w:val="clear" w:color="auto" w:fill="auto"/>
          </w:tcPr>
          <w:p w:rsidR="00F84A39" w:rsidRPr="00664AF9" w:rsidRDefault="00F84A39" w:rsidP="000108CF">
            <w:pPr>
              <w:pStyle w:val="ConsPlusNormal"/>
              <w:suppressAutoHyphens w:val="0"/>
              <w:snapToGrid w:val="0"/>
              <w:ind w:firstLine="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Государственный комитет по охране объектов животного м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 Республики Тыва, Министерство сельского хозяйства и продовол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66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ствия Республики Тыва, администрации кожуунов (по согласованию)     </w:t>
            </w:r>
          </w:p>
        </w:tc>
      </w:tr>
    </w:tbl>
    <w:p w:rsidR="000B308C" w:rsidRPr="00066036" w:rsidRDefault="00F84A39" w:rsidP="00BF581F">
      <w:pPr>
        <w:suppressAutoHyphens w:val="0"/>
        <w:rPr>
          <w:rFonts w:ascii="Times New Roman" w:hAnsi="Times New Roman" w:cs="Times New Roman"/>
          <w:color w:val="000000"/>
        </w:rPr>
      </w:pPr>
      <w:r w:rsidRPr="00066036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066036" w:rsidRPr="00066036" w:rsidRDefault="00066036" w:rsidP="00BF581F">
      <w:pPr>
        <w:suppressAutoHyphens w:val="0"/>
        <w:rPr>
          <w:rFonts w:ascii="Times New Roman" w:hAnsi="Times New Roman" w:cs="Times New Roman"/>
          <w:color w:val="000000"/>
        </w:rPr>
        <w:sectPr w:rsidR="00066036" w:rsidRPr="00066036" w:rsidSect="00AA2958">
          <w:pgSz w:w="16838" w:h="11906" w:orient="landscape"/>
          <w:pgMar w:top="1134" w:right="567" w:bottom="1701" w:left="567" w:header="720" w:footer="720" w:gutter="0"/>
          <w:pgNumType w:start="1"/>
          <w:cols w:space="720"/>
          <w:titlePg/>
          <w:docGrid w:linePitch="360"/>
        </w:sectPr>
      </w:pPr>
    </w:p>
    <w:p w:rsidR="008B4E14" w:rsidRPr="008B4E14" w:rsidRDefault="008B4E14" w:rsidP="008B4E14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B4E1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B4E14" w:rsidRPr="008B4E14" w:rsidRDefault="008B4E14" w:rsidP="008B4E14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B4E14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3C491C" w:rsidRDefault="008B4E14" w:rsidP="008B4E14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B4E14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C228A2" w:rsidRDefault="00C228A2" w:rsidP="00C228A2">
      <w:pPr>
        <w:suppressAutoHyphens w:val="0"/>
        <w:spacing w:line="360" w:lineRule="auto"/>
        <w:ind w:left="4254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от 28 декабря 2024 г. № 606</w:t>
      </w:r>
    </w:p>
    <w:p w:rsidR="0009382D" w:rsidRPr="0009382D" w:rsidRDefault="0009382D" w:rsidP="000938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491C" w:rsidRPr="0009382D" w:rsidRDefault="003C491C" w:rsidP="00093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82D">
        <w:rPr>
          <w:rFonts w:ascii="Times New Roman" w:hAnsi="Times New Roman" w:cs="Times New Roman"/>
          <w:b/>
          <w:sz w:val="28"/>
          <w:szCs w:val="28"/>
        </w:rPr>
        <w:t>П</w:t>
      </w:r>
      <w:r w:rsidR="000938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382D">
        <w:rPr>
          <w:rFonts w:ascii="Times New Roman" w:hAnsi="Times New Roman" w:cs="Times New Roman"/>
          <w:b/>
          <w:sz w:val="28"/>
          <w:szCs w:val="28"/>
        </w:rPr>
        <w:t>Л</w:t>
      </w:r>
      <w:r w:rsidR="000938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382D">
        <w:rPr>
          <w:rFonts w:ascii="Times New Roman" w:hAnsi="Times New Roman" w:cs="Times New Roman"/>
          <w:b/>
          <w:sz w:val="28"/>
          <w:szCs w:val="28"/>
        </w:rPr>
        <w:t>А</w:t>
      </w:r>
      <w:r w:rsidR="000938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382D">
        <w:rPr>
          <w:rFonts w:ascii="Times New Roman" w:hAnsi="Times New Roman" w:cs="Times New Roman"/>
          <w:b/>
          <w:sz w:val="28"/>
          <w:szCs w:val="28"/>
        </w:rPr>
        <w:t>Н</w:t>
      </w:r>
    </w:p>
    <w:p w:rsidR="0009382D" w:rsidRDefault="003C491C" w:rsidP="0009382D">
      <w:pPr>
        <w:jc w:val="center"/>
        <w:rPr>
          <w:rFonts w:ascii="Times New Roman" w:hAnsi="Times New Roman" w:cs="Times New Roman"/>
          <w:sz w:val="28"/>
          <w:szCs w:val="28"/>
        </w:rPr>
      </w:pPr>
      <w:r w:rsidRPr="0009382D">
        <w:rPr>
          <w:rFonts w:ascii="Times New Roman" w:hAnsi="Times New Roman" w:cs="Times New Roman"/>
          <w:sz w:val="28"/>
          <w:szCs w:val="28"/>
        </w:rPr>
        <w:t xml:space="preserve">добычи волков на территории Республики </w:t>
      </w:r>
    </w:p>
    <w:p w:rsidR="003C491C" w:rsidRPr="0009382D" w:rsidRDefault="003C491C" w:rsidP="0009382D">
      <w:pPr>
        <w:jc w:val="center"/>
        <w:rPr>
          <w:rFonts w:ascii="Times New Roman" w:hAnsi="Times New Roman" w:cs="Times New Roman"/>
          <w:sz w:val="28"/>
          <w:szCs w:val="28"/>
        </w:rPr>
      </w:pPr>
      <w:r w:rsidRPr="0009382D">
        <w:rPr>
          <w:rFonts w:ascii="Times New Roman" w:hAnsi="Times New Roman" w:cs="Times New Roman"/>
          <w:sz w:val="28"/>
          <w:szCs w:val="28"/>
        </w:rPr>
        <w:t>Тыва на 2025-2027 годы</w:t>
      </w:r>
    </w:p>
    <w:p w:rsidR="003C491C" w:rsidRPr="0009382D" w:rsidRDefault="003C491C" w:rsidP="0009382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6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745"/>
        <w:gridCol w:w="1745"/>
        <w:gridCol w:w="1746"/>
      </w:tblGrid>
      <w:tr w:rsidR="00496957" w:rsidRPr="0009382D" w:rsidTr="000108CF">
        <w:trPr>
          <w:trHeight w:val="20"/>
          <w:tblHeader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Наименование охотничьих угодий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Площадь охот. угодий (тыс. га)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21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Численность в 2024 году </w:t>
            </w:r>
          </w:p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(ос</w:t>
            </w: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</w:t>
            </w: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бей)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План добычи (особей в год)</w:t>
            </w:r>
          </w:p>
        </w:tc>
      </w:tr>
      <w:tr w:rsidR="00496957" w:rsidRPr="0009382D" w:rsidTr="000108CF">
        <w:trPr>
          <w:trHeight w:val="20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pStyle w:val="aa"/>
              <w:spacing w:before="0" w:after="0"/>
              <w:rPr>
                <w:color w:val="000000"/>
                <w:kern w:val="0"/>
                <w:lang w:eastAsia="ru-RU"/>
              </w:rPr>
            </w:pPr>
            <w:r w:rsidRPr="0009382D">
              <w:rPr>
                <w:rFonts w:eastAsia="Calibri"/>
                <w:color w:val="000000"/>
                <w:lang w:eastAsia="en-US"/>
              </w:rPr>
              <w:t xml:space="preserve">1. </w:t>
            </w:r>
            <w:r w:rsidR="00C518A6" w:rsidRPr="0009382D">
              <w:rPr>
                <w:color w:val="000000"/>
                <w:kern w:val="0"/>
                <w:lang w:eastAsia="ru-RU"/>
              </w:rPr>
              <w:t xml:space="preserve">Общедоступные охотничьи угодья </w:t>
            </w:r>
            <w:r w:rsidR="00C518A6" w:rsidRPr="0009382D">
              <w:rPr>
                <w:rFonts w:eastAsia="Calibri"/>
                <w:color w:val="000000"/>
                <w:lang w:eastAsia="en-US"/>
              </w:rPr>
              <w:t>Бай-Тайгинского</w:t>
            </w:r>
            <w:r w:rsidRPr="0009382D">
              <w:rPr>
                <w:rFonts w:eastAsia="Calibri"/>
                <w:color w:val="000000"/>
                <w:lang w:eastAsia="en-US"/>
              </w:rPr>
              <w:t xml:space="preserve"> кожуун</w:t>
            </w:r>
            <w:r w:rsidR="00C518A6" w:rsidRPr="0009382D">
              <w:rPr>
                <w:rFonts w:eastAsia="Calibri"/>
                <w:color w:val="000000"/>
                <w:lang w:eastAsia="en-US"/>
              </w:rPr>
              <w:t>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564,2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52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16</w:t>
            </w:r>
          </w:p>
        </w:tc>
      </w:tr>
      <w:tr w:rsidR="00496957" w:rsidRPr="0009382D" w:rsidTr="000108CF">
        <w:trPr>
          <w:trHeight w:val="20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2. </w:t>
            </w:r>
            <w:r w:rsidR="00C518A6" w:rsidRPr="0009382D">
              <w:rPr>
                <w:rFonts w:ascii="Times New Roman" w:hAnsi="Times New Roman" w:cs="Times New Roman"/>
                <w:color w:val="000000"/>
                <w:kern w:val="0"/>
                <w:sz w:val="24"/>
                <w:lang w:eastAsia="ru-RU"/>
              </w:rPr>
              <w:t>Общедоступные охотничьи угодья</w:t>
            </w:r>
            <w:r w:rsidR="00C518A6"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943D3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  </w:t>
            </w:r>
            <w:r w:rsidR="00C518A6"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Б</w:t>
            </w:r>
            <w:r w:rsidR="00C518A6"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а</w:t>
            </w:r>
            <w:r w:rsidR="00C518A6"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рун-Хемчикского</w:t>
            </w: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кожуун</w:t>
            </w:r>
            <w:r w:rsidR="00C518A6"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521,6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40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8</w:t>
            </w:r>
          </w:p>
        </w:tc>
      </w:tr>
      <w:tr w:rsidR="00496957" w:rsidRPr="0009382D" w:rsidTr="000108CF">
        <w:trPr>
          <w:trHeight w:val="20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1C" w:rsidRPr="0009382D" w:rsidRDefault="003C491C" w:rsidP="0009382D">
            <w:pPr>
              <w:pStyle w:val="aa"/>
              <w:spacing w:before="0" w:after="0"/>
              <w:rPr>
                <w:color w:val="000000"/>
                <w:kern w:val="0"/>
                <w:lang w:eastAsia="ru-RU"/>
              </w:rPr>
            </w:pPr>
            <w:r w:rsidRPr="0009382D">
              <w:rPr>
                <w:rFonts w:eastAsia="Calibri"/>
                <w:color w:val="000000"/>
                <w:lang w:eastAsia="en-US"/>
              </w:rPr>
              <w:t xml:space="preserve">2.1. </w:t>
            </w:r>
            <w:r w:rsidR="00C518A6" w:rsidRPr="0009382D">
              <w:rPr>
                <w:color w:val="000000"/>
              </w:rPr>
              <w:t xml:space="preserve">Закрепленные охотничьи угодья </w:t>
            </w:r>
            <w:r w:rsidRPr="0009382D">
              <w:rPr>
                <w:rFonts w:eastAsia="Calibri"/>
                <w:color w:val="000000"/>
                <w:lang w:eastAsia="en-US"/>
              </w:rPr>
              <w:t xml:space="preserve">ИП </w:t>
            </w:r>
            <w:r w:rsidR="00DA7621">
              <w:rPr>
                <w:rFonts w:eastAsia="Calibri"/>
                <w:color w:val="000000"/>
                <w:lang w:eastAsia="en-US"/>
              </w:rPr>
              <w:t xml:space="preserve">         </w:t>
            </w:r>
            <w:r w:rsidRPr="0009382D">
              <w:rPr>
                <w:rFonts w:eastAsia="Calibri"/>
                <w:color w:val="000000"/>
                <w:lang w:eastAsia="en-US"/>
              </w:rPr>
              <w:t>С</w:t>
            </w:r>
            <w:r w:rsidRPr="0009382D">
              <w:rPr>
                <w:rFonts w:eastAsia="Calibri"/>
                <w:color w:val="000000"/>
                <w:lang w:eastAsia="en-US"/>
              </w:rPr>
              <w:t>а</w:t>
            </w:r>
            <w:r w:rsidRPr="0009382D">
              <w:rPr>
                <w:rFonts w:eastAsia="Calibri"/>
                <w:color w:val="000000"/>
                <w:lang w:eastAsia="en-US"/>
              </w:rPr>
              <w:t>рыглар</w:t>
            </w:r>
            <w:r w:rsidR="00C518A6" w:rsidRPr="0009382D">
              <w:rPr>
                <w:rFonts w:eastAsia="Calibri"/>
                <w:color w:val="000000"/>
                <w:lang w:eastAsia="en-US"/>
              </w:rPr>
              <w:t>а</w:t>
            </w:r>
            <w:r w:rsidRPr="0009382D">
              <w:rPr>
                <w:rFonts w:eastAsia="Calibri"/>
                <w:color w:val="000000"/>
                <w:lang w:eastAsia="en-US"/>
              </w:rPr>
              <w:t xml:space="preserve"> О.Б.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79,08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0</w:t>
            </w:r>
          </w:p>
        </w:tc>
      </w:tr>
      <w:tr w:rsidR="00496957" w:rsidRPr="0009382D" w:rsidTr="000108CF">
        <w:trPr>
          <w:trHeight w:val="20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3. </w:t>
            </w:r>
            <w:r w:rsidR="00C518A6" w:rsidRPr="0009382D">
              <w:rPr>
                <w:rFonts w:ascii="Times New Roman" w:hAnsi="Times New Roman" w:cs="Times New Roman"/>
                <w:color w:val="000000"/>
                <w:kern w:val="0"/>
                <w:sz w:val="24"/>
                <w:lang w:eastAsia="ru-RU"/>
              </w:rPr>
              <w:t xml:space="preserve">Общедоступные охотничьи угодья </w:t>
            </w:r>
            <w:r w:rsidR="00C518A6"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Дзун-Хемчикского </w:t>
            </w: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кожуун</w:t>
            </w:r>
            <w:r w:rsidR="00C518A6"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619,5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46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14</w:t>
            </w:r>
          </w:p>
        </w:tc>
      </w:tr>
      <w:tr w:rsidR="00496957" w:rsidRPr="0009382D" w:rsidTr="000108CF">
        <w:trPr>
          <w:trHeight w:val="20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4. </w:t>
            </w:r>
            <w:r w:rsidR="00C518A6" w:rsidRPr="0009382D">
              <w:rPr>
                <w:rFonts w:ascii="Times New Roman" w:hAnsi="Times New Roman" w:cs="Times New Roman"/>
                <w:color w:val="000000"/>
                <w:kern w:val="0"/>
                <w:sz w:val="24"/>
                <w:lang w:eastAsia="ru-RU"/>
              </w:rPr>
              <w:t>Общедоступные охотничьи угодья</w:t>
            </w:r>
            <w:r w:rsidR="00C518A6"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Каа-Хемского</w:t>
            </w: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кожуун</w:t>
            </w:r>
            <w:r w:rsidR="00C518A6"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1599,50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128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39</w:t>
            </w:r>
          </w:p>
        </w:tc>
      </w:tr>
      <w:tr w:rsidR="00496957" w:rsidRPr="0009382D" w:rsidTr="000108CF">
        <w:trPr>
          <w:trHeight w:val="20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4.1. </w:t>
            </w:r>
            <w:r w:rsidR="00686DAC" w:rsidRPr="0009382D">
              <w:rPr>
                <w:rFonts w:ascii="Times New Roman" w:hAnsi="Times New Roman" w:cs="Times New Roman"/>
                <w:color w:val="000000"/>
                <w:sz w:val="24"/>
              </w:rPr>
              <w:t>Закрепленные охотничьи угодья</w:t>
            </w: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ООО «Енисейская промысловая компания»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97,3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4</w:t>
            </w:r>
          </w:p>
        </w:tc>
      </w:tr>
      <w:tr w:rsidR="00496957" w:rsidRPr="0009382D" w:rsidTr="000108CF">
        <w:trPr>
          <w:trHeight w:val="20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4.2. </w:t>
            </w:r>
            <w:r w:rsidR="00686DAC" w:rsidRPr="0009382D">
              <w:rPr>
                <w:rFonts w:ascii="Times New Roman" w:hAnsi="Times New Roman" w:cs="Times New Roman"/>
                <w:color w:val="000000"/>
                <w:sz w:val="24"/>
              </w:rPr>
              <w:t>Закрепленные охотничьи угодья</w:t>
            </w: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ООО «Охотопромысловое хозяйство «Сээрбек»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76,56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</w:t>
            </w:r>
          </w:p>
        </w:tc>
      </w:tr>
      <w:tr w:rsidR="00496957" w:rsidRPr="0009382D" w:rsidTr="000108CF">
        <w:trPr>
          <w:trHeight w:val="20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4.3. </w:t>
            </w:r>
            <w:r w:rsidR="00686DAC" w:rsidRPr="0009382D">
              <w:rPr>
                <w:rFonts w:ascii="Times New Roman" w:hAnsi="Times New Roman" w:cs="Times New Roman"/>
                <w:color w:val="000000"/>
                <w:sz w:val="24"/>
              </w:rPr>
              <w:t xml:space="preserve">Закрепленные охотничьи угодья </w:t>
            </w: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ООО «Охотничье промысловое хозяйство </w:t>
            </w:r>
            <w:r w:rsidR="00943D3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«Унжей»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132,2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2</w:t>
            </w:r>
          </w:p>
        </w:tc>
      </w:tr>
      <w:tr w:rsidR="00496957" w:rsidRPr="0009382D" w:rsidTr="000108CF">
        <w:trPr>
          <w:trHeight w:val="20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4.4. </w:t>
            </w:r>
            <w:r w:rsidR="00686DAC" w:rsidRPr="0009382D">
              <w:rPr>
                <w:rFonts w:ascii="Times New Roman" w:hAnsi="Times New Roman" w:cs="Times New Roman"/>
                <w:color w:val="000000"/>
                <w:sz w:val="24"/>
              </w:rPr>
              <w:t>Закрепленные охотничьи угодья</w:t>
            </w: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ИП Пермяков</w:t>
            </w:r>
            <w:r w:rsidR="00686DAC"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а</w:t>
            </w: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А.И.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136,6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31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9</w:t>
            </w:r>
          </w:p>
        </w:tc>
      </w:tr>
      <w:tr w:rsidR="00496957" w:rsidRPr="0009382D" w:rsidTr="000108CF">
        <w:trPr>
          <w:trHeight w:val="20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5. </w:t>
            </w:r>
            <w:r w:rsidR="00C518A6" w:rsidRPr="0009382D">
              <w:rPr>
                <w:rFonts w:ascii="Times New Roman" w:hAnsi="Times New Roman" w:cs="Times New Roman"/>
                <w:color w:val="000000"/>
                <w:kern w:val="0"/>
                <w:sz w:val="24"/>
                <w:lang w:eastAsia="ru-RU"/>
              </w:rPr>
              <w:t xml:space="preserve">Общедоступные охотничьи угодья </w:t>
            </w:r>
            <w:r w:rsidR="00943D3C">
              <w:rPr>
                <w:rFonts w:ascii="Times New Roman" w:hAnsi="Times New Roman" w:cs="Times New Roman"/>
                <w:color w:val="000000"/>
                <w:kern w:val="0"/>
                <w:sz w:val="24"/>
                <w:lang w:eastAsia="ru-RU"/>
              </w:rPr>
              <w:t xml:space="preserve">     </w:t>
            </w:r>
            <w:r w:rsidR="00C518A6"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Кызылского</w:t>
            </w: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кожуун</w:t>
            </w:r>
            <w:r w:rsidR="00C518A6"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725,7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58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12</w:t>
            </w:r>
          </w:p>
        </w:tc>
      </w:tr>
      <w:tr w:rsidR="00496957" w:rsidRPr="0009382D" w:rsidTr="000108CF">
        <w:trPr>
          <w:trHeight w:val="20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6. </w:t>
            </w:r>
            <w:r w:rsidR="00C518A6" w:rsidRPr="0009382D">
              <w:rPr>
                <w:rFonts w:ascii="Times New Roman" w:hAnsi="Times New Roman" w:cs="Times New Roman"/>
                <w:color w:val="000000"/>
                <w:kern w:val="0"/>
                <w:sz w:val="24"/>
                <w:lang w:eastAsia="ru-RU"/>
              </w:rPr>
              <w:t xml:space="preserve">Общедоступные охотничьи угодья </w:t>
            </w:r>
            <w:r w:rsidR="00C518A6"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Монгун-Тайгинского</w:t>
            </w: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кожуун</w:t>
            </w:r>
            <w:r w:rsidR="00C518A6"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425,5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48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17</w:t>
            </w:r>
          </w:p>
        </w:tc>
      </w:tr>
      <w:tr w:rsidR="00496957" w:rsidRPr="0009382D" w:rsidTr="000108CF">
        <w:trPr>
          <w:trHeight w:val="20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7. </w:t>
            </w:r>
            <w:r w:rsidR="00C518A6" w:rsidRPr="0009382D">
              <w:rPr>
                <w:rFonts w:ascii="Times New Roman" w:hAnsi="Times New Roman" w:cs="Times New Roman"/>
                <w:color w:val="000000"/>
                <w:kern w:val="0"/>
                <w:sz w:val="24"/>
                <w:lang w:eastAsia="ru-RU"/>
              </w:rPr>
              <w:t xml:space="preserve">Общедоступные охотничьи угодья </w:t>
            </w:r>
            <w:r w:rsidR="00C518A6"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Овюрского</w:t>
            </w: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кожуун</w:t>
            </w:r>
            <w:r w:rsidR="00C518A6"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414,5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35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10</w:t>
            </w:r>
          </w:p>
        </w:tc>
      </w:tr>
      <w:tr w:rsidR="00496957" w:rsidRPr="0009382D" w:rsidTr="000108CF">
        <w:trPr>
          <w:trHeight w:val="20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7.1. </w:t>
            </w:r>
            <w:r w:rsidR="00686DAC" w:rsidRPr="0009382D">
              <w:rPr>
                <w:rFonts w:ascii="Times New Roman" w:hAnsi="Times New Roman" w:cs="Times New Roman"/>
                <w:color w:val="000000"/>
                <w:sz w:val="24"/>
              </w:rPr>
              <w:t>Закрепленные охотничьи угодья ООО «</w:t>
            </w:r>
            <w:r w:rsidR="00686DAC"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Охотничье-промысловое хозяйство </w:t>
            </w: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«Аржаан-Трэвел»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30,0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</w:t>
            </w:r>
          </w:p>
        </w:tc>
      </w:tr>
      <w:tr w:rsidR="00496957" w:rsidRPr="0009382D" w:rsidTr="000108CF">
        <w:trPr>
          <w:trHeight w:val="20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8. </w:t>
            </w:r>
            <w:r w:rsidR="00C518A6" w:rsidRPr="0009382D">
              <w:rPr>
                <w:rFonts w:ascii="Times New Roman" w:hAnsi="Times New Roman" w:cs="Times New Roman"/>
                <w:color w:val="000000"/>
                <w:kern w:val="0"/>
                <w:sz w:val="24"/>
                <w:lang w:eastAsia="ru-RU"/>
              </w:rPr>
              <w:t xml:space="preserve">Общедоступные охотничьи угодья </w:t>
            </w: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Пий-</w:t>
            </w:r>
            <w:r w:rsidR="00C518A6"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Хемского</w:t>
            </w: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кожуун</w:t>
            </w:r>
            <w:r w:rsidR="00C518A6"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506,2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4</w:t>
            </w:r>
          </w:p>
        </w:tc>
      </w:tr>
      <w:tr w:rsidR="00496957" w:rsidRPr="0009382D" w:rsidTr="000108CF">
        <w:trPr>
          <w:trHeight w:val="20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8.1. </w:t>
            </w:r>
            <w:r w:rsidR="00686DAC" w:rsidRPr="0009382D">
              <w:rPr>
                <w:rFonts w:ascii="Times New Roman" w:hAnsi="Times New Roman" w:cs="Times New Roman"/>
                <w:color w:val="000000"/>
                <w:sz w:val="24"/>
              </w:rPr>
              <w:t xml:space="preserve">Закрепленные охотничьи угодья </w:t>
            </w: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ООО «Восток»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10,7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0</w:t>
            </w:r>
          </w:p>
        </w:tc>
      </w:tr>
      <w:tr w:rsidR="00496957" w:rsidRPr="0009382D" w:rsidTr="000108CF">
        <w:trPr>
          <w:trHeight w:val="20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8.2. </w:t>
            </w:r>
            <w:r w:rsidR="00686DAC" w:rsidRPr="0009382D">
              <w:rPr>
                <w:rFonts w:ascii="Times New Roman" w:hAnsi="Times New Roman" w:cs="Times New Roman"/>
                <w:color w:val="000000"/>
                <w:sz w:val="24"/>
              </w:rPr>
              <w:t>Закрепленные охотничьи угодья</w:t>
            </w: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ООО </w:t>
            </w:r>
            <w:r w:rsidR="00686DAC"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«</w:t>
            </w: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Охотничье-промысловое хозяйство «Рысь»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145,6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31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9</w:t>
            </w:r>
          </w:p>
        </w:tc>
      </w:tr>
      <w:tr w:rsidR="00496957" w:rsidRPr="0009382D" w:rsidTr="000108CF">
        <w:trPr>
          <w:trHeight w:val="20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9. </w:t>
            </w:r>
            <w:r w:rsidR="00C518A6" w:rsidRPr="0009382D">
              <w:rPr>
                <w:rFonts w:ascii="Times New Roman" w:hAnsi="Times New Roman" w:cs="Times New Roman"/>
                <w:color w:val="000000"/>
                <w:kern w:val="0"/>
                <w:sz w:val="24"/>
                <w:lang w:eastAsia="ru-RU"/>
              </w:rPr>
              <w:t>Общедоступные охотничьи угодья</w:t>
            </w:r>
            <w:r w:rsidR="00C518A6"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Сут-Хольского</w:t>
            </w: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кожуун</w:t>
            </w:r>
            <w:r w:rsidR="00C518A6"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528,7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55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16</w:t>
            </w:r>
          </w:p>
        </w:tc>
      </w:tr>
      <w:tr w:rsidR="00496957" w:rsidRPr="0009382D" w:rsidTr="000108CF">
        <w:trPr>
          <w:trHeight w:val="20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10. </w:t>
            </w:r>
            <w:r w:rsidR="00C518A6" w:rsidRPr="0009382D">
              <w:rPr>
                <w:rFonts w:ascii="Times New Roman" w:hAnsi="Times New Roman" w:cs="Times New Roman"/>
                <w:color w:val="000000"/>
                <w:kern w:val="0"/>
                <w:sz w:val="24"/>
                <w:lang w:eastAsia="ru-RU"/>
              </w:rPr>
              <w:t>Общедоступные охотничьи угодья</w:t>
            </w:r>
            <w:r w:rsidR="00686DAC"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Тандинского </w:t>
            </w: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кожуун</w:t>
            </w:r>
            <w:r w:rsidR="00686DAC"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450,2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26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8</w:t>
            </w:r>
          </w:p>
        </w:tc>
      </w:tr>
      <w:tr w:rsidR="00496957" w:rsidRPr="0009382D" w:rsidTr="000108CF">
        <w:trPr>
          <w:trHeight w:val="20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11. </w:t>
            </w:r>
            <w:r w:rsidR="00C518A6" w:rsidRPr="0009382D">
              <w:rPr>
                <w:rFonts w:ascii="Times New Roman" w:hAnsi="Times New Roman" w:cs="Times New Roman"/>
                <w:color w:val="000000"/>
                <w:kern w:val="0"/>
                <w:sz w:val="24"/>
                <w:lang w:eastAsia="ru-RU"/>
              </w:rPr>
              <w:t>Общедоступные охотничьи угодья</w:t>
            </w:r>
            <w:r w:rsidR="00686DAC"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Тес-Хемского</w:t>
            </w: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кожуун</w:t>
            </w:r>
            <w:r w:rsidR="00686DAC"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625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42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13</w:t>
            </w:r>
          </w:p>
        </w:tc>
      </w:tr>
      <w:tr w:rsidR="00496957" w:rsidRPr="0009382D" w:rsidTr="000108CF">
        <w:trPr>
          <w:trHeight w:val="20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12. </w:t>
            </w:r>
            <w:r w:rsidR="00C518A6" w:rsidRPr="0009382D">
              <w:rPr>
                <w:rFonts w:ascii="Times New Roman" w:hAnsi="Times New Roman" w:cs="Times New Roman"/>
                <w:color w:val="000000"/>
                <w:kern w:val="0"/>
                <w:sz w:val="24"/>
                <w:lang w:eastAsia="ru-RU"/>
              </w:rPr>
              <w:t>Общедоступные охотничьи угодья</w:t>
            </w:r>
            <w:r w:rsidR="00686DAC"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943D3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686DAC"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Т</w:t>
            </w:r>
            <w:r w:rsidR="00686DAC"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е</w:t>
            </w:r>
            <w:r w:rsidR="00686DAC"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ре-Хольского</w:t>
            </w: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кожуун</w:t>
            </w:r>
            <w:r w:rsidR="00686DAC"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963,6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63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19</w:t>
            </w:r>
          </w:p>
        </w:tc>
      </w:tr>
      <w:tr w:rsidR="00496957" w:rsidRPr="0009382D" w:rsidTr="000108CF">
        <w:trPr>
          <w:trHeight w:val="20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13. </w:t>
            </w:r>
            <w:r w:rsidR="00C518A6" w:rsidRPr="0009382D">
              <w:rPr>
                <w:rFonts w:ascii="Times New Roman" w:hAnsi="Times New Roman" w:cs="Times New Roman"/>
                <w:color w:val="000000"/>
                <w:kern w:val="0"/>
                <w:sz w:val="24"/>
                <w:lang w:eastAsia="ru-RU"/>
              </w:rPr>
              <w:t>Общедоступные охотничьи угодья</w:t>
            </w:r>
            <w:r w:rsidR="00686DAC"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943D3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686DAC"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Т</w:t>
            </w:r>
            <w:r w:rsidR="00686DAC"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</w:t>
            </w:r>
            <w:r w:rsidR="00686DAC"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джинского</w:t>
            </w: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кожуун</w:t>
            </w:r>
            <w:r w:rsidR="00686DAC"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4028,90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265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79</w:t>
            </w:r>
          </w:p>
        </w:tc>
      </w:tr>
      <w:tr w:rsidR="00496957" w:rsidRPr="0009382D" w:rsidTr="000108CF">
        <w:trPr>
          <w:trHeight w:val="20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13.1. </w:t>
            </w:r>
            <w:r w:rsidR="00686DAC" w:rsidRPr="0009382D">
              <w:rPr>
                <w:rFonts w:ascii="Times New Roman" w:hAnsi="Times New Roman" w:cs="Times New Roman"/>
                <w:color w:val="000000"/>
                <w:sz w:val="24"/>
              </w:rPr>
              <w:t xml:space="preserve">Закрепленные охотничьи угодья </w:t>
            </w: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ООО «Охотничье-промысловое хозяйство «Эл</w:t>
            </w: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е</w:t>
            </w: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гесткие магистрали» 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36,4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0</w:t>
            </w:r>
          </w:p>
        </w:tc>
      </w:tr>
      <w:tr w:rsidR="00496957" w:rsidRPr="0009382D" w:rsidTr="000108CF">
        <w:trPr>
          <w:trHeight w:val="20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13.2. </w:t>
            </w:r>
            <w:r w:rsidR="00686DAC" w:rsidRPr="0009382D">
              <w:rPr>
                <w:rFonts w:ascii="Times New Roman" w:hAnsi="Times New Roman" w:cs="Times New Roman"/>
                <w:color w:val="000000"/>
                <w:sz w:val="24"/>
              </w:rPr>
              <w:t xml:space="preserve">Закрепленные охотничьи угодья </w:t>
            </w: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ООО «Охотничье-промысловое хозяйство «Эл</w:t>
            </w: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е</w:t>
            </w: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гесткие магистрали» 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73,2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0</w:t>
            </w:r>
          </w:p>
        </w:tc>
      </w:tr>
      <w:tr w:rsidR="00496957" w:rsidRPr="0009382D" w:rsidTr="000108CF">
        <w:trPr>
          <w:trHeight w:val="20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14. </w:t>
            </w:r>
            <w:r w:rsidR="00C518A6" w:rsidRPr="0009382D">
              <w:rPr>
                <w:rFonts w:ascii="Times New Roman" w:hAnsi="Times New Roman" w:cs="Times New Roman"/>
                <w:color w:val="000000"/>
                <w:kern w:val="0"/>
                <w:sz w:val="24"/>
                <w:lang w:eastAsia="ru-RU"/>
              </w:rPr>
              <w:t>Общедоступные охотничьи угодья</w:t>
            </w:r>
            <w:r w:rsidR="00C518A6"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686DAC"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Улуг-Хемского</w:t>
            </w: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кожуун</w:t>
            </w:r>
            <w:r w:rsidR="00686DAC"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430,5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63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19</w:t>
            </w:r>
          </w:p>
        </w:tc>
      </w:tr>
      <w:tr w:rsidR="00496957" w:rsidRPr="0009382D" w:rsidTr="000108CF">
        <w:trPr>
          <w:trHeight w:val="20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15. </w:t>
            </w:r>
            <w:r w:rsidR="00C518A6" w:rsidRPr="0009382D">
              <w:rPr>
                <w:rFonts w:ascii="Times New Roman" w:hAnsi="Times New Roman" w:cs="Times New Roman"/>
                <w:color w:val="000000"/>
                <w:kern w:val="0"/>
                <w:sz w:val="24"/>
                <w:lang w:eastAsia="ru-RU"/>
              </w:rPr>
              <w:t>Общедоступные охотничьи угодья</w:t>
            </w:r>
            <w:r w:rsidR="00C518A6"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943D3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686DAC"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Э</w:t>
            </w:r>
            <w:r w:rsidR="00686DAC"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</w:t>
            </w:r>
            <w:r w:rsidR="00686DAC"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зинского </w:t>
            </w: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кожуун</w:t>
            </w:r>
            <w:r w:rsidR="00686DAC"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1084,4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53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16</w:t>
            </w:r>
          </w:p>
        </w:tc>
      </w:tr>
      <w:tr w:rsidR="00496957" w:rsidRPr="0009382D" w:rsidTr="000108CF">
        <w:trPr>
          <w:trHeight w:val="20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16. </w:t>
            </w:r>
            <w:r w:rsidR="00C518A6" w:rsidRPr="0009382D">
              <w:rPr>
                <w:rFonts w:ascii="Times New Roman" w:hAnsi="Times New Roman" w:cs="Times New Roman"/>
                <w:color w:val="000000"/>
                <w:kern w:val="0"/>
                <w:sz w:val="24"/>
                <w:lang w:eastAsia="ru-RU"/>
              </w:rPr>
              <w:t>Общедоступные охотничьи угодья</w:t>
            </w:r>
            <w:r w:rsidR="00C518A6"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686DAC"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Чаа-Хольского</w:t>
            </w: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кожуун</w:t>
            </w:r>
            <w:r w:rsidR="00686DAC"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236,7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3</w:t>
            </w:r>
          </w:p>
        </w:tc>
      </w:tr>
      <w:tr w:rsidR="00496957" w:rsidRPr="0009382D" w:rsidTr="000108CF">
        <w:trPr>
          <w:trHeight w:val="20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17. </w:t>
            </w:r>
            <w:r w:rsidR="00C518A6" w:rsidRPr="0009382D">
              <w:rPr>
                <w:rFonts w:ascii="Times New Roman" w:hAnsi="Times New Roman" w:cs="Times New Roman"/>
                <w:color w:val="000000"/>
                <w:kern w:val="0"/>
                <w:sz w:val="24"/>
                <w:lang w:eastAsia="ru-RU"/>
              </w:rPr>
              <w:t>Общедоступные охотничьи угодья</w:t>
            </w: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943D3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Ч</w:t>
            </w: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е</w:t>
            </w: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ди-Хольск</w:t>
            </w:r>
            <w:r w:rsidR="00686DAC"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ого</w:t>
            </w: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кожуун</w:t>
            </w:r>
            <w:r w:rsidR="00686DAC"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341,1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21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09382D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9382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6</w:t>
            </w:r>
          </w:p>
        </w:tc>
      </w:tr>
      <w:tr w:rsidR="00496957" w:rsidRPr="00DA7621" w:rsidTr="000108CF">
        <w:trPr>
          <w:trHeight w:val="20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DA7621" w:rsidRDefault="00943D3C" w:rsidP="0009382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Итого по республике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DA7621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DA762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14883,44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DA7621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DA762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1109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C" w:rsidRPr="00DA7621" w:rsidRDefault="003C491C" w:rsidP="000938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DA762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325</w:t>
            </w:r>
          </w:p>
        </w:tc>
      </w:tr>
    </w:tbl>
    <w:p w:rsidR="003C491C" w:rsidRPr="008B4E14" w:rsidRDefault="003C491C" w:rsidP="008B4E14"/>
    <w:p w:rsidR="00F84A39" w:rsidRPr="008B4E14" w:rsidRDefault="00F84A39" w:rsidP="008B4E14"/>
    <w:p w:rsidR="008B26B1" w:rsidRPr="008B4E14" w:rsidRDefault="008B26B1" w:rsidP="008B4E14"/>
    <w:p w:rsidR="00DA7621" w:rsidRPr="008B4E14" w:rsidRDefault="00DA7621" w:rsidP="008B4E14">
      <w:pPr>
        <w:sectPr w:rsidR="00DA7621" w:rsidRPr="008B4E14" w:rsidSect="00AA2958">
          <w:pgSz w:w="11906" w:h="16838"/>
          <w:pgMar w:top="1134" w:right="567" w:bottom="1134" w:left="1701" w:header="720" w:footer="720" w:gutter="0"/>
          <w:pgNumType w:start="1"/>
          <w:cols w:space="720"/>
          <w:titlePg/>
          <w:docGrid w:linePitch="360"/>
        </w:sectPr>
      </w:pPr>
    </w:p>
    <w:p w:rsidR="000E2373" w:rsidRPr="008B4E14" w:rsidRDefault="000E2373" w:rsidP="000E2373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B4E1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0E2373" w:rsidRPr="008B4E14" w:rsidRDefault="000E2373" w:rsidP="000E2373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B4E14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0E2373" w:rsidRPr="0009382D" w:rsidRDefault="000E2373" w:rsidP="000E2373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B4E14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C228A2" w:rsidRDefault="00C228A2" w:rsidP="00C228A2">
      <w:pPr>
        <w:suppressAutoHyphens w:val="0"/>
        <w:spacing w:line="360" w:lineRule="auto"/>
        <w:ind w:left="4961" w:firstLine="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от 28 декабря 2024 г. № 606</w:t>
      </w:r>
    </w:p>
    <w:p w:rsidR="00DA7621" w:rsidRPr="00DA7621" w:rsidRDefault="00DA7621" w:rsidP="00DA76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491C" w:rsidRPr="00DA7621" w:rsidRDefault="003C491C" w:rsidP="00DA7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621">
        <w:rPr>
          <w:rFonts w:ascii="Times New Roman" w:hAnsi="Times New Roman" w:cs="Times New Roman"/>
          <w:b/>
          <w:sz w:val="28"/>
          <w:szCs w:val="28"/>
        </w:rPr>
        <w:t>П</w:t>
      </w:r>
      <w:r w:rsidR="00DA7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621">
        <w:rPr>
          <w:rFonts w:ascii="Times New Roman" w:hAnsi="Times New Roman" w:cs="Times New Roman"/>
          <w:b/>
          <w:sz w:val="28"/>
          <w:szCs w:val="28"/>
        </w:rPr>
        <w:t>О</w:t>
      </w:r>
      <w:r w:rsidR="00DA7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621">
        <w:rPr>
          <w:rFonts w:ascii="Times New Roman" w:hAnsi="Times New Roman" w:cs="Times New Roman"/>
          <w:b/>
          <w:sz w:val="28"/>
          <w:szCs w:val="28"/>
        </w:rPr>
        <w:t>Р</w:t>
      </w:r>
      <w:r w:rsidR="00DA7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621">
        <w:rPr>
          <w:rFonts w:ascii="Times New Roman" w:hAnsi="Times New Roman" w:cs="Times New Roman"/>
          <w:b/>
          <w:sz w:val="28"/>
          <w:szCs w:val="28"/>
        </w:rPr>
        <w:t>Я</w:t>
      </w:r>
      <w:r w:rsidR="00DA7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621">
        <w:rPr>
          <w:rFonts w:ascii="Times New Roman" w:hAnsi="Times New Roman" w:cs="Times New Roman"/>
          <w:b/>
          <w:sz w:val="28"/>
          <w:szCs w:val="28"/>
        </w:rPr>
        <w:t>Д</w:t>
      </w:r>
      <w:r w:rsidR="00DA7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621">
        <w:rPr>
          <w:rFonts w:ascii="Times New Roman" w:hAnsi="Times New Roman" w:cs="Times New Roman"/>
          <w:b/>
          <w:sz w:val="28"/>
          <w:szCs w:val="28"/>
        </w:rPr>
        <w:t>О</w:t>
      </w:r>
      <w:r w:rsidR="00DA7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621">
        <w:rPr>
          <w:rFonts w:ascii="Times New Roman" w:hAnsi="Times New Roman" w:cs="Times New Roman"/>
          <w:b/>
          <w:sz w:val="28"/>
          <w:szCs w:val="28"/>
        </w:rPr>
        <w:t>К</w:t>
      </w:r>
    </w:p>
    <w:p w:rsidR="00DA7621" w:rsidRDefault="003C491C" w:rsidP="00DA762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7621">
        <w:rPr>
          <w:rFonts w:ascii="Times New Roman" w:hAnsi="Times New Roman" w:cs="Times New Roman"/>
          <w:sz w:val="28"/>
          <w:szCs w:val="28"/>
        </w:rPr>
        <w:t xml:space="preserve">выплаты денежного вознаграждения за добычу </w:t>
      </w:r>
    </w:p>
    <w:p w:rsidR="003C491C" w:rsidRPr="00DA7621" w:rsidRDefault="003C491C" w:rsidP="00DA762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7621">
        <w:rPr>
          <w:rFonts w:ascii="Times New Roman" w:hAnsi="Times New Roman" w:cs="Times New Roman"/>
          <w:sz w:val="28"/>
          <w:szCs w:val="28"/>
        </w:rPr>
        <w:t>волка на территории</w:t>
      </w:r>
      <w:r w:rsidR="00DA7621">
        <w:rPr>
          <w:rFonts w:ascii="Times New Roman" w:hAnsi="Times New Roman" w:cs="Times New Roman"/>
          <w:sz w:val="28"/>
          <w:szCs w:val="28"/>
        </w:rPr>
        <w:t xml:space="preserve"> </w:t>
      </w:r>
      <w:r w:rsidRPr="00DA7621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3C491C" w:rsidRPr="00DA7621" w:rsidRDefault="003C491C" w:rsidP="00DA76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491C" w:rsidRPr="00DA7621" w:rsidRDefault="003C491C" w:rsidP="00DA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621">
        <w:rPr>
          <w:rFonts w:ascii="Times New Roman" w:hAnsi="Times New Roman" w:cs="Times New Roman"/>
          <w:sz w:val="28"/>
          <w:szCs w:val="28"/>
        </w:rPr>
        <w:t xml:space="preserve">1. Настоящий Порядок выплаты денежного вознаграждения за добычу волка на территории Республики Тыва </w:t>
      </w:r>
      <w:r w:rsidR="00CF2B60" w:rsidRPr="00DA7621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Pr="00DA7621">
        <w:rPr>
          <w:rFonts w:ascii="Times New Roman" w:hAnsi="Times New Roman" w:cs="Times New Roman"/>
          <w:sz w:val="28"/>
          <w:szCs w:val="28"/>
        </w:rPr>
        <w:t>регламентирует процедуру выплаты денежного вознаграждения за добычу волка на территории Республики Тыва.</w:t>
      </w:r>
    </w:p>
    <w:p w:rsidR="00716C2D" w:rsidRPr="00DA7621" w:rsidRDefault="003C491C" w:rsidP="00DA762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621">
        <w:rPr>
          <w:rFonts w:ascii="Times New Roman" w:hAnsi="Times New Roman" w:cs="Times New Roman"/>
          <w:color w:val="000000"/>
          <w:sz w:val="28"/>
          <w:szCs w:val="28"/>
        </w:rPr>
        <w:t>2. Выплата денежных средств за добычу волка производится Госуда</w:t>
      </w:r>
      <w:r w:rsidRPr="00DA762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A7621">
        <w:rPr>
          <w:rFonts w:ascii="Times New Roman" w:hAnsi="Times New Roman" w:cs="Times New Roman"/>
          <w:color w:val="000000"/>
          <w:sz w:val="28"/>
          <w:szCs w:val="28"/>
        </w:rPr>
        <w:t>ственным комитетом по охране объектов животного мира Республики Тыва (д</w:t>
      </w:r>
      <w:r w:rsidRPr="00DA762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A7621">
        <w:rPr>
          <w:rFonts w:ascii="Times New Roman" w:hAnsi="Times New Roman" w:cs="Times New Roman"/>
          <w:color w:val="000000"/>
          <w:sz w:val="28"/>
          <w:szCs w:val="28"/>
        </w:rPr>
        <w:t>лее – Госкомохотнадзор РТ) в пределах средств, предусмотренных на эти цели в республиканском бюджете Республики Тыва на с</w:t>
      </w:r>
      <w:r w:rsidR="00716C2D" w:rsidRPr="00DA7621">
        <w:rPr>
          <w:rFonts w:ascii="Times New Roman" w:hAnsi="Times New Roman" w:cs="Times New Roman"/>
          <w:color w:val="000000"/>
          <w:sz w:val="28"/>
          <w:szCs w:val="28"/>
        </w:rPr>
        <w:t>оответствующий финансовый год.</w:t>
      </w:r>
    </w:p>
    <w:p w:rsidR="00716C2D" w:rsidRPr="00DA7621" w:rsidRDefault="003C491C" w:rsidP="00DA762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621">
        <w:rPr>
          <w:rFonts w:ascii="Times New Roman" w:hAnsi="Times New Roman" w:cs="Times New Roman"/>
          <w:color w:val="000000"/>
          <w:sz w:val="28"/>
          <w:szCs w:val="28"/>
        </w:rPr>
        <w:t>Муниципальным образованиям Республики Тыва рекомендуется выпл</w:t>
      </w:r>
      <w:r w:rsidRPr="00DA762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A7621">
        <w:rPr>
          <w:rFonts w:ascii="Times New Roman" w:hAnsi="Times New Roman" w:cs="Times New Roman"/>
          <w:color w:val="000000"/>
          <w:sz w:val="28"/>
          <w:szCs w:val="28"/>
        </w:rPr>
        <w:t>чивать дополнительное вознаграждение за добычу волков в порядке, определ</w:t>
      </w:r>
      <w:r w:rsidRPr="00DA762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A7621">
        <w:rPr>
          <w:rFonts w:ascii="Times New Roman" w:hAnsi="Times New Roman" w:cs="Times New Roman"/>
          <w:color w:val="000000"/>
          <w:sz w:val="28"/>
          <w:szCs w:val="28"/>
        </w:rPr>
        <w:t>емом органами местного самоуправления.</w:t>
      </w:r>
    </w:p>
    <w:p w:rsidR="00567ADA" w:rsidRPr="00DA7621" w:rsidRDefault="003C491C" w:rsidP="00DA762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621">
        <w:rPr>
          <w:rFonts w:ascii="Times New Roman" w:hAnsi="Times New Roman" w:cs="Times New Roman"/>
          <w:color w:val="000000"/>
          <w:sz w:val="28"/>
          <w:szCs w:val="28"/>
        </w:rPr>
        <w:t>Выплата вознаграждения осуществляется на основании заявления охо</w:t>
      </w:r>
      <w:r w:rsidRPr="00DA762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A7621">
        <w:rPr>
          <w:rFonts w:ascii="Times New Roman" w:hAnsi="Times New Roman" w:cs="Times New Roman"/>
          <w:color w:val="000000"/>
          <w:sz w:val="28"/>
          <w:szCs w:val="28"/>
        </w:rPr>
        <w:t xml:space="preserve">ника (далее </w:t>
      </w:r>
      <w:r w:rsidR="00287E39" w:rsidRPr="00DA76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A7621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заявитель) о выплате денежного вознаграждения за добычу волка по форме согласно приложению № 1 к настоящему Порядку (далее </w:t>
      </w:r>
      <w:r w:rsidR="00287E39" w:rsidRPr="00DA76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A7621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заявление) и акта на выплату вознаграждения за добытых волков по форме согласно пр</w:t>
      </w:r>
      <w:r w:rsidRPr="00DA762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A7621">
        <w:rPr>
          <w:rFonts w:ascii="Times New Roman" w:hAnsi="Times New Roman" w:cs="Times New Roman"/>
          <w:color w:val="000000"/>
          <w:sz w:val="28"/>
          <w:szCs w:val="28"/>
        </w:rPr>
        <w:t>ложению № 2 к настоящему Порядку.</w:t>
      </w:r>
    </w:p>
    <w:p w:rsidR="003C491C" w:rsidRPr="00DA7621" w:rsidRDefault="00567ADA" w:rsidP="00DA7621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621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3C491C" w:rsidRPr="00DA7621">
        <w:rPr>
          <w:rFonts w:ascii="Times New Roman" w:hAnsi="Times New Roman" w:cs="Times New Roman"/>
          <w:color w:val="000000"/>
          <w:sz w:val="28"/>
          <w:szCs w:val="28"/>
        </w:rPr>
        <w:t>Для получения выплаты денежного вознаграждения за добытого волка охотник представляет:</w:t>
      </w:r>
    </w:p>
    <w:p w:rsidR="003C491C" w:rsidRPr="00DA7621" w:rsidRDefault="0076257C" w:rsidP="00DA7621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62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3C491C" w:rsidRPr="00DA7621">
        <w:rPr>
          <w:rFonts w:ascii="Times New Roman" w:hAnsi="Times New Roman" w:cs="Times New Roman"/>
          <w:color w:val="000000"/>
          <w:sz w:val="28"/>
          <w:szCs w:val="28"/>
        </w:rPr>
        <w:t xml:space="preserve"> шкуру волка, которая должна быть невыделанной, </w:t>
      </w:r>
      <w:r w:rsidRPr="00DA7621">
        <w:rPr>
          <w:rFonts w:ascii="Times New Roman" w:hAnsi="Times New Roman" w:cs="Times New Roman"/>
          <w:color w:val="000000"/>
          <w:sz w:val="28"/>
          <w:szCs w:val="28"/>
        </w:rPr>
        <w:t xml:space="preserve">вытянутой по форме, </w:t>
      </w:r>
      <w:r w:rsidR="003C491C" w:rsidRPr="00DA7621">
        <w:rPr>
          <w:rFonts w:ascii="Times New Roman" w:hAnsi="Times New Roman" w:cs="Times New Roman"/>
          <w:color w:val="000000"/>
          <w:sz w:val="28"/>
          <w:szCs w:val="28"/>
        </w:rPr>
        <w:t>законсервированной пресно-сухим способом;</w:t>
      </w:r>
    </w:p>
    <w:p w:rsidR="003C491C" w:rsidRPr="00DA7621" w:rsidRDefault="0076257C" w:rsidP="00DA7621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621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3C491C" w:rsidRPr="00DA7621">
        <w:rPr>
          <w:rFonts w:ascii="Times New Roman" w:hAnsi="Times New Roman" w:cs="Times New Roman"/>
          <w:color w:val="000000"/>
          <w:sz w:val="28"/>
          <w:szCs w:val="28"/>
        </w:rPr>
        <w:t>заявление установленного образца (приложение № 1 к настоящему П</w:t>
      </w:r>
      <w:r w:rsidR="003C491C" w:rsidRPr="00DA762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C491C" w:rsidRPr="00DA7621">
        <w:rPr>
          <w:rFonts w:ascii="Times New Roman" w:hAnsi="Times New Roman" w:cs="Times New Roman"/>
          <w:color w:val="000000"/>
          <w:sz w:val="28"/>
          <w:szCs w:val="28"/>
        </w:rPr>
        <w:t>рядку);</w:t>
      </w:r>
    </w:p>
    <w:p w:rsidR="003C491C" w:rsidRPr="00DA7621" w:rsidRDefault="0076257C" w:rsidP="00DA7621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621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3C491C" w:rsidRPr="00DA7621">
        <w:rPr>
          <w:rFonts w:ascii="Times New Roman" w:hAnsi="Times New Roman" w:cs="Times New Roman"/>
          <w:color w:val="000000"/>
          <w:sz w:val="28"/>
          <w:szCs w:val="28"/>
        </w:rPr>
        <w:t>охотничий билет единого федерального образца;</w:t>
      </w:r>
    </w:p>
    <w:p w:rsidR="003C491C" w:rsidRPr="00DA7621" w:rsidRDefault="0076257C" w:rsidP="00DA7621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621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3C491C" w:rsidRPr="00DA7621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разрешение на добычу волка;</w:t>
      </w:r>
    </w:p>
    <w:p w:rsidR="003C491C" w:rsidRPr="00DA7621" w:rsidRDefault="0076257C" w:rsidP="00DA7621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621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="003C491C" w:rsidRPr="00DA7621">
        <w:rPr>
          <w:rFonts w:ascii="Times New Roman" w:hAnsi="Times New Roman" w:cs="Times New Roman"/>
          <w:color w:val="000000"/>
          <w:sz w:val="28"/>
          <w:szCs w:val="28"/>
        </w:rPr>
        <w:t xml:space="preserve"> паспорт гражданина Российской Федерации;</w:t>
      </w:r>
    </w:p>
    <w:p w:rsidR="003C491C" w:rsidRPr="00DA7621" w:rsidRDefault="0076257C" w:rsidP="00DA7621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621"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="003C491C" w:rsidRPr="00DA7621">
        <w:rPr>
          <w:rFonts w:ascii="Times New Roman" w:hAnsi="Times New Roman" w:cs="Times New Roman"/>
          <w:color w:val="000000"/>
          <w:sz w:val="28"/>
          <w:szCs w:val="28"/>
        </w:rPr>
        <w:t>копи</w:t>
      </w:r>
      <w:r w:rsidR="00943D3C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3C491C" w:rsidRPr="00DA7621">
        <w:rPr>
          <w:rFonts w:ascii="Times New Roman" w:hAnsi="Times New Roman" w:cs="Times New Roman"/>
          <w:color w:val="000000"/>
          <w:sz w:val="28"/>
          <w:szCs w:val="28"/>
        </w:rPr>
        <w:t xml:space="preserve"> свидетельства о постановке на учет в налоговом органе физич</w:t>
      </w:r>
      <w:r w:rsidR="003C491C" w:rsidRPr="00DA762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C491C" w:rsidRPr="00DA7621">
        <w:rPr>
          <w:rFonts w:ascii="Times New Roman" w:hAnsi="Times New Roman" w:cs="Times New Roman"/>
          <w:color w:val="000000"/>
          <w:sz w:val="28"/>
          <w:szCs w:val="28"/>
        </w:rPr>
        <w:t>ского лица по месту жительства на территории Российской Федерации (ИНН);</w:t>
      </w:r>
    </w:p>
    <w:p w:rsidR="00567ADA" w:rsidRPr="00DA7621" w:rsidRDefault="0076257C" w:rsidP="00DA7621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621"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r w:rsidR="003C491C" w:rsidRPr="00DA7621">
        <w:rPr>
          <w:rFonts w:ascii="Times New Roman" w:hAnsi="Times New Roman" w:cs="Times New Roman"/>
          <w:color w:val="000000"/>
          <w:sz w:val="28"/>
          <w:szCs w:val="28"/>
        </w:rPr>
        <w:t>личный расчетный (лицевой) счет охотника-волчатника с указанием в</w:t>
      </w:r>
      <w:r w:rsidR="00567ADA" w:rsidRPr="00DA7621">
        <w:rPr>
          <w:rFonts w:ascii="Times New Roman" w:hAnsi="Times New Roman" w:cs="Times New Roman"/>
          <w:color w:val="000000"/>
          <w:sz w:val="28"/>
          <w:szCs w:val="28"/>
        </w:rPr>
        <w:t>сех реквизитов отделения банка.</w:t>
      </w:r>
    </w:p>
    <w:p w:rsidR="0076257C" w:rsidRPr="00DA7621" w:rsidRDefault="00572D4F" w:rsidP="00DA7621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3C491C" w:rsidRPr="00DA7621">
        <w:rPr>
          <w:rFonts w:ascii="Times New Roman" w:hAnsi="Times New Roman" w:cs="Times New Roman"/>
          <w:color w:val="000000"/>
          <w:sz w:val="28"/>
          <w:szCs w:val="28"/>
        </w:rPr>
        <w:t>Лица, относящи</w:t>
      </w:r>
      <w:r w:rsidR="00CF2B60" w:rsidRPr="00DA762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C491C" w:rsidRPr="00DA7621">
        <w:rPr>
          <w:rFonts w:ascii="Times New Roman" w:hAnsi="Times New Roman" w:cs="Times New Roman"/>
          <w:color w:val="000000"/>
          <w:sz w:val="28"/>
          <w:szCs w:val="28"/>
        </w:rPr>
        <w:t>ся к коренным малочисленным народам Севера, вед</w:t>
      </w:r>
      <w:r w:rsidR="003C491C" w:rsidRPr="00DA762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C491C" w:rsidRPr="00DA7621">
        <w:rPr>
          <w:rFonts w:ascii="Times New Roman" w:hAnsi="Times New Roman" w:cs="Times New Roman"/>
          <w:color w:val="000000"/>
          <w:sz w:val="28"/>
          <w:szCs w:val="28"/>
        </w:rPr>
        <w:t>щие традиционный образ жизни и осуществляющие традиционную хозяйстве</w:t>
      </w:r>
      <w:r w:rsidR="003C491C" w:rsidRPr="00DA762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C491C" w:rsidRPr="00DA7621">
        <w:rPr>
          <w:rFonts w:ascii="Times New Roman" w:hAnsi="Times New Roman" w:cs="Times New Roman"/>
          <w:color w:val="000000"/>
          <w:sz w:val="28"/>
          <w:szCs w:val="28"/>
        </w:rPr>
        <w:t xml:space="preserve">ную деятельность, могут осуществлять добычу волка без соответствующего разрешения в соответствии со статьей 19 Федерального закона от 24 июля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3C491C" w:rsidRPr="00DA7621">
        <w:rPr>
          <w:rFonts w:ascii="Times New Roman" w:hAnsi="Times New Roman" w:cs="Times New Roman"/>
          <w:color w:val="000000"/>
          <w:sz w:val="28"/>
          <w:szCs w:val="28"/>
        </w:rPr>
        <w:t>2009 г. № 209-ФЗ «Об охоте и сохранении охотничьих ресурсов и о внесении измен</w:t>
      </w:r>
      <w:r w:rsidR="003C491C" w:rsidRPr="00DA762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C491C" w:rsidRPr="00DA7621">
        <w:rPr>
          <w:rFonts w:ascii="Times New Roman" w:hAnsi="Times New Roman" w:cs="Times New Roman"/>
          <w:color w:val="000000"/>
          <w:sz w:val="28"/>
          <w:szCs w:val="28"/>
        </w:rPr>
        <w:t>ний в отдельные законодатель</w:t>
      </w:r>
      <w:r w:rsidR="0076257C" w:rsidRPr="00DA7621">
        <w:rPr>
          <w:rFonts w:ascii="Times New Roman" w:hAnsi="Times New Roman" w:cs="Times New Roman"/>
          <w:color w:val="000000"/>
          <w:sz w:val="28"/>
          <w:szCs w:val="28"/>
        </w:rPr>
        <w:t>ные акты Российской Федерации».</w:t>
      </w:r>
    </w:p>
    <w:p w:rsidR="0076257C" w:rsidRPr="00DA7621" w:rsidRDefault="003C491C" w:rsidP="00DA7621">
      <w:pPr>
        <w:tabs>
          <w:tab w:val="left" w:pos="709"/>
        </w:tabs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621">
        <w:rPr>
          <w:rFonts w:ascii="Times New Roman" w:hAnsi="Times New Roman" w:cs="Times New Roman"/>
          <w:color w:val="000000"/>
          <w:sz w:val="28"/>
          <w:szCs w:val="28"/>
        </w:rPr>
        <w:lastRenderedPageBreak/>
        <w:t>5.</w:t>
      </w:r>
      <w:r w:rsidR="0076257C" w:rsidRPr="00DA7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7621">
        <w:rPr>
          <w:rFonts w:ascii="Times New Roman" w:hAnsi="Times New Roman" w:cs="Times New Roman"/>
          <w:color w:val="000000"/>
          <w:sz w:val="28"/>
          <w:szCs w:val="28"/>
        </w:rPr>
        <w:t>Ответственный специалист Госкомохотнадзора РТ:</w:t>
      </w:r>
    </w:p>
    <w:p w:rsidR="0076257C" w:rsidRPr="00DA7621" w:rsidRDefault="0076257C" w:rsidP="00DA7621">
      <w:pPr>
        <w:tabs>
          <w:tab w:val="left" w:pos="709"/>
        </w:tabs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62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3C491C" w:rsidRPr="00DA7621">
        <w:rPr>
          <w:rFonts w:ascii="Times New Roman" w:hAnsi="Times New Roman" w:cs="Times New Roman"/>
          <w:color w:val="000000"/>
          <w:sz w:val="28"/>
          <w:szCs w:val="28"/>
        </w:rPr>
        <w:t xml:space="preserve"> осматривает представленную шкуру волка;</w:t>
      </w:r>
    </w:p>
    <w:p w:rsidR="003C491C" w:rsidRPr="00DA7621" w:rsidRDefault="0076257C" w:rsidP="00DA7621">
      <w:pPr>
        <w:tabs>
          <w:tab w:val="left" w:pos="709"/>
        </w:tabs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62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3C491C" w:rsidRPr="00DA7621">
        <w:rPr>
          <w:rFonts w:ascii="Times New Roman" w:hAnsi="Times New Roman" w:cs="Times New Roman"/>
          <w:color w:val="000000"/>
          <w:sz w:val="28"/>
          <w:szCs w:val="28"/>
        </w:rPr>
        <w:t xml:space="preserve"> проверяет полноту представленных заявителем документов;</w:t>
      </w:r>
    </w:p>
    <w:p w:rsidR="003C491C" w:rsidRPr="00DA7621" w:rsidRDefault="0076257C" w:rsidP="00DA7621">
      <w:pPr>
        <w:tabs>
          <w:tab w:val="left" w:pos="709"/>
        </w:tabs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62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3C491C" w:rsidRPr="00DA7621">
        <w:rPr>
          <w:rFonts w:ascii="Times New Roman" w:hAnsi="Times New Roman" w:cs="Times New Roman"/>
          <w:color w:val="000000"/>
          <w:sz w:val="28"/>
          <w:szCs w:val="28"/>
        </w:rPr>
        <w:t xml:space="preserve"> оформляет охотнику квитанцию установленного образца;</w:t>
      </w:r>
    </w:p>
    <w:p w:rsidR="003C491C" w:rsidRPr="00DA7621" w:rsidRDefault="0076257C" w:rsidP="00DA7621">
      <w:pPr>
        <w:tabs>
          <w:tab w:val="left" w:pos="709"/>
        </w:tabs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621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3C491C" w:rsidRPr="00DA7621">
        <w:rPr>
          <w:rFonts w:ascii="Times New Roman" w:hAnsi="Times New Roman" w:cs="Times New Roman"/>
          <w:color w:val="000000"/>
          <w:sz w:val="28"/>
          <w:szCs w:val="28"/>
        </w:rPr>
        <w:t xml:space="preserve"> ведет журнал учета добытых волков, в котором указываются сведения об охотнике (ФИО, данные паспорта гражданина, место жительства, подпись), о добытом волке (пол, возраст, дата, способ, место добычи);</w:t>
      </w:r>
    </w:p>
    <w:p w:rsidR="003C491C" w:rsidRPr="00DA7621" w:rsidRDefault="0076257C" w:rsidP="00DA7621">
      <w:pPr>
        <w:tabs>
          <w:tab w:val="left" w:pos="709"/>
        </w:tabs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621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="003C491C" w:rsidRPr="00DA7621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акт на выплату вознаграждения за добытых волков (прил</w:t>
      </w:r>
      <w:r w:rsidR="003C491C" w:rsidRPr="00DA762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C491C" w:rsidRPr="00DA7621">
        <w:rPr>
          <w:rFonts w:ascii="Times New Roman" w:hAnsi="Times New Roman" w:cs="Times New Roman"/>
          <w:color w:val="000000"/>
          <w:sz w:val="28"/>
          <w:szCs w:val="28"/>
        </w:rPr>
        <w:t>жение № 2 к настоящему Порядку);</w:t>
      </w:r>
    </w:p>
    <w:p w:rsidR="003C491C" w:rsidRPr="00DA7621" w:rsidRDefault="0076257C" w:rsidP="00DA7621">
      <w:pPr>
        <w:tabs>
          <w:tab w:val="left" w:pos="709"/>
        </w:tabs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621"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="003C491C" w:rsidRPr="00DA7621">
        <w:rPr>
          <w:rFonts w:ascii="Times New Roman" w:hAnsi="Times New Roman" w:cs="Times New Roman"/>
          <w:color w:val="000000"/>
          <w:sz w:val="28"/>
          <w:szCs w:val="28"/>
        </w:rPr>
        <w:t>ежемесячно, до 10-го числа месяца, следующего за отчетным, пре</w:t>
      </w:r>
      <w:r w:rsidR="003C491C" w:rsidRPr="00DA762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3C491C" w:rsidRPr="00DA7621">
        <w:rPr>
          <w:rFonts w:ascii="Times New Roman" w:hAnsi="Times New Roman" w:cs="Times New Roman"/>
          <w:color w:val="000000"/>
          <w:sz w:val="28"/>
          <w:szCs w:val="28"/>
        </w:rPr>
        <w:t>ставляет в Министерство финансов Республики Тыва отчет о расходовании средств на выплаты вознаграждения охотников за добытых волков.</w:t>
      </w:r>
    </w:p>
    <w:p w:rsidR="003C491C" w:rsidRPr="00DA7621" w:rsidRDefault="003C491C" w:rsidP="00DA7621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621">
        <w:rPr>
          <w:rFonts w:ascii="Times New Roman" w:hAnsi="Times New Roman" w:cs="Times New Roman"/>
          <w:color w:val="000000"/>
          <w:sz w:val="28"/>
          <w:szCs w:val="28"/>
        </w:rPr>
        <w:t>6. Руководитель (председатель) Госкомохотнадзора РТ, либо лицо</w:t>
      </w:r>
      <w:r w:rsidR="00943D3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A7621">
        <w:rPr>
          <w:rFonts w:ascii="Times New Roman" w:hAnsi="Times New Roman" w:cs="Times New Roman"/>
          <w:color w:val="000000"/>
          <w:sz w:val="28"/>
          <w:szCs w:val="28"/>
        </w:rPr>
        <w:t xml:space="preserve"> его з</w:t>
      </w:r>
      <w:r w:rsidRPr="00DA762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A7621">
        <w:rPr>
          <w:rFonts w:ascii="Times New Roman" w:hAnsi="Times New Roman" w:cs="Times New Roman"/>
          <w:color w:val="000000"/>
          <w:sz w:val="28"/>
          <w:szCs w:val="28"/>
        </w:rPr>
        <w:t>мещающее, в течени</w:t>
      </w:r>
      <w:r w:rsidR="00572D4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A7621">
        <w:rPr>
          <w:rFonts w:ascii="Times New Roman" w:hAnsi="Times New Roman" w:cs="Times New Roman"/>
          <w:color w:val="000000"/>
          <w:sz w:val="28"/>
          <w:szCs w:val="28"/>
        </w:rPr>
        <w:t xml:space="preserve"> 10 рабочих дней со дня представления охотником в Го</w:t>
      </w:r>
      <w:r w:rsidRPr="00DA762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A7621">
        <w:rPr>
          <w:rFonts w:ascii="Times New Roman" w:hAnsi="Times New Roman" w:cs="Times New Roman"/>
          <w:color w:val="000000"/>
          <w:sz w:val="28"/>
          <w:szCs w:val="28"/>
        </w:rPr>
        <w:t>комохотнадзор РТ документов, указанных в пункте 3 настоящего Порядка, пр</w:t>
      </w:r>
      <w:r w:rsidRPr="00DA762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A7621">
        <w:rPr>
          <w:rFonts w:ascii="Times New Roman" w:hAnsi="Times New Roman" w:cs="Times New Roman"/>
          <w:color w:val="000000"/>
          <w:sz w:val="28"/>
          <w:szCs w:val="28"/>
        </w:rPr>
        <w:t>нимает решение о выплате вознаграждения за добытого волка или об отказе в выплате вознаграждения.</w:t>
      </w:r>
    </w:p>
    <w:p w:rsidR="003C491C" w:rsidRPr="00DA7621" w:rsidRDefault="003C491C" w:rsidP="00DA7621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621">
        <w:rPr>
          <w:rFonts w:ascii="Times New Roman" w:hAnsi="Times New Roman" w:cs="Times New Roman"/>
          <w:color w:val="000000"/>
          <w:sz w:val="28"/>
          <w:szCs w:val="28"/>
        </w:rPr>
        <w:t>О принятом решении Госкомохотнадзор РТ информирует заявителя в т</w:t>
      </w:r>
      <w:r w:rsidRPr="00DA762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A7621">
        <w:rPr>
          <w:rFonts w:ascii="Times New Roman" w:hAnsi="Times New Roman" w:cs="Times New Roman"/>
          <w:color w:val="000000"/>
          <w:sz w:val="28"/>
          <w:szCs w:val="28"/>
        </w:rPr>
        <w:t>чени</w:t>
      </w:r>
      <w:r w:rsidR="00572D4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A7621">
        <w:rPr>
          <w:rFonts w:ascii="Times New Roman" w:hAnsi="Times New Roman" w:cs="Times New Roman"/>
          <w:color w:val="000000"/>
          <w:sz w:val="28"/>
          <w:szCs w:val="28"/>
        </w:rPr>
        <w:t xml:space="preserve"> 5 рабочих дней со дня его принятия любым доступным способом.</w:t>
      </w:r>
    </w:p>
    <w:p w:rsidR="003C491C" w:rsidRPr="00DA7621" w:rsidRDefault="003C491C" w:rsidP="00DA7621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621">
        <w:rPr>
          <w:rFonts w:ascii="Times New Roman" w:hAnsi="Times New Roman" w:cs="Times New Roman"/>
          <w:color w:val="000000"/>
          <w:sz w:val="28"/>
          <w:szCs w:val="28"/>
        </w:rPr>
        <w:t>7. Отказ в назначении выплаты денежного вознаграждения за добычу во</w:t>
      </w:r>
      <w:r w:rsidRPr="00DA7621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DA7621">
        <w:rPr>
          <w:rFonts w:ascii="Times New Roman" w:hAnsi="Times New Roman" w:cs="Times New Roman"/>
          <w:color w:val="000000"/>
          <w:sz w:val="28"/>
          <w:szCs w:val="28"/>
        </w:rPr>
        <w:t>ков выносится в следующих случаях:</w:t>
      </w:r>
    </w:p>
    <w:p w:rsidR="003C491C" w:rsidRPr="00DA7621" w:rsidRDefault="003C491C" w:rsidP="00DA7621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621">
        <w:rPr>
          <w:rFonts w:ascii="Times New Roman" w:hAnsi="Times New Roman" w:cs="Times New Roman"/>
          <w:color w:val="000000"/>
          <w:sz w:val="28"/>
          <w:szCs w:val="28"/>
        </w:rPr>
        <w:t>1) неполнота или недостоверность представленных заявителем докуме</w:t>
      </w:r>
      <w:r w:rsidRPr="00DA762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A7621">
        <w:rPr>
          <w:rFonts w:ascii="Times New Roman" w:hAnsi="Times New Roman" w:cs="Times New Roman"/>
          <w:color w:val="000000"/>
          <w:sz w:val="28"/>
          <w:szCs w:val="28"/>
        </w:rPr>
        <w:t>тов, предусмотренных пунктом 3 настоящего Порядка;</w:t>
      </w:r>
    </w:p>
    <w:p w:rsidR="003C491C" w:rsidRPr="00DA7621" w:rsidRDefault="003C491C" w:rsidP="00DA7621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621">
        <w:rPr>
          <w:rFonts w:ascii="Times New Roman" w:hAnsi="Times New Roman" w:cs="Times New Roman"/>
          <w:color w:val="000000"/>
          <w:sz w:val="28"/>
          <w:szCs w:val="28"/>
        </w:rPr>
        <w:t>2) добытое животное относится к иной видовой принадлежности;</w:t>
      </w:r>
    </w:p>
    <w:p w:rsidR="003C491C" w:rsidRPr="00DA7621" w:rsidRDefault="003C491C" w:rsidP="00DA7621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621">
        <w:rPr>
          <w:rFonts w:ascii="Times New Roman" w:hAnsi="Times New Roman" w:cs="Times New Roman"/>
          <w:color w:val="000000"/>
          <w:sz w:val="28"/>
          <w:szCs w:val="28"/>
        </w:rPr>
        <w:t>3) предоставлены только отдельные части шкуры волка;</w:t>
      </w:r>
    </w:p>
    <w:p w:rsidR="003C491C" w:rsidRPr="00DA7621" w:rsidRDefault="003C491C" w:rsidP="00DA7621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621">
        <w:rPr>
          <w:rFonts w:ascii="Times New Roman" w:hAnsi="Times New Roman" w:cs="Times New Roman"/>
          <w:color w:val="000000"/>
          <w:sz w:val="28"/>
          <w:szCs w:val="28"/>
        </w:rPr>
        <w:t>4) от шкуры волка отделена го</w:t>
      </w:r>
      <w:r w:rsidR="00E76FAE">
        <w:rPr>
          <w:rFonts w:ascii="Times New Roman" w:hAnsi="Times New Roman" w:cs="Times New Roman"/>
          <w:color w:val="000000"/>
          <w:sz w:val="28"/>
          <w:szCs w:val="28"/>
        </w:rPr>
        <w:t>лова и (или) часть шкуры в 5 сантиметрах</w:t>
      </w:r>
      <w:r w:rsidRPr="00DA7621">
        <w:rPr>
          <w:rFonts w:ascii="Times New Roman" w:hAnsi="Times New Roman" w:cs="Times New Roman"/>
          <w:color w:val="000000"/>
          <w:sz w:val="28"/>
          <w:szCs w:val="28"/>
        </w:rPr>
        <w:t xml:space="preserve"> от основания хвоста, и (или) нижняя челюсть;</w:t>
      </w:r>
    </w:p>
    <w:p w:rsidR="003C491C" w:rsidRPr="00DA7621" w:rsidRDefault="003C491C" w:rsidP="00DA7621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621">
        <w:rPr>
          <w:rFonts w:ascii="Times New Roman" w:hAnsi="Times New Roman" w:cs="Times New Roman"/>
          <w:color w:val="000000"/>
          <w:sz w:val="28"/>
          <w:szCs w:val="28"/>
        </w:rPr>
        <w:t>5) шкура представлена в состоянии, в котором невозможно определить ее видовую принадлежность;</w:t>
      </w:r>
    </w:p>
    <w:p w:rsidR="003C491C" w:rsidRPr="00DA7621" w:rsidRDefault="003C491C" w:rsidP="00DA7621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621">
        <w:rPr>
          <w:rFonts w:ascii="Times New Roman" w:hAnsi="Times New Roman" w:cs="Times New Roman"/>
          <w:color w:val="000000"/>
          <w:sz w:val="28"/>
          <w:szCs w:val="28"/>
        </w:rPr>
        <w:t>6) на представленной шкуре волка имеются ранения или повреждения, свидетельствующие о том, что животное добыто с нарушением установленных законодательством Российской Федерации ограничений и запретов к способам и орудиям охоты;</w:t>
      </w:r>
    </w:p>
    <w:p w:rsidR="003C491C" w:rsidRPr="00DA7621" w:rsidRDefault="003C491C" w:rsidP="00DA7621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621">
        <w:rPr>
          <w:rFonts w:ascii="Times New Roman" w:hAnsi="Times New Roman" w:cs="Times New Roman"/>
          <w:color w:val="000000"/>
          <w:sz w:val="28"/>
          <w:szCs w:val="28"/>
        </w:rPr>
        <w:t>7) в заявлении указаны недостоверные данные и (или) они противоречат сведениям, полученным при осмотре шкуры волка;</w:t>
      </w:r>
    </w:p>
    <w:p w:rsidR="003C491C" w:rsidRPr="00DA7621" w:rsidRDefault="003C491C" w:rsidP="00DA7621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621">
        <w:rPr>
          <w:rFonts w:ascii="Times New Roman" w:hAnsi="Times New Roman" w:cs="Times New Roman"/>
          <w:color w:val="000000"/>
          <w:sz w:val="28"/>
          <w:szCs w:val="28"/>
        </w:rPr>
        <w:t>8) заявителю не выдавалось разрешение на право добычи волка.</w:t>
      </w:r>
    </w:p>
    <w:p w:rsidR="003C491C" w:rsidRPr="00DA7621" w:rsidRDefault="003C491C" w:rsidP="00DA7621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621">
        <w:rPr>
          <w:rFonts w:ascii="Times New Roman" w:hAnsi="Times New Roman" w:cs="Times New Roman"/>
          <w:color w:val="000000"/>
          <w:sz w:val="28"/>
          <w:szCs w:val="28"/>
        </w:rPr>
        <w:t>8. Выплата вознаграждения за добытых волков заявителю осуществляется в течени</w:t>
      </w:r>
      <w:r w:rsidR="00572D4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A7621">
        <w:rPr>
          <w:rFonts w:ascii="Times New Roman" w:hAnsi="Times New Roman" w:cs="Times New Roman"/>
          <w:color w:val="000000"/>
          <w:sz w:val="28"/>
          <w:szCs w:val="28"/>
        </w:rPr>
        <w:t xml:space="preserve"> 10 рабочих дней с момента поступления целевых финансовых средств на счет Госкомохотнадзора РТ.</w:t>
      </w:r>
    </w:p>
    <w:p w:rsidR="003C491C" w:rsidRDefault="003C491C" w:rsidP="00DA7621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621">
        <w:rPr>
          <w:rFonts w:ascii="Times New Roman" w:hAnsi="Times New Roman" w:cs="Times New Roman"/>
          <w:color w:val="000000"/>
          <w:sz w:val="28"/>
          <w:szCs w:val="28"/>
        </w:rPr>
        <w:t>9. С целью предотвращения вторичного оборота шкур волков принятые шкуры подлежат клеймлению путем пробивания отверстия на расстоянии 5 см от основания хвоста и на нижней челюсти диаметром 1 см. Клеймение шкур осуществляется ответственным должностным лицом Госкомохотнадзора РТ.</w:t>
      </w:r>
    </w:p>
    <w:p w:rsidR="00572D4F" w:rsidRPr="00DA7621" w:rsidRDefault="00572D4F" w:rsidP="00DA7621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257C" w:rsidRPr="00DA7621" w:rsidRDefault="003C491C" w:rsidP="00DA7621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6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10. После проверки документов, указанных в пункте 3 настоящего Поря</w:t>
      </w:r>
      <w:r w:rsidRPr="00DA762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A7621">
        <w:rPr>
          <w:rFonts w:ascii="Times New Roman" w:hAnsi="Times New Roman" w:cs="Times New Roman"/>
          <w:color w:val="000000"/>
          <w:sz w:val="28"/>
          <w:szCs w:val="28"/>
        </w:rPr>
        <w:t>ка, и осуществления ответственным лицом Госкомохотнадзора РТ клеймления шкуры, представленные шкуры возвращаются охотнику.</w:t>
      </w:r>
    </w:p>
    <w:p w:rsidR="0076257C" w:rsidRPr="00DA7621" w:rsidRDefault="003C491C" w:rsidP="00DA7621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621">
        <w:rPr>
          <w:rFonts w:ascii="Times New Roman" w:hAnsi="Times New Roman" w:cs="Times New Roman"/>
          <w:color w:val="000000"/>
          <w:sz w:val="28"/>
          <w:szCs w:val="28"/>
        </w:rPr>
        <w:t>11. Должностные лица, нарушившие настоящий Порядок, несут отве</w:t>
      </w:r>
      <w:r w:rsidRPr="00DA762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A7621">
        <w:rPr>
          <w:rFonts w:ascii="Times New Roman" w:hAnsi="Times New Roman" w:cs="Times New Roman"/>
          <w:color w:val="000000"/>
          <w:sz w:val="28"/>
          <w:szCs w:val="28"/>
        </w:rPr>
        <w:t>ственность, предусмотренную действующим законодательством.</w:t>
      </w:r>
    </w:p>
    <w:p w:rsidR="003C491C" w:rsidRPr="00DA7621" w:rsidRDefault="003C491C" w:rsidP="00DA7621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621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572D4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A7621">
        <w:rPr>
          <w:rFonts w:ascii="Times New Roman" w:hAnsi="Times New Roman" w:cs="Times New Roman"/>
          <w:color w:val="000000"/>
          <w:sz w:val="28"/>
          <w:szCs w:val="28"/>
        </w:rPr>
        <w:t>Граждане (охотники), получившие денежные средства с нарушением настоящего Порядка, несут ответственность, предусмотренную действующим законодательством.</w:t>
      </w:r>
    </w:p>
    <w:p w:rsidR="008B26B1" w:rsidRPr="00E76FAE" w:rsidRDefault="008B26B1" w:rsidP="00E76FAE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6FAE" w:rsidRPr="00E76FAE" w:rsidRDefault="00E76FAE" w:rsidP="00E76F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6B1" w:rsidRPr="00E76FAE" w:rsidRDefault="00E76FAE" w:rsidP="00E76FAE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:rsidR="00E76FAE" w:rsidRPr="00E76FAE" w:rsidRDefault="00E76FAE" w:rsidP="00E76FAE"/>
    <w:p w:rsidR="00E76FAE" w:rsidRPr="00E76FAE" w:rsidRDefault="00E76FAE" w:rsidP="00E76FAE"/>
    <w:p w:rsidR="00E76FAE" w:rsidRPr="00E76FAE" w:rsidRDefault="00E76FAE" w:rsidP="00E76FAE"/>
    <w:p w:rsidR="008B26B1" w:rsidRPr="00066036" w:rsidRDefault="008B26B1" w:rsidP="00BF581F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72D4F" w:rsidRDefault="00572D4F" w:rsidP="00BF581F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572D4F" w:rsidSect="00AA2958">
          <w:pgSz w:w="11906" w:h="16838"/>
          <w:pgMar w:top="1134" w:right="567" w:bottom="1134" w:left="1701" w:header="720" w:footer="720" w:gutter="0"/>
          <w:pgNumType w:start="1"/>
          <w:cols w:space="720"/>
          <w:titlePg/>
          <w:docGrid w:linePitch="360"/>
        </w:sectPr>
      </w:pPr>
    </w:p>
    <w:p w:rsidR="00287E39" w:rsidRPr="006F41D9" w:rsidRDefault="00287E39" w:rsidP="006F41D9">
      <w:pPr>
        <w:suppressAutoHyphens w:val="0"/>
        <w:ind w:left="567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41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287E39" w:rsidRPr="006F41D9" w:rsidRDefault="00287E39" w:rsidP="006F41D9">
      <w:pPr>
        <w:suppressAutoHyphens w:val="0"/>
        <w:ind w:left="567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41D9">
        <w:rPr>
          <w:rFonts w:ascii="Times New Roman" w:hAnsi="Times New Roman" w:cs="Times New Roman"/>
          <w:color w:val="000000"/>
          <w:sz w:val="28"/>
          <w:szCs w:val="28"/>
        </w:rPr>
        <w:t>к Порядку выплаты денежного</w:t>
      </w:r>
    </w:p>
    <w:p w:rsidR="00287E39" w:rsidRPr="006F41D9" w:rsidRDefault="00287E39" w:rsidP="006F41D9">
      <w:pPr>
        <w:suppressAutoHyphens w:val="0"/>
        <w:ind w:left="567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41D9">
        <w:rPr>
          <w:rFonts w:ascii="Times New Roman" w:hAnsi="Times New Roman" w:cs="Times New Roman"/>
          <w:color w:val="000000"/>
          <w:sz w:val="28"/>
          <w:szCs w:val="28"/>
        </w:rPr>
        <w:t>вознаграждения за добычу волка</w:t>
      </w:r>
    </w:p>
    <w:p w:rsidR="00287E39" w:rsidRPr="006F41D9" w:rsidRDefault="00287E39" w:rsidP="006F41D9">
      <w:pPr>
        <w:suppressAutoHyphens w:val="0"/>
        <w:ind w:left="567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41D9">
        <w:rPr>
          <w:rFonts w:ascii="Times New Roman" w:hAnsi="Times New Roman" w:cs="Times New Roman"/>
          <w:color w:val="000000"/>
          <w:sz w:val="28"/>
          <w:szCs w:val="28"/>
        </w:rPr>
        <w:t>на территории Республики Тыва</w:t>
      </w:r>
    </w:p>
    <w:p w:rsidR="00287E39" w:rsidRPr="006F41D9" w:rsidRDefault="00287E39" w:rsidP="006F41D9">
      <w:pPr>
        <w:suppressAutoHyphens w:val="0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7E39" w:rsidRPr="006F41D9" w:rsidRDefault="00287E39" w:rsidP="006F41D9">
      <w:pPr>
        <w:suppressAutoHyphens w:val="0"/>
        <w:ind w:left="567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F41D9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287E39" w:rsidRPr="006F41D9" w:rsidRDefault="00287E39" w:rsidP="006F41D9">
      <w:pPr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7E39" w:rsidRPr="006F41D9" w:rsidRDefault="00287E39" w:rsidP="006F41D9">
      <w:pPr>
        <w:suppressAutoHyphens w:val="0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6F41D9">
        <w:rPr>
          <w:rFonts w:ascii="Times New Roman" w:hAnsi="Times New Roman" w:cs="Times New Roman"/>
          <w:color w:val="000000"/>
          <w:sz w:val="28"/>
          <w:szCs w:val="28"/>
        </w:rPr>
        <w:t>В Комиссию по выплате вознагра</w:t>
      </w:r>
      <w:r w:rsidRPr="006F41D9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6F41D9">
        <w:rPr>
          <w:rFonts w:ascii="Times New Roman" w:hAnsi="Times New Roman" w:cs="Times New Roman"/>
          <w:color w:val="000000"/>
          <w:sz w:val="28"/>
          <w:szCs w:val="28"/>
        </w:rPr>
        <w:t>дений</w:t>
      </w:r>
    </w:p>
    <w:p w:rsidR="00287E39" w:rsidRPr="006F41D9" w:rsidRDefault="00287E39" w:rsidP="006F41D9">
      <w:pPr>
        <w:suppressAutoHyphens w:val="0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6F41D9">
        <w:rPr>
          <w:rFonts w:ascii="Times New Roman" w:hAnsi="Times New Roman" w:cs="Times New Roman"/>
          <w:color w:val="000000"/>
          <w:sz w:val="28"/>
          <w:szCs w:val="28"/>
        </w:rPr>
        <w:t>за добытых волков</w:t>
      </w:r>
    </w:p>
    <w:p w:rsidR="00287E39" w:rsidRPr="006F41D9" w:rsidRDefault="00287E39" w:rsidP="006F41D9">
      <w:pPr>
        <w:suppressAutoHyphens w:val="0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6F41D9">
        <w:rPr>
          <w:rFonts w:ascii="Times New Roman" w:hAnsi="Times New Roman" w:cs="Times New Roman"/>
          <w:color w:val="000000"/>
          <w:sz w:val="28"/>
          <w:szCs w:val="28"/>
        </w:rPr>
        <w:t>от _________________________________</w:t>
      </w:r>
      <w:r w:rsidR="006F41D9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87E39" w:rsidRPr="006F41D9" w:rsidRDefault="00287E39" w:rsidP="006F41D9">
      <w:pPr>
        <w:suppressAutoHyphens w:val="0"/>
        <w:ind w:left="4536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6F41D9">
        <w:rPr>
          <w:rFonts w:ascii="Times New Roman" w:hAnsi="Times New Roman" w:cs="Times New Roman"/>
          <w:color w:val="000000"/>
          <w:sz w:val="24"/>
          <w:szCs w:val="28"/>
        </w:rPr>
        <w:t>(Ф.И.О.)</w:t>
      </w:r>
    </w:p>
    <w:p w:rsidR="00287E39" w:rsidRPr="006F41D9" w:rsidRDefault="00287E39" w:rsidP="006F41D9">
      <w:pPr>
        <w:suppressAutoHyphens w:val="0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6F41D9">
        <w:rPr>
          <w:rFonts w:ascii="Times New Roman" w:hAnsi="Times New Roman" w:cs="Times New Roman"/>
          <w:color w:val="000000"/>
          <w:sz w:val="28"/>
          <w:szCs w:val="28"/>
        </w:rPr>
        <w:t>___________________________________</w:t>
      </w:r>
      <w:r w:rsidR="006F41D9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87E39" w:rsidRPr="006F41D9" w:rsidRDefault="00287E39" w:rsidP="006F41D9">
      <w:pPr>
        <w:suppressAutoHyphens w:val="0"/>
        <w:ind w:left="4536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6F41D9">
        <w:rPr>
          <w:rFonts w:ascii="Times New Roman" w:hAnsi="Times New Roman" w:cs="Times New Roman"/>
          <w:color w:val="000000"/>
          <w:sz w:val="24"/>
          <w:szCs w:val="28"/>
        </w:rPr>
        <w:t>(число, месяц, год рождения)</w:t>
      </w:r>
    </w:p>
    <w:p w:rsidR="00287E39" w:rsidRPr="006F41D9" w:rsidRDefault="00287E39" w:rsidP="006F41D9">
      <w:pPr>
        <w:suppressAutoHyphens w:val="0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6F41D9">
        <w:rPr>
          <w:rFonts w:ascii="Times New Roman" w:hAnsi="Times New Roman" w:cs="Times New Roman"/>
          <w:color w:val="000000"/>
          <w:sz w:val="28"/>
          <w:szCs w:val="28"/>
        </w:rPr>
        <w:t>паспортные данные _________________</w:t>
      </w:r>
      <w:r w:rsidR="006F41D9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287E39" w:rsidRPr="006F41D9" w:rsidRDefault="00287E39" w:rsidP="006F41D9">
      <w:pPr>
        <w:suppressAutoHyphens w:val="0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6F41D9">
        <w:rPr>
          <w:rFonts w:ascii="Times New Roman" w:hAnsi="Times New Roman" w:cs="Times New Roman"/>
          <w:color w:val="000000"/>
          <w:sz w:val="28"/>
          <w:szCs w:val="28"/>
        </w:rPr>
        <w:t>___________________________________</w:t>
      </w:r>
      <w:r w:rsidR="006F41D9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87E39" w:rsidRPr="006F41D9" w:rsidRDefault="00287E39" w:rsidP="006F41D9">
      <w:pPr>
        <w:suppressAutoHyphens w:val="0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6F41D9">
        <w:rPr>
          <w:rFonts w:ascii="Times New Roman" w:hAnsi="Times New Roman" w:cs="Times New Roman"/>
          <w:color w:val="000000"/>
          <w:sz w:val="28"/>
          <w:szCs w:val="28"/>
        </w:rPr>
        <w:t>ИНН ______________________________</w:t>
      </w:r>
      <w:r w:rsidR="006F41D9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87E39" w:rsidRPr="006F41D9" w:rsidRDefault="00287E39" w:rsidP="006F41D9">
      <w:pPr>
        <w:suppressAutoHyphens w:val="0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6F41D9">
        <w:rPr>
          <w:rFonts w:ascii="Times New Roman" w:hAnsi="Times New Roman" w:cs="Times New Roman"/>
          <w:color w:val="000000"/>
          <w:sz w:val="28"/>
          <w:szCs w:val="28"/>
        </w:rPr>
        <w:t>Расч/счет___________________________</w:t>
      </w:r>
      <w:r w:rsidR="006F41D9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87E39" w:rsidRPr="006F41D9" w:rsidRDefault="00287E39" w:rsidP="006F41D9">
      <w:pPr>
        <w:suppressAutoHyphens w:val="0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6F41D9">
        <w:rPr>
          <w:rFonts w:ascii="Times New Roman" w:hAnsi="Times New Roman" w:cs="Times New Roman"/>
          <w:color w:val="000000"/>
          <w:sz w:val="28"/>
          <w:szCs w:val="28"/>
        </w:rPr>
        <w:t>Реквизиты банка __________________</w:t>
      </w:r>
      <w:r w:rsidR="006F41D9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287E39" w:rsidRPr="006F41D9" w:rsidRDefault="00287E39" w:rsidP="006F41D9">
      <w:pPr>
        <w:suppressAutoHyphens w:val="0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6F41D9">
        <w:rPr>
          <w:rFonts w:ascii="Times New Roman" w:hAnsi="Times New Roman" w:cs="Times New Roman"/>
          <w:color w:val="000000"/>
          <w:sz w:val="28"/>
          <w:szCs w:val="28"/>
        </w:rPr>
        <w:t>___________________________________</w:t>
      </w:r>
      <w:r w:rsidR="006F41D9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87E39" w:rsidRPr="006F41D9" w:rsidRDefault="00287E39" w:rsidP="006F41D9">
      <w:pPr>
        <w:suppressAutoHyphens w:val="0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6F41D9">
        <w:rPr>
          <w:rFonts w:ascii="Times New Roman" w:hAnsi="Times New Roman" w:cs="Times New Roman"/>
          <w:color w:val="000000"/>
          <w:sz w:val="28"/>
          <w:szCs w:val="28"/>
        </w:rPr>
        <w:t>Адрес _____________________________</w:t>
      </w:r>
      <w:r w:rsidR="006F41D9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87E39" w:rsidRPr="006F41D9" w:rsidRDefault="00287E39" w:rsidP="006F41D9">
      <w:pPr>
        <w:suppressAutoHyphens w:val="0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6F41D9">
        <w:rPr>
          <w:rFonts w:ascii="Times New Roman" w:hAnsi="Times New Roman" w:cs="Times New Roman"/>
          <w:color w:val="000000"/>
          <w:sz w:val="28"/>
          <w:szCs w:val="28"/>
        </w:rPr>
        <w:t>___________________________________</w:t>
      </w:r>
      <w:r w:rsidR="006F41D9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6F41D9" w:rsidRPr="006F41D9" w:rsidRDefault="006F41D9" w:rsidP="006F41D9">
      <w:pPr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7E39" w:rsidRPr="006F41D9" w:rsidRDefault="00287E39" w:rsidP="006F41D9">
      <w:pPr>
        <w:suppressAutoHyphens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41D9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287E39" w:rsidRPr="006F41D9" w:rsidRDefault="00287E39" w:rsidP="006F41D9">
      <w:pPr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41D9">
        <w:rPr>
          <w:rFonts w:ascii="Times New Roman" w:hAnsi="Times New Roman" w:cs="Times New Roman"/>
          <w:color w:val="000000"/>
          <w:sz w:val="28"/>
          <w:szCs w:val="28"/>
        </w:rPr>
        <w:t>на выплату вознаграждения за добытых волков</w:t>
      </w:r>
    </w:p>
    <w:p w:rsidR="00287E39" w:rsidRPr="006F41D9" w:rsidRDefault="00287E39" w:rsidP="006F41D9">
      <w:pPr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7E39" w:rsidRPr="006F41D9" w:rsidRDefault="00287E39" w:rsidP="006F41D9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1D9">
        <w:rPr>
          <w:rFonts w:ascii="Times New Roman" w:hAnsi="Times New Roman" w:cs="Times New Roman"/>
          <w:color w:val="000000"/>
          <w:sz w:val="28"/>
          <w:szCs w:val="28"/>
        </w:rPr>
        <w:t>Мною,___________________________</w:t>
      </w:r>
      <w:r w:rsidR="006F41D9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287E39" w:rsidRPr="006F41D9" w:rsidRDefault="00287E39" w:rsidP="006F41D9">
      <w:pPr>
        <w:suppressAutoHyphens w:val="0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6F41D9">
        <w:rPr>
          <w:rFonts w:ascii="Times New Roman" w:hAnsi="Times New Roman" w:cs="Times New Roman"/>
          <w:color w:val="000000"/>
          <w:sz w:val="24"/>
          <w:szCs w:val="28"/>
        </w:rPr>
        <w:t>(Ф.И.О. охотника)</w:t>
      </w:r>
    </w:p>
    <w:p w:rsidR="00287E39" w:rsidRPr="006F41D9" w:rsidRDefault="00287E39" w:rsidP="006F41D9">
      <w:pPr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1D9">
        <w:rPr>
          <w:rFonts w:ascii="Times New Roman" w:hAnsi="Times New Roman" w:cs="Times New Roman"/>
          <w:color w:val="000000"/>
          <w:sz w:val="28"/>
          <w:szCs w:val="28"/>
        </w:rPr>
        <w:t xml:space="preserve">с _________ по __________ 20__ г. согласно разрешению на добычу волка в </w:t>
      </w:r>
      <w:r w:rsidR="008C4EA1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6F41D9">
        <w:rPr>
          <w:rFonts w:ascii="Times New Roman" w:hAnsi="Times New Roman" w:cs="Times New Roman"/>
          <w:color w:val="000000"/>
          <w:sz w:val="28"/>
          <w:szCs w:val="28"/>
        </w:rPr>
        <w:t>целях регулирования численности (Разрешение № ____</w:t>
      </w:r>
      <w:r w:rsidR="008C4EA1">
        <w:rPr>
          <w:rFonts w:ascii="Times New Roman" w:hAnsi="Times New Roman" w:cs="Times New Roman"/>
          <w:color w:val="000000"/>
          <w:sz w:val="28"/>
          <w:szCs w:val="28"/>
        </w:rPr>
        <w:t xml:space="preserve"> от ________________</w:t>
      </w:r>
      <w:r w:rsidRPr="006F41D9">
        <w:rPr>
          <w:rFonts w:ascii="Times New Roman" w:hAnsi="Times New Roman" w:cs="Times New Roman"/>
          <w:color w:val="000000"/>
          <w:sz w:val="28"/>
          <w:szCs w:val="28"/>
        </w:rPr>
        <w:t>_)</w:t>
      </w:r>
    </w:p>
    <w:p w:rsidR="00287E39" w:rsidRPr="006F41D9" w:rsidRDefault="00287E39" w:rsidP="006F41D9">
      <w:pPr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1D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 было истребл</w:t>
      </w:r>
      <w:r w:rsidRPr="006F41D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F41D9">
        <w:rPr>
          <w:rFonts w:ascii="Times New Roman" w:hAnsi="Times New Roman" w:cs="Times New Roman"/>
          <w:color w:val="000000"/>
          <w:sz w:val="28"/>
          <w:szCs w:val="28"/>
        </w:rPr>
        <w:t>но:</w:t>
      </w:r>
    </w:p>
    <w:p w:rsidR="00287E39" w:rsidRPr="008C4EA1" w:rsidRDefault="008C4EA1" w:rsidP="006F41D9">
      <w:pPr>
        <w:suppressAutoHyphens w:val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</w:t>
      </w:r>
      <w:r w:rsidR="00287E39" w:rsidRPr="008C4EA1">
        <w:rPr>
          <w:rFonts w:ascii="Times New Roman" w:hAnsi="Times New Roman" w:cs="Times New Roman"/>
          <w:color w:val="000000"/>
          <w:sz w:val="24"/>
          <w:szCs w:val="28"/>
        </w:rPr>
        <w:t>(указывается способ добычи: отстрел, самоловы)</w:t>
      </w:r>
    </w:p>
    <w:p w:rsidR="00287E39" w:rsidRPr="006F41D9" w:rsidRDefault="00287E39" w:rsidP="006F41D9">
      <w:pPr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1D9">
        <w:rPr>
          <w:rFonts w:ascii="Times New Roman" w:hAnsi="Times New Roman" w:cs="Times New Roman"/>
          <w:color w:val="000000"/>
          <w:sz w:val="28"/>
          <w:szCs w:val="28"/>
        </w:rPr>
        <w:t>волков _____________ (___________) гол.,</w:t>
      </w:r>
    </w:p>
    <w:p w:rsidR="00287E39" w:rsidRPr="006F41D9" w:rsidRDefault="00287E39" w:rsidP="006F41D9">
      <w:pPr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1D9">
        <w:rPr>
          <w:rFonts w:ascii="Times New Roman" w:hAnsi="Times New Roman" w:cs="Times New Roman"/>
          <w:color w:val="000000"/>
          <w:sz w:val="28"/>
          <w:szCs w:val="28"/>
        </w:rPr>
        <w:t>из них:</w:t>
      </w:r>
    </w:p>
    <w:p w:rsidR="00287E39" w:rsidRPr="006F41D9" w:rsidRDefault="00287E39" w:rsidP="006F41D9">
      <w:pPr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1D9">
        <w:rPr>
          <w:rFonts w:ascii="Times New Roman" w:hAnsi="Times New Roman" w:cs="Times New Roman"/>
          <w:color w:val="000000"/>
          <w:sz w:val="28"/>
          <w:szCs w:val="28"/>
        </w:rPr>
        <w:t>волчат ___________ (___________) гол.</w:t>
      </w:r>
    </w:p>
    <w:p w:rsidR="00287E39" w:rsidRPr="006F41D9" w:rsidRDefault="00287E39" w:rsidP="006F41D9">
      <w:pPr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1D9">
        <w:rPr>
          <w:rFonts w:ascii="Times New Roman" w:hAnsi="Times New Roman" w:cs="Times New Roman"/>
          <w:color w:val="000000"/>
          <w:sz w:val="28"/>
          <w:szCs w:val="28"/>
        </w:rPr>
        <w:t>взрослых волков______ _(___________) гол.</w:t>
      </w:r>
    </w:p>
    <w:p w:rsidR="00724F34" w:rsidRPr="00724F34" w:rsidRDefault="00724F34" w:rsidP="00724F34">
      <w:pPr>
        <w:suppressAutoHyphens w:val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Шкуры волков в количестве ____</w:t>
      </w:r>
      <w:r w:rsidR="00287E39" w:rsidRPr="006F41D9">
        <w:rPr>
          <w:rFonts w:ascii="Times New Roman" w:hAnsi="Times New Roman" w:cs="Times New Roman"/>
          <w:color w:val="000000"/>
          <w:sz w:val="28"/>
          <w:szCs w:val="28"/>
        </w:rPr>
        <w:t>_ (__</w:t>
      </w:r>
      <w:r w:rsidR="00192B54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287E39" w:rsidRPr="006F41D9">
        <w:rPr>
          <w:rFonts w:ascii="Times New Roman" w:hAnsi="Times New Roman" w:cs="Times New Roman"/>
          <w:color w:val="000000"/>
          <w:sz w:val="28"/>
          <w:szCs w:val="28"/>
        </w:rPr>
        <w:t>__) шт.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</w:t>
      </w:r>
      <w:r w:rsidR="00287E39" w:rsidRPr="006F41D9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192B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87E39" w:rsidRPr="006F41D9">
        <w:rPr>
          <w:rFonts w:ascii="Times New Roman" w:hAnsi="Times New Roman" w:cs="Times New Roman"/>
          <w:color w:val="000000"/>
          <w:sz w:val="28"/>
          <w:szCs w:val="28"/>
        </w:rPr>
        <w:t>доб</w:t>
      </w:r>
      <w:r w:rsidR="00287E39" w:rsidRPr="006F41D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287E39" w:rsidRPr="006F41D9">
        <w:rPr>
          <w:rFonts w:ascii="Times New Roman" w:hAnsi="Times New Roman" w:cs="Times New Roman"/>
          <w:color w:val="000000"/>
          <w:sz w:val="28"/>
          <w:szCs w:val="28"/>
        </w:rPr>
        <w:t>тых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7E39" w:rsidRPr="006F41D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192B54">
        <w:rPr>
          <w:rFonts w:ascii="Times New Roman" w:hAnsi="Times New Roman" w:cs="Times New Roman"/>
          <w:color w:val="000000"/>
          <w:sz w:val="28"/>
          <w:szCs w:val="28"/>
        </w:rPr>
        <w:t xml:space="preserve">____, </w:t>
      </w:r>
      <w:r w:rsidR="00287E39" w:rsidRPr="006F41D9">
        <w:rPr>
          <w:rFonts w:ascii="Times New Roman" w:hAnsi="Times New Roman" w:cs="Times New Roman"/>
          <w:color w:val="000000"/>
          <w:sz w:val="28"/>
          <w:szCs w:val="28"/>
        </w:rPr>
        <w:t>представл</w:t>
      </w:r>
      <w:r w:rsidR="00287E39" w:rsidRPr="006F41D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87E39" w:rsidRPr="006F41D9">
        <w:rPr>
          <w:rFonts w:ascii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7E39" w:rsidRPr="00724F34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724F34">
        <w:rPr>
          <w:rFonts w:ascii="Times New Roman" w:hAnsi="Times New Roman" w:cs="Times New Roman"/>
          <w:color w:val="000000"/>
          <w:sz w:val="24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</w:t>
      </w:r>
      <w:r w:rsidRPr="00724F34">
        <w:rPr>
          <w:rFonts w:ascii="Times New Roman" w:hAnsi="Times New Roman" w:cs="Times New Roman"/>
          <w:color w:val="000000"/>
          <w:sz w:val="24"/>
          <w:szCs w:val="28"/>
        </w:rPr>
        <w:t xml:space="preserve">              (указывается место добычи)</w:t>
      </w:r>
    </w:p>
    <w:p w:rsidR="00287E39" w:rsidRPr="006F41D9" w:rsidRDefault="00287E39" w:rsidP="006F41D9">
      <w:pPr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1D9">
        <w:rPr>
          <w:rFonts w:ascii="Times New Roman" w:hAnsi="Times New Roman" w:cs="Times New Roman"/>
          <w:color w:val="000000"/>
          <w:sz w:val="28"/>
          <w:szCs w:val="28"/>
        </w:rPr>
        <w:t>в Комиссию</w:t>
      </w:r>
      <w:r w:rsidR="00724F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7E39" w:rsidRPr="006F41D9" w:rsidRDefault="00287E39" w:rsidP="00D806E1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1D9">
        <w:rPr>
          <w:rFonts w:ascii="Times New Roman" w:hAnsi="Times New Roman" w:cs="Times New Roman"/>
          <w:color w:val="000000"/>
          <w:sz w:val="28"/>
          <w:szCs w:val="28"/>
        </w:rPr>
        <w:t>Прошу выплатить мне установленное вознаграждение за добытых волков.</w:t>
      </w:r>
    </w:p>
    <w:p w:rsidR="00287E39" w:rsidRPr="006F41D9" w:rsidRDefault="00287E39" w:rsidP="00D806E1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1D9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добычу волков, прилагаю:</w:t>
      </w:r>
    </w:p>
    <w:p w:rsidR="00287E39" w:rsidRPr="006F41D9" w:rsidRDefault="00287E39" w:rsidP="006F41D9">
      <w:pPr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1D9">
        <w:rPr>
          <w:rFonts w:ascii="Times New Roman" w:hAnsi="Times New Roman" w:cs="Times New Roman"/>
          <w:color w:val="000000"/>
          <w:sz w:val="28"/>
          <w:szCs w:val="28"/>
        </w:rPr>
        <w:t>1. Акт на выплату вознаграждения за добытых волков на _______ листах.</w:t>
      </w:r>
    </w:p>
    <w:p w:rsidR="00287E39" w:rsidRPr="006F41D9" w:rsidRDefault="00287E39" w:rsidP="00D806E1">
      <w:pPr>
        <w:suppressAutoHyphens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87E39" w:rsidRPr="006F41D9" w:rsidRDefault="00287E39" w:rsidP="00D806E1">
      <w:pPr>
        <w:suppressAutoHyphens w:val="0"/>
        <w:rPr>
          <w:rFonts w:ascii="Times New Roman" w:hAnsi="Times New Roman" w:cs="Times New Roman"/>
          <w:color w:val="000000"/>
          <w:sz w:val="28"/>
          <w:szCs w:val="28"/>
        </w:rPr>
      </w:pPr>
      <w:r w:rsidRPr="006F41D9">
        <w:rPr>
          <w:rFonts w:ascii="Times New Roman" w:hAnsi="Times New Roman" w:cs="Times New Roman"/>
          <w:color w:val="000000"/>
          <w:sz w:val="28"/>
          <w:szCs w:val="28"/>
        </w:rPr>
        <w:t>«__» _____________ 20__ г.                                                     __________________</w:t>
      </w:r>
    </w:p>
    <w:p w:rsidR="00287E39" w:rsidRPr="00D806E1" w:rsidRDefault="00D806E1" w:rsidP="00D806E1">
      <w:pPr>
        <w:suppressAutoHyphens w:val="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                                                                                                </w:t>
      </w:r>
      <w:r w:rsidR="00287E39" w:rsidRPr="00D806E1">
        <w:rPr>
          <w:rFonts w:ascii="Times New Roman" w:hAnsi="Times New Roman" w:cs="Times New Roman"/>
          <w:color w:val="000000"/>
          <w:sz w:val="24"/>
          <w:szCs w:val="28"/>
        </w:rPr>
        <w:t>(подпись)</w:t>
      </w:r>
    </w:p>
    <w:p w:rsidR="00D806E1" w:rsidRDefault="00D806E1" w:rsidP="00BF581F">
      <w:pPr>
        <w:suppressAutoHyphens w:val="0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D806E1" w:rsidSect="00BF581F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:rsidR="00287E39" w:rsidRPr="00D806E1" w:rsidRDefault="00287E39" w:rsidP="00D806E1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806E1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87E39" w:rsidRPr="00D806E1" w:rsidRDefault="00287E39" w:rsidP="00D806E1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806E1">
        <w:rPr>
          <w:rFonts w:ascii="Times New Roman" w:hAnsi="Times New Roman" w:cs="Times New Roman"/>
          <w:sz w:val="28"/>
          <w:szCs w:val="28"/>
        </w:rPr>
        <w:t>к Порядку выплаты денежного</w:t>
      </w:r>
    </w:p>
    <w:p w:rsidR="00287E39" w:rsidRPr="00D806E1" w:rsidRDefault="00287E39" w:rsidP="00D806E1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806E1">
        <w:rPr>
          <w:rFonts w:ascii="Times New Roman" w:hAnsi="Times New Roman" w:cs="Times New Roman"/>
          <w:sz w:val="28"/>
          <w:szCs w:val="28"/>
        </w:rPr>
        <w:t>вознаграждения за добычу волка</w:t>
      </w:r>
    </w:p>
    <w:p w:rsidR="00287E39" w:rsidRPr="00D806E1" w:rsidRDefault="00287E39" w:rsidP="00D806E1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806E1">
        <w:rPr>
          <w:rFonts w:ascii="Times New Roman" w:hAnsi="Times New Roman" w:cs="Times New Roman"/>
          <w:sz w:val="28"/>
          <w:szCs w:val="28"/>
        </w:rPr>
        <w:t>на территории Республики Тыва</w:t>
      </w:r>
    </w:p>
    <w:p w:rsidR="00287E39" w:rsidRPr="00D806E1" w:rsidRDefault="00287E39" w:rsidP="00D806E1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87E39" w:rsidRPr="00D806E1" w:rsidRDefault="00287E39" w:rsidP="00D806E1">
      <w:pPr>
        <w:jc w:val="right"/>
        <w:rPr>
          <w:rFonts w:ascii="Times New Roman" w:hAnsi="Times New Roman" w:cs="Times New Roman"/>
          <w:sz w:val="28"/>
          <w:szCs w:val="28"/>
        </w:rPr>
      </w:pPr>
      <w:r w:rsidRPr="00D806E1">
        <w:rPr>
          <w:rFonts w:ascii="Times New Roman" w:hAnsi="Times New Roman" w:cs="Times New Roman"/>
          <w:sz w:val="28"/>
          <w:szCs w:val="28"/>
        </w:rPr>
        <w:t>Форма</w:t>
      </w:r>
    </w:p>
    <w:p w:rsidR="00287E39" w:rsidRDefault="00287E39" w:rsidP="00D806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958" w:rsidRPr="00D806E1" w:rsidRDefault="00AA2958" w:rsidP="00D806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E39" w:rsidRPr="00D806E1" w:rsidRDefault="00287E39" w:rsidP="00D806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6E1">
        <w:rPr>
          <w:rFonts w:ascii="Times New Roman" w:hAnsi="Times New Roman" w:cs="Times New Roman"/>
          <w:b/>
          <w:sz w:val="28"/>
          <w:szCs w:val="28"/>
        </w:rPr>
        <w:t>А</w:t>
      </w:r>
      <w:r w:rsidR="00D80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06E1">
        <w:rPr>
          <w:rFonts w:ascii="Times New Roman" w:hAnsi="Times New Roman" w:cs="Times New Roman"/>
          <w:b/>
          <w:sz w:val="28"/>
          <w:szCs w:val="28"/>
        </w:rPr>
        <w:t>К</w:t>
      </w:r>
      <w:r w:rsidR="00D80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06E1">
        <w:rPr>
          <w:rFonts w:ascii="Times New Roman" w:hAnsi="Times New Roman" w:cs="Times New Roman"/>
          <w:b/>
          <w:sz w:val="28"/>
          <w:szCs w:val="28"/>
        </w:rPr>
        <w:t>Т</w:t>
      </w:r>
    </w:p>
    <w:p w:rsidR="00D806E1" w:rsidRDefault="00287E39" w:rsidP="00D806E1">
      <w:pPr>
        <w:jc w:val="center"/>
        <w:rPr>
          <w:rFonts w:ascii="Times New Roman" w:hAnsi="Times New Roman" w:cs="Times New Roman"/>
          <w:sz w:val="28"/>
          <w:szCs w:val="28"/>
        </w:rPr>
      </w:pPr>
      <w:r w:rsidRPr="00D806E1">
        <w:rPr>
          <w:rFonts w:ascii="Times New Roman" w:hAnsi="Times New Roman" w:cs="Times New Roman"/>
          <w:sz w:val="28"/>
          <w:szCs w:val="28"/>
        </w:rPr>
        <w:t xml:space="preserve">на выплату вознаграждения </w:t>
      </w:r>
    </w:p>
    <w:p w:rsidR="00287E39" w:rsidRDefault="00287E39" w:rsidP="00D806E1">
      <w:pPr>
        <w:jc w:val="center"/>
        <w:rPr>
          <w:rFonts w:ascii="Times New Roman" w:hAnsi="Times New Roman" w:cs="Times New Roman"/>
          <w:sz w:val="28"/>
          <w:szCs w:val="28"/>
        </w:rPr>
      </w:pPr>
      <w:r w:rsidRPr="00D806E1">
        <w:rPr>
          <w:rFonts w:ascii="Times New Roman" w:hAnsi="Times New Roman" w:cs="Times New Roman"/>
          <w:sz w:val="28"/>
          <w:szCs w:val="28"/>
        </w:rPr>
        <w:t>за добытых волков</w:t>
      </w:r>
    </w:p>
    <w:p w:rsidR="00BC2979" w:rsidRPr="00D806E1" w:rsidRDefault="00BC2979" w:rsidP="00D806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E39" w:rsidRPr="00BC2979" w:rsidRDefault="00287E39" w:rsidP="00BC2979">
      <w:pPr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979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="00BC2979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BC2979">
        <w:rPr>
          <w:rFonts w:ascii="Times New Roman" w:hAnsi="Times New Roman" w:cs="Times New Roman"/>
          <w:color w:val="000000"/>
          <w:sz w:val="28"/>
          <w:szCs w:val="28"/>
        </w:rPr>
        <w:t>____                                                       «___» __________ 20__ год</w:t>
      </w:r>
    </w:p>
    <w:p w:rsidR="00287E39" w:rsidRPr="00BC2979" w:rsidRDefault="00287E39" w:rsidP="00BC2979">
      <w:pPr>
        <w:suppressAutoHyphens w:val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C2979">
        <w:rPr>
          <w:rFonts w:ascii="Times New Roman" w:hAnsi="Times New Roman" w:cs="Times New Roman"/>
          <w:color w:val="000000"/>
          <w:sz w:val="24"/>
          <w:szCs w:val="28"/>
        </w:rPr>
        <w:t>(место составления)</w:t>
      </w:r>
    </w:p>
    <w:p w:rsidR="00287E39" w:rsidRDefault="00287E39" w:rsidP="00BC2979">
      <w:pPr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2958" w:rsidRPr="00BC2979" w:rsidRDefault="00AA2958" w:rsidP="00BC2979">
      <w:pPr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7E39" w:rsidRPr="00BC2979" w:rsidRDefault="00287E39" w:rsidP="00BC2979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979">
        <w:rPr>
          <w:rFonts w:ascii="Times New Roman" w:hAnsi="Times New Roman" w:cs="Times New Roman"/>
          <w:color w:val="000000"/>
          <w:sz w:val="28"/>
          <w:szCs w:val="28"/>
        </w:rPr>
        <w:t>Мы, нижеподписавшиеся, ____________________________________</w:t>
      </w:r>
      <w:r w:rsidR="00BC2979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287E39" w:rsidRPr="00BC2979" w:rsidRDefault="00AA2958" w:rsidP="00BC2979">
      <w:pPr>
        <w:suppressAutoHyphens w:val="0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            </w:t>
      </w:r>
      <w:r w:rsidR="00287E39" w:rsidRPr="00BC2979">
        <w:rPr>
          <w:rFonts w:ascii="Times New Roman" w:hAnsi="Times New Roman" w:cs="Times New Roman"/>
          <w:color w:val="000000"/>
          <w:sz w:val="24"/>
          <w:szCs w:val="28"/>
        </w:rPr>
        <w:t>(члены Комиссии с указанием</w:t>
      </w:r>
    </w:p>
    <w:p w:rsidR="00287E39" w:rsidRPr="00BC2979" w:rsidRDefault="00287E39" w:rsidP="00BC2979">
      <w:pPr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97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  <w:r w:rsidR="00BC2979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287E39" w:rsidRPr="00BC2979" w:rsidRDefault="00287E39" w:rsidP="00BC2979">
      <w:pPr>
        <w:suppressAutoHyphens w:val="0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C2979">
        <w:rPr>
          <w:rFonts w:ascii="Times New Roman" w:hAnsi="Times New Roman" w:cs="Times New Roman"/>
          <w:color w:val="000000"/>
          <w:sz w:val="24"/>
          <w:szCs w:val="28"/>
        </w:rPr>
        <w:t>занимаемой должности)</w:t>
      </w:r>
    </w:p>
    <w:p w:rsidR="00287E39" w:rsidRPr="00BC2979" w:rsidRDefault="00287E39" w:rsidP="00BC2979">
      <w:pPr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97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  <w:r w:rsidR="00BC2979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287E39" w:rsidRPr="00BC2979" w:rsidRDefault="00287E39" w:rsidP="00BC2979">
      <w:pPr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97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  <w:r w:rsidR="00BC2979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Pr="00BC297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87E39" w:rsidRPr="00BC2979" w:rsidRDefault="00287E39" w:rsidP="00BC2979">
      <w:pPr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979">
        <w:rPr>
          <w:rFonts w:ascii="Times New Roman" w:hAnsi="Times New Roman" w:cs="Times New Roman"/>
          <w:color w:val="000000"/>
          <w:sz w:val="28"/>
          <w:szCs w:val="28"/>
        </w:rPr>
        <w:t>составили настоящий акт о том, что с ____________ по ______________ 201__ г.</w:t>
      </w:r>
    </w:p>
    <w:p w:rsidR="00287E39" w:rsidRPr="00BC2979" w:rsidRDefault="00287E39" w:rsidP="00BC2979">
      <w:pPr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97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  <w:r w:rsidR="00BC2979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</w:p>
    <w:p w:rsidR="00287E39" w:rsidRPr="00BC2979" w:rsidRDefault="00287E39" w:rsidP="00BC2979">
      <w:pPr>
        <w:suppressAutoHyphens w:val="0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C2979">
        <w:rPr>
          <w:rFonts w:ascii="Times New Roman" w:hAnsi="Times New Roman" w:cs="Times New Roman"/>
          <w:color w:val="000000"/>
          <w:sz w:val="24"/>
          <w:szCs w:val="28"/>
        </w:rPr>
        <w:t>(Ф.И.О. охотника)</w:t>
      </w:r>
    </w:p>
    <w:p w:rsidR="00287E39" w:rsidRPr="00BC2979" w:rsidRDefault="00287E39" w:rsidP="00BC2979">
      <w:pPr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979">
        <w:rPr>
          <w:rFonts w:ascii="Times New Roman" w:hAnsi="Times New Roman" w:cs="Times New Roman"/>
          <w:color w:val="000000"/>
          <w:sz w:val="28"/>
          <w:szCs w:val="28"/>
        </w:rPr>
        <w:t>в местности __________________________________________</w:t>
      </w:r>
      <w:r w:rsidR="00BC2979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287E39" w:rsidRPr="00BC2979" w:rsidRDefault="00287E39" w:rsidP="00BC2979">
      <w:pPr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2979">
        <w:rPr>
          <w:rFonts w:ascii="Times New Roman" w:hAnsi="Times New Roman" w:cs="Times New Roman"/>
          <w:color w:val="000000"/>
          <w:sz w:val="24"/>
          <w:szCs w:val="28"/>
        </w:rPr>
        <w:t xml:space="preserve">(указать место добычи волков,   </w:t>
      </w:r>
      <w:r w:rsidRPr="00BC297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</w:t>
      </w:r>
      <w:r w:rsidR="00BC2979">
        <w:rPr>
          <w:rFonts w:ascii="Times New Roman" w:hAnsi="Times New Roman" w:cs="Times New Roman"/>
          <w:color w:val="000000"/>
          <w:sz w:val="28"/>
          <w:szCs w:val="28"/>
        </w:rPr>
        <w:t>___________</w:t>
      </w:r>
    </w:p>
    <w:p w:rsidR="00287E39" w:rsidRPr="00BC2979" w:rsidRDefault="00287E39" w:rsidP="00BC2979">
      <w:pPr>
        <w:suppressAutoHyphens w:val="0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C2979">
        <w:rPr>
          <w:rFonts w:ascii="Times New Roman" w:hAnsi="Times New Roman" w:cs="Times New Roman"/>
          <w:color w:val="000000"/>
          <w:sz w:val="24"/>
          <w:szCs w:val="28"/>
        </w:rPr>
        <w:t>территорию охотничьего хозяйства, охотничьих угодий общего пользования)</w:t>
      </w:r>
    </w:p>
    <w:p w:rsidR="00287E39" w:rsidRPr="00BC2979" w:rsidRDefault="00287E39" w:rsidP="00BC2979">
      <w:pPr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979">
        <w:rPr>
          <w:rFonts w:ascii="Times New Roman" w:hAnsi="Times New Roman" w:cs="Times New Roman"/>
          <w:color w:val="000000"/>
          <w:sz w:val="28"/>
          <w:szCs w:val="28"/>
        </w:rPr>
        <w:t>способом добычи__________________________________________________ было добыто:</w:t>
      </w:r>
    </w:p>
    <w:p w:rsidR="00287E39" w:rsidRPr="00BC2979" w:rsidRDefault="00287E39" w:rsidP="00BC2979">
      <w:pPr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979">
        <w:rPr>
          <w:rFonts w:ascii="Times New Roman" w:hAnsi="Times New Roman" w:cs="Times New Roman"/>
          <w:color w:val="000000"/>
          <w:sz w:val="28"/>
          <w:szCs w:val="28"/>
        </w:rPr>
        <w:t>волков _____________ (___________) гол.,</w:t>
      </w:r>
    </w:p>
    <w:p w:rsidR="00287E39" w:rsidRPr="00BC2979" w:rsidRDefault="00287E39" w:rsidP="00BC2979">
      <w:pPr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979">
        <w:rPr>
          <w:rFonts w:ascii="Times New Roman" w:hAnsi="Times New Roman" w:cs="Times New Roman"/>
          <w:color w:val="000000"/>
          <w:sz w:val="28"/>
          <w:szCs w:val="28"/>
        </w:rPr>
        <w:t>из них:</w:t>
      </w:r>
    </w:p>
    <w:p w:rsidR="00287E39" w:rsidRPr="00BC2979" w:rsidRDefault="00287E39" w:rsidP="00BC2979">
      <w:pPr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979">
        <w:rPr>
          <w:rFonts w:ascii="Times New Roman" w:hAnsi="Times New Roman" w:cs="Times New Roman"/>
          <w:color w:val="000000"/>
          <w:sz w:val="28"/>
          <w:szCs w:val="28"/>
        </w:rPr>
        <w:t>волчат ___________ (___________) гол.</w:t>
      </w:r>
    </w:p>
    <w:p w:rsidR="00287E39" w:rsidRPr="00BC2979" w:rsidRDefault="00287E39" w:rsidP="00BC2979">
      <w:pPr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979">
        <w:rPr>
          <w:rFonts w:ascii="Times New Roman" w:hAnsi="Times New Roman" w:cs="Times New Roman"/>
          <w:color w:val="000000"/>
          <w:sz w:val="28"/>
          <w:szCs w:val="28"/>
        </w:rPr>
        <w:t>взрослых волков______ _(___________) гол.</w:t>
      </w:r>
    </w:p>
    <w:p w:rsidR="00134254" w:rsidRDefault="00287E39" w:rsidP="00134254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979">
        <w:rPr>
          <w:rFonts w:ascii="Times New Roman" w:hAnsi="Times New Roman" w:cs="Times New Roman"/>
          <w:color w:val="000000"/>
          <w:sz w:val="28"/>
          <w:szCs w:val="28"/>
        </w:rPr>
        <w:t>Комиссия считает целесообразным выплатить ___________</w:t>
      </w:r>
      <w:r w:rsidR="00134254">
        <w:rPr>
          <w:rFonts w:ascii="Times New Roman" w:hAnsi="Times New Roman" w:cs="Times New Roman"/>
          <w:color w:val="000000"/>
          <w:sz w:val="28"/>
          <w:szCs w:val="28"/>
        </w:rPr>
        <w:t>____________</w:t>
      </w:r>
    </w:p>
    <w:p w:rsidR="00287E39" w:rsidRPr="00BC2979" w:rsidRDefault="00287E39" w:rsidP="00BC2979">
      <w:pPr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97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287E39" w:rsidRPr="00134254" w:rsidRDefault="00287E39" w:rsidP="00134254">
      <w:pPr>
        <w:suppressAutoHyphens w:val="0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134254">
        <w:rPr>
          <w:rFonts w:ascii="Times New Roman" w:hAnsi="Times New Roman" w:cs="Times New Roman"/>
          <w:color w:val="000000"/>
          <w:sz w:val="24"/>
          <w:szCs w:val="28"/>
        </w:rPr>
        <w:t>(Ф.И.О. охотника)</w:t>
      </w:r>
    </w:p>
    <w:p w:rsidR="00287E39" w:rsidRPr="00BC2979" w:rsidRDefault="00287E39" w:rsidP="00BC2979">
      <w:pPr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979">
        <w:rPr>
          <w:rFonts w:ascii="Times New Roman" w:hAnsi="Times New Roman" w:cs="Times New Roman"/>
          <w:color w:val="000000"/>
          <w:sz w:val="28"/>
          <w:szCs w:val="28"/>
        </w:rPr>
        <w:t>вознаграждение в су</w:t>
      </w:r>
      <w:r w:rsidR="00134254">
        <w:rPr>
          <w:rFonts w:ascii="Times New Roman" w:hAnsi="Times New Roman" w:cs="Times New Roman"/>
          <w:color w:val="000000"/>
          <w:sz w:val="28"/>
          <w:szCs w:val="28"/>
        </w:rPr>
        <w:t>мме _______</w:t>
      </w:r>
      <w:r w:rsidR="008C38A9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134254">
        <w:rPr>
          <w:rFonts w:ascii="Times New Roman" w:hAnsi="Times New Roman" w:cs="Times New Roman"/>
          <w:color w:val="000000"/>
          <w:sz w:val="28"/>
          <w:szCs w:val="28"/>
        </w:rPr>
        <w:t>___ (____________</w:t>
      </w:r>
      <w:r w:rsidR="008C38A9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134254">
        <w:rPr>
          <w:rFonts w:ascii="Times New Roman" w:hAnsi="Times New Roman" w:cs="Times New Roman"/>
          <w:color w:val="000000"/>
          <w:sz w:val="28"/>
          <w:szCs w:val="28"/>
        </w:rPr>
        <w:t>_______) рублей _</w:t>
      </w:r>
      <w:r w:rsidRPr="00BC2979">
        <w:rPr>
          <w:rFonts w:ascii="Times New Roman" w:hAnsi="Times New Roman" w:cs="Times New Roman"/>
          <w:color w:val="000000"/>
          <w:sz w:val="28"/>
          <w:szCs w:val="28"/>
        </w:rPr>
        <w:t>__ копеек.</w:t>
      </w:r>
    </w:p>
    <w:p w:rsidR="00287E39" w:rsidRDefault="00287E39" w:rsidP="00134254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979">
        <w:rPr>
          <w:rFonts w:ascii="Times New Roman" w:hAnsi="Times New Roman" w:cs="Times New Roman"/>
          <w:color w:val="000000"/>
          <w:sz w:val="28"/>
          <w:szCs w:val="28"/>
        </w:rPr>
        <w:t>К акту прилагается заявление охотника (установленного образца) и предъявле</w:t>
      </w:r>
      <w:r w:rsidR="00192B5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C2979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="00192B5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C2979">
        <w:rPr>
          <w:rFonts w:ascii="Times New Roman" w:hAnsi="Times New Roman" w:cs="Times New Roman"/>
          <w:color w:val="000000"/>
          <w:sz w:val="28"/>
          <w:szCs w:val="28"/>
        </w:rPr>
        <w:t xml:space="preserve"> шк</w:t>
      </w:r>
      <w:r w:rsidRPr="00BC297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C2979">
        <w:rPr>
          <w:rFonts w:ascii="Times New Roman" w:hAnsi="Times New Roman" w:cs="Times New Roman"/>
          <w:color w:val="000000"/>
          <w:sz w:val="28"/>
          <w:szCs w:val="28"/>
        </w:rPr>
        <w:t>ры волков.</w:t>
      </w:r>
    </w:p>
    <w:p w:rsidR="00AA2958" w:rsidRDefault="00AA2958" w:rsidP="00134254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2958" w:rsidRDefault="00AA2958" w:rsidP="00134254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2958" w:rsidRDefault="00AA2958" w:rsidP="00134254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2958" w:rsidRPr="00BC2979" w:rsidRDefault="00AA2958" w:rsidP="00134254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7E39" w:rsidRPr="00BC2979" w:rsidRDefault="00287E39" w:rsidP="00134254">
      <w:pP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979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 составлен в 2 экземплярах, по одному экземпляру для Государстве</w:t>
      </w:r>
      <w:r w:rsidRPr="00BC297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C2979">
        <w:rPr>
          <w:rFonts w:ascii="Times New Roman" w:hAnsi="Times New Roman" w:cs="Times New Roman"/>
          <w:color w:val="000000"/>
          <w:sz w:val="28"/>
          <w:szCs w:val="28"/>
        </w:rPr>
        <w:t>ного комитета по охране объектов животного мира Республики Тыва и для охотника.</w:t>
      </w:r>
    </w:p>
    <w:p w:rsidR="00287E39" w:rsidRPr="00BC2979" w:rsidRDefault="00287E39" w:rsidP="00BC2979">
      <w:pPr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7E39" w:rsidRPr="00BC2979" w:rsidRDefault="00287E39" w:rsidP="00BC2979">
      <w:pPr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979">
        <w:rPr>
          <w:rFonts w:ascii="Times New Roman" w:hAnsi="Times New Roman" w:cs="Times New Roman"/>
          <w:color w:val="000000"/>
          <w:sz w:val="28"/>
          <w:szCs w:val="28"/>
        </w:rPr>
        <w:t>Подписи членов Комиссии:</w:t>
      </w:r>
    </w:p>
    <w:p w:rsidR="00287E39" w:rsidRPr="00BC2979" w:rsidRDefault="00287E39" w:rsidP="00BC2979">
      <w:pPr>
        <w:suppressAutoHyphens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979">
        <w:rPr>
          <w:rFonts w:ascii="Times New Roman" w:hAnsi="Times New Roman" w:cs="Times New Roman"/>
          <w:color w:val="000000"/>
          <w:sz w:val="28"/>
          <w:szCs w:val="28"/>
        </w:rPr>
        <w:t>____________________                                                  _______________________</w:t>
      </w:r>
    </w:p>
    <w:p w:rsidR="00287E39" w:rsidRPr="008C38A9" w:rsidRDefault="008C38A9" w:rsidP="00BC2979">
      <w:pPr>
        <w:suppressAutoHyphens w:val="0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</w:t>
      </w:r>
      <w:r w:rsidR="00287E39" w:rsidRPr="008C38A9">
        <w:rPr>
          <w:rFonts w:ascii="Times New Roman" w:hAnsi="Times New Roman" w:cs="Times New Roman"/>
          <w:color w:val="000000"/>
          <w:sz w:val="24"/>
          <w:szCs w:val="28"/>
        </w:rPr>
        <w:t>(подпись)                                                                                                     (Ф.И.О.)</w:t>
      </w:r>
    </w:p>
    <w:p w:rsidR="008C38A9" w:rsidRPr="00BC2979" w:rsidRDefault="008C38A9" w:rsidP="008C38A9">
      <w:pPr>
        <w:suppressAutoHyphens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979">
        <w:rPr>
          <w:rFonts w:ascii="Times New Roman" w:hAnsi="Times New Roman" w:cs="Times New Roman"/>
          <w:color w:val="000000"/>
          <w:sz w:val="28"/>
          <w:szCs w:val="28"/>
        </w:rPr>
        <w:t>____________________                                                  _______________________</w:t>
      </w:r>
    </w:p>
    <w:p w:rsidR="008C38A9" w:rsidRPr="008C38A9" w:rsidRDefault="008C38A9" w:rsidP="008C38A9">
      <w:pPr>
        <w:suppressAutoHyphens w:val="0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</w:t>
      </w:r>
      <w:r w:rsidRPr="008C38A9">
        <w:rPr>
          <w:rFonts w:ascii="Times New Roman" w:hAnsi="Times New Roman" w:cs="Times New Roman"/>
          <w:color w:val="000000"/>
          <w:sz w:val="24"/>
          <w:szCs w:val="28"/>
        </w:rPr>
        <w:t>(подпись)                                                                                                     (Ф.И.О.)</w:t>
      </w:r>
    </w:p>
    <w:p w:rsidR="008C38A9" w:rsidRPr="00BC2979" w:rsidRDefault="008C38A9" w:rsidP="008C38A9">
      <w:pPr>
        <w:suppressAutoHyphens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979">
        <w:rPr>
          <w:rFonts w:ascii="Times New Roman" w:hAnsi="Times New Roman" w:cs="Times New Roman"/>
          <w:color w:val="000000"/>
          <w:sz w:val="28"/>
          <w:szCs w:val="28"/>
        </w:rPr>
        <w:t>____________________                                                  _______________________</w:t>
      </w:r>
    </w:p>
    <w:p w:rsidR="008C38A9" w:rsidRPr="008C38A9" w:rsidRDefault="008C38A9" w:rsidP="008C38A9">
      <w:pPr>
        <w:suppressAutoHyphens w:val="0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</w:t>
      </w:r>
      <w:r w:rsidRPr="008C38A9">
        <w:rPr>
          <w:rFonts w:ascii="Times New Roman" w:hAnsi="Times New Roman" w:cs="Times New Roman"/>
          <w:color w:val="000000"/>
          <w:sz w:val="24"/>
          <w:szCs w:val="28"/>
        </w:rPr>
        <w:t>(подпись)                                                                                                     (Ф.И.О.)</w:t>
      </w:r>
    </w:p>
    <w:p w:rsidR="008C38A9" w:rsidRPr="00BC2979" w:rsidRDefault="008C38A9" w:rsidP="008C38A9">
      <w:pPr>
        <w:suppressAutoHyphens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979">
        <w:rPr>
          <w:rFonts w:ascii="Times New Roman" w:hAnsi="Times New Roman" w:cs="Times New Roman"/>
          <w:color w:val="000000"/>
          <w:sz w:val="28"/>
          <w:szCs w:val="28"/>
        </w:rPr>
        <w:t>____________________                                                  _______________________</w:t>
      </w:r>
    </w:p>
    <w:p w:rsidR="008C38A9" w:rsidRPr="008C38A9" w:rsidRDefault="008C38A9" w:rsidP="008C38A9">
      <w:pPr>
        <w:suppressAutoHyphens w:val="0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</w:t>
      </w:r>
      <w:r w:rsidRPr="008C38A9">
        <w:rPr>
          <w:rFonts w:ascii="Times New Roman" w:hAnsi="Times New Roman" w:cs="Times New Roman"/>
          <w:color w:val="000000"/>
          <w:sz w:val="24"/>
          <w:szCs w:val="28"/>
        </w:rPr>
        <w:t>(подпись)                                                                                                     (Ф.И.О.)</w:t>
      </w:r>
    </w:p>
    <w:p w:rsidR="008C38A9" w:rsidRPr="00BC2979" w:rsidRDefault="008C38A9" w:rsidP="008C38A9">
      <w:pPr>
        <w:suppressAutoHyphens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979">
        <w:rPr>
          <w:rFonts w:ascii="Times New Roman" w:hAnsi="Times New Roman" w:cs="Times New Roman"/>
          <w:color w:val="000000"/>
          <w:sz w:val="28"/>
          <w:szCs w:val="28"/>
        </w:rPr>
        <w:t>____________________                                                  _______________________</w:t>
      </w:r>
    </w:p>
    <w:p w:rsidR="008C38A9" w:rsidRPr="008C38A9" w:rsidRDefault="008C38A9" w:rsidP="008C38A9">
      <w:pPr>
        <w:suppressAutoHyphens w:val="0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</w:t>
      </w:r>
      <w:r w:rsidRPr="008C38A9">
        <w:rPr>
          <w:rFonts w:ascii="Times New Roman" w:hAnsi="Times New Roman" w:cs="Times New Roman"/>
          <w:color w:val="000000"/>
          <w:sz w:val="24"/>
          <w:szCs w:val="28"/>
        </w:rPr>
        <w:t>(подпись)                                                                                                     (Ф.И.О.)</w:t>
      </w:r>
    </w:p>
    <w:p w:rsidR="00287E39" w:rsidRPr="00BC2979" w:rsidRDefault="00287E39" w:rsidP="008C38A9">
      <w:pPr>
        <w:suppressAutoHyphens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87E39" w:rsidRPr="00BC2979" w:rsidSect="00AA2958">
      <w:pgSz w:w="11906" w:h="16838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5CB" w:rsidRDefault="005275CB" w:rsidP="00F15A13">
      <w:r>
        <w:separator/>
      </w:r>
    </w:p>
  </w:endnote>
  <w:endnote w:type="continuationSeparator" w:id="0">
    <w:p w:rsidR="005275CB" w:rsidRDefault="005275CB" w:rsidP="00F1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5CB" w:rsidRDefault="005275CB" w:rsidP="00F15A13">
      <w:r>
        <w:separator/>
      </w:r>
    </w:p>
  </w:footnote>
  <w:footnote w:type="continuationSeparator" w:id="0">
    <w:p w:rsidR="005275CB" w:rsidRDefault="005275CB" w:rsidP="00F15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979" w:rsidRPr="00066036" w:rsidRDefault="00BC2979">
    <w:pPr>
      <w:pStyle w:val="ad"/>
      <w:jc w:val="right"/>
      <w:rPr>
        <w:rFonts w:ascii="Times New Roman" w:hAnsi="Times New Roman" w:cs="Times New Roman"/>
        <w:sz w:val="24"/>
      </w:rPr>
    </w:pPr>
    <w:r w:rsidRPr="00066036">
      <w:rPr>
        <w:rFonts w:ascii="Times New Roman" w:hAnsi="Times New Roman" w:cs="Times New Roman"/>
        <w:sz w:val="24"/>
      </w:rPr>
      <w:fldChar w:fldCharType="begin"/>
    </w:r>
    <w:r w:rsidRPr="00066036">
      <w:rPr>
        <w:rFonts w:ascii="Times New Roman" w:hAnsi="Times New Roman" w:cs="Times New Roman"/>
        <w:sz w:val="24"/>
      </w:rPr>
      <w:instrText>PAGE   \* MERGEFORMAT</w:instrText>
    </w:r>
    <w:r w:rsidRPr="00066036">
      <w:rPr>
        <w:rFonts w:ascii="Times New Roman" w:hAnsi="Times New Roman" w:cs="Times New Roman"/>
        <w:sz w:val="24"/>
      </w:rPr>
      <w:fldChar w:fldCharType="separate"/>
    </w:r>
    <w:r w:rsidR="00EE70C9">
      <w:rPr>
        <w:rFonts w:ascii="Times New Roman" w:hAnsi="Times New Roman" w:cs="Times New Roman"/>
        <w:noProof/>
        <w:sz w:val="24"/>
      </w:rPr>
      <w:t>2</w:t>
    </w:r>
    <w:r w:rsidRPr="00066036">
      <w:rPr>
        <w:rFonts w:ascii="Times New Roman" w:hAnsi="Times New Roman" w:cs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4680"/>
        </w:tabs>
        <w:ind w:left="-4680" w:hanging="360"/>
      </w:pPr>
    </w:lvl>
    <w:lvl w:ilvl="1">
      <w:start w:val="3"/>
      <w:numFmt w:val="decimal"/>
      <w:lvlText w:val="%2."/>
      <w:lvlJc w:val="left"/>
      <w:pPr>
        <w:tabs>
          <w:tab w:val="num" w:pos="-4320"/>
        </w:tabs>
        <w:ind w:left="-4320" w:hanging="360"/>
      </w:pPr>
    </w:lvl>
    <w:lvl w:ilvl="2">
      <w:start w:val="1"/>
      <w:numFmt w:val="decimal"/>
      <w:lvlText w:val="%3."/>
      <w:lvlJc w:val="left"/>
      <w:pPr>
        <w:tabs>
          <w:tab w:val="num" w:pos="-3960"/>
        </w:tabs>
        <w:ind w:left="-3960" w:hanging="360"/>
      </w:pPr>
    </w:lvl>
    <w:lvl w:ilvl="3">
      <w:start w:val="1"/>
      <w:numFmt w:val="decimal"/>
      <w:lvlText w:val="%4."/>
      <w:lvlJc w:val="left"/>
      <w:pPr>
        <w:tabs>
          <w:tab w:val="num" w:pos="-3600"/>
        </w:tabs>
        <w:ind w:left="-3600" w:hanging="360"/>
      </w:pPr>
    </w:lvl>
    <w:lvl w:ilvl="4">
      <w:start w:val="1"/>
      <w:numFmt w:val="decimal"/>
      <w:lvlText w:val="%5."/>
      <w:lvlJc w:val="left"/>
      <w:pPr>
        <w:tabs>
          <w:tab w:val="num" w:pos="-3240"/>
        </w:tabs>
        <w:ind w:left="-3240" w:hanging="360"/>
      </w:pPr>
    </w:lvl>
    <w:lvl w:ilvl="5">
      <w:start w:val="1"/>
      <w:numFmt w:val="decimal"/>
      <w:lvlText w:val="%6."/>
      <w:lvlJc w:val="left"/>
      <w:pPr>
        <w:tabs>
          <w:tab w:val="num" w:pos="-2880"/>
        </w:tabs>
        <w:ind w:left="-2880" w:hanging="360"/>
      </w:pPr>
    </w:lvl>
    <w:lvl w:ilvl="6">
      <w:start w:val="1"/>
      <w:numFmt w:val="decimal"/>
      <w:lvlText w:val="%7."/>
      <w:lvlJc w:val="left"/>
      <w:pPr>
        <w:tabs>
          <w:tab w:val="num" w:pos="-2520"/>
        </w:tabs>
        <w:ind w:left="-2520" w:hanging="360"/>
      </w:pPr>
    </w:lvl>
    <w:lvl w:ilvl="7">
      <w:start w:val="1"/>
      <w:numFmt w:val="decimal"/>
      <w:lvlText w:val="%8."/>
      <w:lvlJc w:val="left"/>
      <w:pPr>
        <w:tabs>
          <w:tab w:val="num" w:pos="-2160"/>
        </w:tabs>
        <w:ind w:left="-2160" w:hanging="360"/>
      </w:pPr>
    </w:lvl>
    <w:lvl w:ilvl="8">
      <w:start w:val="1"/>
      <w:numFmt w:val="decimal"/>
      <w:lvlText w:val="%9."/>
      <w:lvlJc w:val="left"/>
      <w:pPr>
        <w:tabs>
          <w:tab w:val="num" w:pos="-1800"/>
        </w:tabs>
        <w:ind w:left="-18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265748"/>
    <w:multiLevelType w:val="hybridMultilevel"/>
    <w:tmpl w:val="A33A7AF8"/>
    <w:lvl w:ilvl="0" w:tplc="52923ED4">
      <w:numFmt w:val="bullet"/>
      <w:lvlText w:val="-"/>
      <w:lvlJc w:val="left"/>
      <w:pPr>
        <w:ind w:left="90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44507A3A"/>
    <w:multiLevelType w:val="hybridMultilevel"/>
    <w:tmpl w:val="281AD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67947"/>
    <w:multiLevelType w:val="hybridMultilevel"/>
    <w:tmpl w:val="7B0E295C"/>
    <w:lvl w:ilvl="0" w:tplc="2C24BB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A740D04"/>
    <w:multiLevelType w:val="hybridMultilevel"/>
    <w:tmpl w:val="87542B1E"/>
    <w:lvl w:ilvl="0" w:tplc="B61CE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21a2d17f-146b-438c-806d-51a2b4e5d49d"/>
  </w:docVars>
  <w:rsids>
    <w:rsidRoot w:val="00AA1C8C"/>
    <w:rsid w:val="00000228"/>
    <w:rsid w:val="000108CF"/>
    <w:rsid w:val="0001284B"/>
    <w:rsid w:val="00014E87"/>
    <w:rsid w:val="00017ECB"/>
    <w:rsid w:val="000209EE"/>
    <w:rsid w:val="000316E0"/>
    <w:rsid w:val="00032782"/>
    <w:rsid w:val="00040B79"/>
    <w:rsid w:val="00051E80"/>
    <w:rsid w:val="00052B9C"/>
    <w:rsid w:val="00055184"/>
    <w:rsid w:val="0005703E"/>
    <w:rsid w:val="00061119"/>
    <w:rsid w:val="00061EFB"/>
    <w:rsid w:val="00066036"/>
    <w:rsid w:val="00070188"/>
    <w:rsid w:val="0007246D"/>
    <w:rsid w:val="00075B68"/>
    <w:rsid w:val="00076F00"/>
    <w:rsid w:val="00081820"/>
    <w:rsid w:val="0008562F"/>
    <w:rsid w:val="000929DF"/>
    <w:rsid w:val="0009382D"/>
    <w:rsid w:val="000A4421"/>
    <w:rsid w:val="000B1FBA"/>
    <w:rsid w:val="000B308C"/>
    <w:rsid w:val="000B39E7"/>
    <w:rsid w:val="000C0E41"/>
    <w:rsid w:val="000C54AA"/>
    <w:rsid w:val="000E1C47"/>
    <w:rsid w:val="000E2373"/>
    <w:rsid w:val="0010223E"/>
    <w:rsid w:val="00103F8A"/>
    <w:rsid w:val="0010408F"/>
    <w:rsid w:val="0011546D"/>
    <w:rsid w:val="00116024"/>
    <w:rsid w:val="001207BC"/>
    <w:rsid w:val="00125607"/>
    <w:rsid w:val="0012737C"/>
    <w:rsid w:val="00132148"/>
    <w:rsid w:val="00134254"/>
    <w:rsid w:val="00140043"/>
    <w:rsid w:val="00147E1E"/>
    <w:rsid w:val="001531B6"/>
    <w:rsid w:val="0015429F"/>
    <w:rsid w:val="00165EF6"/>
    <w:rsid w:val="00171B0C"/>
    <w:rsid w:val="001720D6"/>
    <w:rsid w:val="001733C4"/>
    <w:rsid w:val="00174CB7"/>
    <w:rsid w:val="001760F3"/>
    <w:rsid w:val="001808B3"/>
    <w:rsid w:val="00180DFF"/>
    <w:rsid w:val="001820DF"/>
    <w:rsid w:val="00183218"/>
    <w:rsid w:val="00192B54"/>
    <w:rsid w:val="00195EB6"/>
    <w:rsid w:val="001963F5"/>
    <w:rsid w:val="001A6A44"/>
    <w:rsid w:val="001B4725"/>
    <w:rsid w:val="001C2BE6"/>
    <w:rsid w:val="001D1C10"/>
    <w:rsid w:val="001D4E0A"/>
    <w:rsid w:val="001E1576"/>
    <w:rsid w:val="001E4572"/>
    <w:rsid w:val="001E47B6"/>
    <w:rsid w:val="001F46B5"/>
    <w:rsid w:val="002000F8"/>
    <w:rsid w:val="00223FC7"/>
    <w:rsid w:val="00226901"/>
    <w:rsid w:val="0023587D"/>
    <w:rsid w:val="00247D56"/>
    <w:rsid w:val="00254E55"/>
    <w:rsid w:val="00261283"/>
    <w:rsid w:val="002674B3"/>
    <w:rsid w:val="002760D7"/>
    <w:rsid w:val="00287E39"/>
    <w:rsid w:val="002928A0"/>
    <w:rsid w:val="002A0071"/>
    <w:rsid w:val="002A6669"/>
    <w:rsid w:val="002B0C6E"/>
    <w:rsid w:val="002B3C69"/>
    <w:rsid w:val="002C0373"/>
    <w:rsid w:val="002C4606"/>
    <w:rsid w:val="002E11C1"/>
    <w:rsid w:val="002E7730"/>
    <w:rsid w:val="002F4E99"/>
    <w:rsid w:val="002F501D"/>
    <w:rsid w:val="002F6C2F"/>
    <w:rsid w:val="00304522"/>
    <w:rsid w:val="00307A44"/>
    <w:rsid w:val="0032096D"/>
    <w:rsid w:val="00320D65"/>
    <w:rsid w:val="00331996"/>
    <w:rsid w:val="00334724"/>
    <w:rsid w:val="003359C8"/>
    <w:rsid w:val="00344BE3"/>
    <w:rsid w:val="00347A09"/>
    <w:rsid w:val="00351450"/>
    <w:rsid w:val="00355D07"/>
    <w:rsid w:val="00356A1F"/>
    <w:rsid w:val="003656C1"/>
    <w:rsid w:val="0036626A"/>
    <w:rsid w:val="00375450"/>
    <w:rsid w:val="00390B32"/>
    <w:rsid w:val="00397B18"/>
    <w:rsid w:val="003A6707"/>
    <w:rsid w:val="003B164B"/>
    <w:rsid w:val="003B16B6"/>
    <w:rsid w:val="003B1DD5"/>
    <w:rsid w:val="003B280E"/>
    <w:rsid w:val="003B7A2C"/>
    <w:rsid w:val="003C07F1"/>
    <w:rsid w:val="003C25D0"/>
    <w:rsid w:val="003C40D4"/>
    <w:rsid w:val="003C491C"/>
    <w:rsid w:val="003D4D9C"/>
    <w:rsid w:val="003D53DE"/>
    <w:rsid w:val="003D6DBA"/>
    <w:rsid w:val="003E2BAF"/>
    <w:rsid w:val="003E4024"/>
    <w:rsid w:val="003E5210"/>
    <w:rsid w:val="003F052A"/>
    <w:rsid w:val="004013C5"/>
    <w:rsid w:val="0040199B"/>
    <w:rsid w:val="00402AB7"/>
    <w:rsid w:val="00403B83"/>
    <w:rsid w:val="0041437F"/>
    <w:rsid w:val="004178DA"/>
    <w:rsid w:val="0042103D"/>
    <w:rsid w:val="004216D9"/>
    <w:rsid w:val="004261B5"/>
    <w:rsid w:val="004267B3"/>
    <w:rsid w:val="00431069"/>
    <w:rsid w:val="0043181B"/>
    <w:rsid w:val="00433ACF"/>
    <w:rsid w:val="00437B6F"/>
    <w:rsid w:val="0044022F"/>
    <w:rsid w:val="00451D7D"/>
    <w:rsid w:val="004522FF"/>
    <w:rsid w:val="00453E34"/>
    <w:rsid w:val="00455C34"/>
    <w:rsid w:val="00460D86"/>
    <w:rsid w:val="004648FE"/>
    <w:rsid w:val="004663B9"/>
    <w:rsid w:val="00470D75"/>
    <w:rsid w:val="00476729"/>
    <w:rsid w:val="00494947"/>
    <w:rsid w:val="00496957"/>
    <w:rsid w:val="004A6790"/>
    <w:rsid w:val="004A6967"/>
    <w:rsid w:val="004B2A32"/>
    <w:rsid w:val="004B3848"/>
    <w:rsid w:val="004B3FDD"/>
    <w:rsid w:val="004B74B3"/>
    <w:rsid w:val="004C2B44"/>
    <w:rsid w:val="004C4AE3"/>
    <w:rsid w:val="004C7F22"/>
    <w:rsid w:val="004D0952"/>
    <w:rsid w:val="004D0A43"/>
    <w:rsid w:val="004D2340"/>
    <w:rsid w:val="004D5D61"/>
    <w:rsid w:val="004E1FF7"/>
    <w:rsid w:val="00504A51"/>
    <w:rsid w:val="00504B1F"/>
    <w:rsid w:val="00512629"/>
    <w:rsid w:val="00524274"/>
    <w:rsid w:val="005275CB"/>
    <w:rsid w:val="005349BA"/>
    <w:rsid w:val="005377F4"/>
    <w:rsid w:val="00540B94"/>
    <w:rsid w:val="005469C5"/>
    <w:rsid w:val="00550A7E"/>
    <w:rsid w:val="005518F8"/>
    <w:rsid w:val="00554215"/>
    <w:rsid w:val="00567102"/>
    <w:rsid w:val="00567ADA"/>
    <w:rsid w:val="00572D4F"/>
    <w:rsid w:val="005748E1"/>
    <w:rsid w:val="00575D61"/>
    <w:rsid w:val="00581ED8"/>
    <w:rsid w:val="00582873"/>
    <w:rsid w:val="0059160E"/>
    <w:rsid w:val="005A61A8"/>
    <w:rsid w:val="005B58E4"/>
    <w:rsid w:val="005B6171"/>
    <w:rsid w:val="005C19D5"/>
    <w:rsid w:val="005C33B8"/>
    <w:rsid w:val="005D4154"/>
    <w:rsid w:val="005D7803"/>
    <w:rsid w:val="005F0F4E"/>
    <w:rsid w:val="005F3373"/>
    <w:rsid w:val="005F5438"/>
    <w:rsid w:val="00614156"/>
    <w:rsid w:val="00614B77"/>
    <w:rsid w:val="00614D21"/>
    <w:rsid w:val="006179D7"/>
    <w:rsid w:val="00637AA2"/>
    <w:rsid w:val="00644022"/>
    <w:rsid w:val="00652457"/>
    <w:rsid w:val="0065343C"/>
    <w:rsid w:val="00664AF9"/>
    <w:rsid w:val="0067440E"/>
    <w:rsid w:val="00675272"/>
    <w:rsid w:val="00676BD8"/>
    <w:rsid w:val="00682513"/>
    <w:rsid w:val="00682FC5"/>
    <w:rsid w:val="0068431E"/>
    <w:rsid w:val="00686DAC"/>
    <w:rsid w:val="00690C68"/>
    <w:rsid w:val="00694E14"/>
    <w:rsid w:val="006A27CF"/>
    <w:rsid w:val="006A34B4"/>
    <w:rsid w:val="006A6D9B"/>
    <w:rsid w:val="006B2650"/>
    <w:rsid w:val="006C16CF"/>
    <w:rsid w:val="006C40AD"/>
    <w:rsid w:val="006C5097"/>
    <w:rsid w:val="006C5A4B"/>
    <w:rsid w:val="006C6B67"/>
    <w:rsid w:val="006D0453"/>
    <w:rsid w:val="006D296A"/>
    <w:rsid w:val="006E6223"/>
    <w:rsid w:val="006E6AEC"/>
    <w:rsid w:val="006E6F13"/>
    <w:rsid w:val="006F41D9"/>
    <w:rsid w:val="00701497"/>
    <w:rsid w:val="0070154E"/>
    <w:rsid w:val="0071101B"/>
    <w:rsid w:val="00716C2D"/>
    <w:rsid w:val="00722778"/>
    <w:rsid w:val="007236B2"/>
    <w:rsid w:val="00724F34"/>
    <w:rsid w:val="00727AE1"/>
    <w:rsid w:val="00731F6C"/>
    <w:rsid w:val="00733D3C"/>
    <w:rsid w:val="007342F8"/>
    <w:rsid w:val="00741F70"/>
    <w:rsid w:val="0076257C"/>
    <w:rsid w:val="0076741E"/>
    <w:rsid w:val="0076752A"/>
    <w:rsid w:val="0077710E"/>
    <w:rsid w:val="00781832"/>
    <w:rsid w:val="00791E57"/>
    <w:rsid w:val="00795E31"/>
    <w:rsid w:val="007972F9"/>
    <w:rsid w:val="007A0708"/>
    <w:rsid w:val="007A1573"/>
    <w:rsid w:val="007A208E"/>
    <w:rsid w:val="007A2EAD"/>
    <w:rsid w:val="007A315A"/>
    <w:rsid w:val="007B46A5"/>
    <w:rsid w:val="007B4B59"/>
    <w:rsid w:val="007B7A86"/>
    <w:rsid w:val="007C64DA"/>
    <w:rsid w:val="007D6359"/>
    <w:rsid w:val="007D6F62"/>
    <w:rsid w:val="007F686B"/>
    <w:rsid w:val="007F7D74"/>
    <w:rsid w:val="00803BD9"/>
    <w:rsid w:val="0080466B"/>
    <w:rsid w:val="00810910"/>
    <w:rsid w:val="00815D39"/>
    <w:rsid w:val="00822A9A"/>
    <w:rsid w:val="00834818"/>
    <w:rsid w:val="008473FF"/>
    <w:rsid w:val="008524D5"/>
    <w:rsid w:val="0085393E"/>
    <w:rsid w:val="0085571F"/>
    <w:rsid w:val="008652F5"/>
    <w:rsid w:val="0087515D"/>
    <w:rsid w:val="00877E2A"/>
    <w:rsid w:val="00884448"/>
    <w:rsid w:val="00886FC2"/>
    <w:rsid w:val="00891078"/>
    <w:rsid w:val="008A00BB"/>
    <w:rsid w:val="008A1C8E"/>
    <w:rsid w:val="008A327C"/>
    <w:rsid w:val="008A5D95"/>
    <w:rsid w:val="008B0574"/>
    <w:rsid w:val="008B26B1"/>
    <w:rsid w:val="008B4E14"/>
    <w:rsid w:val="008C06AE"/>
    <w:rsid w:val="008C38A9"/>
    <w:rsid w:val="008C429C"/>
    <w:rsid w:val="008C4EA1"/>
    <w:rsid w:val="008D0454"/>
    <w:rsid w:val="008D5965"/>
    <w:rsid w:val="008E7C1D"/>
    <w:rsid w:val="008F0D03"/>
    <w:rsid w:val="008F0DB5"/>
    <w:rsid w:val="008F7F8D"/>
    <w:rsid w:val="00901974"/>
    <w:rsid w:val="0090271D"/>
    <w:rsid w:val="00920734"/>
    <w:rsid w:val="009239A2"/>
    <w:rsid w:val="009265C0"/>
    <w:rsid w:val="0094395A"/>
    <w:rsid w:val="00943D3C"/>
    <w:rsid w:val="00962EF5"/>
    <w:rsid w:val="00963003"/>
    <w:rsid w:val="0096437B"/>
    <w:rsid w:val="00965BA7"/>
    <w:rsid w:val="00973D57"/>
    <w:rsid w:val="009807DC"/>
    <w:rsid w:val="00994385"/>
    <w:rsid w:val="009A18FA"/>
    <w:rsid w:val="009A374A"/>
    <w:rsid w:val="009C1162"/>
    <w:rsid w:val="009C3BDE"/>
    <w:rsid w:val="009D6499"/>
    <w:rsid w:val="009E0C96"/>
    <w:rsid w:val="009E5533"/>
    <w:rsid w:val="009E6804"/>
    <w:rsid w:val="009F4EF0"/>
    <w:rsid w:val="009F63BB"/>
    <w:rsid w:val="00A04533"/>
    <w:rsid w:val="00A07811"/>
    <w:rsid w:val="00A2503D"/>
    <w:rsid w:val="00A2508E"/>
    <w:rsid w:val="00A37285"/>
    <w:rsid w:val="00A40ADE"/>
    <w:rsid w:val="00A4463E"/>
    <w:rsid w:val="00A478D2"/>
    <w:rsid w:val="00A507C4"/>
    <w:rsid w:val="00A5576F"/>
    <w:rsid w:val="00A567A1"/>
    <w:rsid w:val="00A70DA8"/>
    <w:rsid w:val="00A734D2"/>
    <w:rsid w:val="00A753A9"/>
    <w:rsid w:val="00A7685C"/>
    <w:rsid w:val="00A77644"/>
    <w:rsid w:val="00A910AD"/>
    <w:rsid w:val="00A9356E"/>
    <w:rsid w:val="00A975DC"/>
    <w:rsid w:val="00AA1C8C"/>
    <w:rsid w:val="00AA2958"/>
    <w:rsid w:val="00AB0F84"/>
    <w:rsid w:val="00AB1115"/>
    <w:rsid w:val="00AB59E4"/>
    <w:rsid w:val="00AC1D08"/>
    <w:rsid w:val="00AC2FCD"/>
    <w:rsid w:val="00AC474C"/>
    <w:rsid w:val="00AD2CBF"/>
    <w:rsid w:val="00AD4204"/>
    <w:rsid w:val="00AE47A7"/>
    <w:rsid w:val="00AF12ED"/>
    <w:rsid w:val="00AF4600"/>
    <w:rsid w:val="00B01CAF"/>
    <w:rsid w:val="00B03EA2"/>
    <w:rsid w:val="00B0401B"/>
    <w:rsid w:val="00B05F50"/>
    <w:rsid w:val="00B06D07"/>
    <w:rsid w:val="00B1222C"/>
    <w:rsid w:val="00B24DF5"/>
    <w:rsid w:val="00B33218"/>
    <w:rsid w:val="00B347B1"/>
    <w:rsid w:val="00B35052"/>
    <w:rsid w:val="00B35060"/>
    <w:rsid w:val="00B351D4"/>
    <w:rsid w:val="00B46539"/>
    <w:rsid w:val="00B529E3"/>
    <w:rsid w:val="00B54AAF"/>
    <w:rsid w:val="00B54FEF"/>
    <w:rsid w:val="00B73392"/>
    <w:rsid w:val="00B8157D"/>
    <w:rsid w:val="00B91C36"/>
    <w:rsid w:val="00B964F9"/>
    <w:rsid w:val="00BA2F8B"/>
    <w:rsid w:val="00BA3A57"/>
    <w:rsid w:val="00BB20B2"/>
    <w:rsid w:val="00BB2A0A"/>
    <w:rsid w:val="00BB4E84"/>
    <w:rsid w:val="00BB58E1"/>
    <w:rsid w:val="00BB7A1C"/>
    <w:rsid w:val="00BC2979"/>
    <w:rsid w:val="00BE0BC6"/>
    <w:rsid w:val="00BE4871"/>
    <w:rsid w:val="00BE5179"/>
    <w:rsid w:val="00BE6009"/>
    <w:rsid w:val="00BE78F8"/>
    <w:rsid w:val="00BE7CCB"/>
    <w:rsid w:val="00BF581F"/>
    <w:rsid w:val="00C1369D"/>
    <w:rsid w:val="00C14D23"/>
    <w:rsid w:val="00C17188"/>
    <w:rsid w:val="00C228A2"/>
    <w:rsid w:val="00C33047"/>
    <w:rsid w:val="00C4091C"/>
    <w:rsid w:val="00C44E50"/>
    <w:rsid w:val="00C47647"/>
    <w:rsid w:val="00C518A6"/>
    <w:rsid w:val="00C55C1B"/>
    <w:rsid w:val="00C63FE0"/>
    <w:rsid w:val="00C64BF4"/>
    <w:rsid w:val="00C80CF0"/>
    <w:rsid w:val="00C8186E"/>
    <w:rsid w:val="00C85BCB"/>
    <w:rsid w:val="00C93213"/>
    <w:rsid w:val="00C93C70"/>
    <w:rsid w:val="00C977B7"/>
    <w:rsid w:val="00C97E33"/>
    <w:rsid w:val="00CA0E21"/>
    <w:rsid w:val="00CA3937"/>
    <w:rsid w:val="00CA412F"/>
    <w:rsid w:val="00CB274C"/>
    <w:rsid w:val="00CB76A6"/>
    <w:rsid w:val="00CC4C79"/>
    <w:rsid w:val="00CC7328"/>
    <w:rsid w:val="00CE1DE0"/>
    <w:rsid w:val="00CF2B60"/>
    <w:rsid w:val="00D000DA"/>
    <w:rsid w:val="00D0211F"/>
    <w:rsid w:val="00D074BF"/>
    <w:rsid w:val="00D17B9C"/>
    <w:rsid w:val="00D3164F"/>
    <w:rsid w:val="00D46CB2"/>
    <w:rsid w:val="00D77188"/>
    <w:rsid w:val="00D806E1"/>
    <w:rsid w:val="00D80BAF"/>
    <w:rsid w:val="00D822D4"/>
    <w:rsid w:val="00D828F2"/>
    <w:rsid w:val="00D875F4"/>
    <w:rsid w:val="00DA40B0"/>
    <w:rsid w:val="00DA4A95"/>
    <w:rsid w:val="00DA5164"/>
    <w:rsid w:val="00DA5A71"/>
    <w:rsid w:val="00DA7621"/>
    <w:rsid w:val="00DB2C26"/>
    <w:rsid w:val="00DB4E7C"/>
    <w:rsid w:val="00DB572A"/>
    <w:rsid w:val="00DC2586"/>
    <w:rsid w:val="00DC455C"/>
    <w:rsid w:val="00DC65C4"/>
    <w:rsid w:val="00DC6ED6"/>
    <w:rsid w:val="00DC77F3"/>
    <w:rsid w:val="00DD1C20"/>
    <w:rsid w:val="00DD4FBC"/>
    <w:rsid w:val="00DE1A3A"/>
    <w:rsid w:val="00DE61E5"/>
    <w:rsid w:val="00E01533"/>
    <w:rsid w:val="00E01B53"/>
    <w:rsid w:val="00E068F0"/>
    <w:rsid w:val="00E20908"/>
    <w:rsid w:val="00E24154"/>
    <w:rsid w:val="00E3780D"/>
    <w:rsid w:val="00E50EEE"/>
    <w:rsid w:val="00E5153E"/>
    <w:rsid w:val="00E51609"/>
    <w:rsid w:val="00E7654C"/>
    <w:rsid w:val="00E76FAE"/>
    <w:rsid w:val="00E809EE"/>
    <w:rsid w:val="00E9017C"/>
    <w:rsid w:val="00E92E53"/>
    <w:rsid w:val="00E94C85"/>
    <w:rsid w:val="00E95972"/>
    <w:rsid w:val="00E96C66"/>
    <w:rsid w:val="00EA1EE9"/>
    <w:rsid w:val="00EA2D8B"/>
    <w:rsid w:val="00EA48BD"/>
    <w:rsid w:val="00EB1E3A"/>
    <w:rsid w:val="00EB4BF9"/>
    <w:rsid w:val="00EC0CC8"/>
    <w:rsid w:val="00EC1AFB"/>
    <w:rsid w:val="00EC3CDA"/>
    <w:rsid w:val="00EC49AF"/>
    <w:rsid w:val="00ED5DBC"/>
    <w:rsid w:val="00EE2890"/>
    <w:rsid w:val="00EE4C55"/>
    <w:rsid w:val="00EE5480"/>
    <w:rsid w:val="00EE70C9"/>
    <w:rsid w:val="00F00F07"/>
    <w:rsid w:val="00F04409"/>
    <w:rsid w:val="00F11675"/>
    <w:rsid w:val="00F122A4"/>
    <w:rsid w:val="00F15A13"/>
    <w:rsid w:val="00F224DC"/>
    <w:rsid w:val="00F229F9"/>
    <w:rsid w:val="00F2399C"/>
    <w:rsid w:val="00F30359"/>
    <w:rsid w:val="00F316A9"/>
    <w:rsid w:val="00F34897"/>
    <w:rsid w:val="00F3513E"/>
    <w:rsid w:val="00F35D17"/>
    <w:rsid w:val="00F37817"/>
    <w:rsid w:val="00F406E8"/>
    <w:rsid w:val="00F50C65"/>
    <w:rsid w:val="00F51065"/>
    <w:rsid w:val="00F5172F"/>
    <w:rsid w:val="00F5789D"/>
    <w:rsid w:val="00F62EF6"/>
    <w:rsid w:val="00F648E7"/>
    <w:rsid w:val="00F762F5"/>
    <w:rsid w:val="00F7737D"/>
    <w:rsid w:val="00F80172"/>
    <w:rsid w:val="00F82149"/>
    <w:rsid w:val="00F84A39"/>
    <w:rsid w:val="00F911D7"/>
    <w:rsid w:val="00FA2A3C"/>
    <w:rsid w:val="00FA44C0"/>
    <w:rsid w:val="00FB2240"/>
    <w:rsid w:val="00FB3B86"/>
    <w:rsid w:val="00FB7C36"/>
    <w:rsid w:val="00FC1044"/>
    <w:rsid w:val="00FC1963"/>
    <w:rsid w:val="00FC7A2D"/>
    <w:rsid w:val="00FE064B"/>
    <w:rsid w:val="00FE19DB"/>
    <w:rsid w:val="00FF0D2A"/>
    <w:rsid w:val="00FF4BDD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DD8AF4BA-6706-4109-9044-E2FFEEC1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 w:cs="Mangal"/>
      <w:kern w:val="1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1">
    <w:name w:val="Основной шрифт абзаца1"/>
  </w:style>
  <w:style w:type="character" w:customStyle="1" w:styleId="DefaultParagraphFont">
    <w:name w:val="Default Paragraph Font"/>
  </w:style>
  <w:style w:type="character" w:styleId="a3">
    <w:name w:val="Hyperlink"/>
    <w:rPr>
      <w:color w:val="000080"/>
      <w:u w:val="single"/>
      <w:lang/>
    </w:rPr>
  </w:style>
  <w:style w:type="character" w:customStyle="1" w:styleId="a4">
    <w:name w:val="Символ нумерации"/>
  </w:style>
  <w:style w:type="paragraph" w:styleId="a5">
    <w:name w:val="Заголовок"/>
    <w:basedOn w:val="a"/>
    <w:next w:val="a6"/>
    <w:pPr>
      <w:keepNext/>
      <w:spacing w:before="240" w:after="120"/>
    </w:pPr>
    <w:rPr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2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szCs w:val="20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eastAsia="Arial" w:cs="Arial"/>
      <w:b/>
      <w:bCs/>
      <w:szCs w:val="20"/>
    </w:rPr>
  </w:style>
  <w:style w:type="paragraph" w:customStyle="1" w:styleId="ConsPlusCell">
    <w:name w:val="ConsPlusCell"/>
    <w:basedOn w:val="a"/>
    <w:pPr>
      <w:autoSpaceDE w:val="0"/>
    </w:pPr>
    <w:rPr>
      <w:rFonts w:eastAsia="Arial" w:cs="Arial"/>
      <w:szCs w:val="20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Normal (Web)"/>
    <w:basedOn w:val="a"/>
    <w:uiPriority w:val="99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sz w:val="24"/>
      <w:lang w:eastAsia="ar-SA" w:bidi="ar-SA"/>
    </w:rPr>
  </w:style>
  <w:style w:type="paragraph" w:styleId="ab">
    <w:name w:val="Balloon Text"/>
    <w:basedOn w:val="a"/>
    <w:link w:val="ac"/>
    <w:rsid w:val="001F46B5"/>
    <w:rPr>
      <w:rFonts w:ascii="Segoe UI" w:hAnsi="Segoe UI"/>
      <w:sz w:val="18"/>
      <w:szCs w:val="16"/>
    </w:rPr>
  </w:style>
  <w:style w:type="character" w:customStyle="1" w:styleId="ac">
    <w:name w:val="Текст выноски Знак"/>
    <w:link w:val="ab"/>
    <w:rsid w:val="001F46B5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customStyle="1" w:styleId="12">
    <w:name w:val="Обычный (веб)1"/>
    <w:basedOn w:val="a"/>
    <w:rsid w:val="005518F8"/>
  </w:style>
  <w:style w:type="paragraph" w:styleId="ad">
    <w:name w:val="header"/>
    <w:basedOn w:val="a"/>
    <w:link w:val="ae"/>
    <w:uiPriority w:val="99"/>
    <w:rsid w:val="00F15A1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F15A13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af">
    <w:name w:val="footer"/>
    <w:basedOn w:val="a"/>
    <w:link w:val="af0"/>
    <w:rsid w:val="00F15A1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F15A13"/>
    <w:rPr>
      <w:rFonts w:ascii="Arial" w:eastAsia="Lucida Sans Unicode" w:hAnsi="Arial" w:cs="Mangal"/>
      <w:kern w:val="1"/>
      <w:szCs w:val="24"/>
      <w:lang w:eastAsia="hi-IN" w:bidi="hi-IN"/>
    </w:rPr>
  </w:style>
  <w:style w:type="table" w:styleId="af1">
    <w:name w:val="Table Grid"/>
    <w:basedOn w:val="a1"/>
    <w:rsid w:val="004969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E0B85-4687-4AE8-B8A7-45BBB177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2971</Words>
  <Characters>16936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 Эльза Орлановна</dc:creator>
  <cp:keywords/>
  <cp:lastModifiedBy>Тас-оол Оксана Всеволодовна</cp:lastModifiedBy>
  <cp:revision>3</cp:revision>
  <cp:lastPrinted>2024-12-28T08:26:00Z</cp:lastPrinted>
  <dcterms:created xsi:type="dcterms:W3CDTF">2024-12-28T08:25:00Z</dcterms:created>
  <dcterms:modified xsi:type="dcterms:W3CDTF">2024-12-28T08:26:00Z</dcterms:modified>
</cp:coreProperties>
</file>