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F3" w:rsidRDefault="00454EF3" w:rsidP="00454EF3">
      <w:pPr>
        <w:suppressAutoHyphens w:val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EF3" w:rsidRPr="00454EF3" w:rsidRDefault="00454EF3" w:rsidP="00454EF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620200099/30226(3)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454EF3" w:rsidRPr="00454EF3" w:rsidRDefault="00454EF3" w:rsidP="00454EF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620200099/30226(3)</w:t>
                      </w:r>
                    </w:p>
                  </w:txbxContent>
                </v:textbox>
              </v:rect>
            </w:pict>
          </mc:Fallback>
        </mc:AlternateContent>
      </w:r>
    </w:p>
    <w:p w:rsidR="00454EF3" w:rsidRDefault="00454EF3" w:rsidP="00454EF3">
      <w:pPr>
        <w:suppressAutoHyphens w:val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54EF3" w:rsidRPr="00454EF3" w:rsidRDefault="00454EF3" w:rsidP="00454EF3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4EF3" w:rsidRPr="00454EF3" w:rsidRDefault="00454EF3" w:rsidP="00454EF3">
      <w:pPr>
        <w:suppressAutoHyphens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4EF3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454EF3">
        <w:rPr>
          <w:rFonts w:ascii="Times New Roman" w:hAnsi="Times New Roman" w:cs="Times New Roman"/>
          <w:sz w:val="36"/>
          <w:szCs w:val="36"/>
        </w:rPr>
        <w:br/>
      </w:r>
      <w:r w:rsidRPr="00454EF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54EF3" w:rsidRPr="00454EF3" w:rsidRDefault="00454EF3" w:rsidP="00454EF3">
      <w:pPr>
        <w:suppressAutoHyphens w:val="0"/>
        <w:jc w:val="center"/>
        <w:rPr>
          <w:rFonts w:ascii="Times New Roman" w:hAnsi="Times New Roman" w:cs="Times New Roman"/>
          <w:sz w:val="36"/>
          <w:szCs w:val="36"/>
        </w:rPr>
      </w:pPr>
      <w:r w:rsidRPr="00454EF3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454EF3">
        <w:rPr>
          <w:rFonts w:ascii="Times New Roman" w:hAnsi="Times New Roman" w:cs="Times New Roman"/>
          <w:sz w:val="36"/>
          <w:szCs w:val="36"/>
        </w:rPr>
        <w:br/>
      </w:r>
      <w:r w:rsidRPr="00454EF3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16BE2" w:rsidRDefault="00B16BE2" w:rsidP="00B16BE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BE2" w:rsidRDefault="00174067" w:rsidP="00174067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декабря 2024 г. № 597</w:t>
      </w:r>
    </w:p>
    <w:p w:rsidR="00174067" w:rsidRDefault="00174067" w:rsidP="00174067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16BE2" w:rsidRPr="00B16BE2" w:rsidRDefault="00B16BE2" w:rsidP="00B16BE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BE2" w:rsidRDefault="008B2DFB" w:rsidP="00B16BE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E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A5873" w:rsidRPr="00B16BE2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B8643E" w:rsidRPr="00B16BE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E11E5" w:rsidRPr="00B16BE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8643E" w:rsidRPr="00B16BE2">
        <w:rPr>
          <w:rFonts w:ascii="Times New Roman" w:hAnsi="Times New Roman" w:cs="Times New Roman"/>
          <w:b/>
          <w:sz w:val="28"/>
          <w:szCs w:val="28"/>
        </w:rPr>
        <w:t xml:space="preserve">преамбулу </w:t>
      </w:r>
    </w:p>
    <w:p w:rsidR="00B16BE2" w:rsidRDefault="00B8643E" w:rsidP="00B16BE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E2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B1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1E5" w:rsidRPr="00B16BE2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</w:t>
      </w:r>
    </w:p>
    <w:p w:rsidR="00F6389C" w:rsidRPr="00B16BE2" w:rsidRDefault="00BE11E5" w:rsidP="00B16BE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E2">
        <w:rPr>
          <w:rFonts w:ascii="Times New Roman" w:hAnsi="Times New Roman" w:cs="Times New Roman"/>
          <w:b/>
          <w:sz w:val="28"/>
          <w:szCs w:val="28"/>
        </w:rPr>
        <w:t xml:space="preserve">Тыва </w:t>
      </w:r>
      <w:r w:rsidR="00F6389C" w:rsidRPr="00B16BE2">
        <w:rPr>
          <w:rFonts w:ascii="Times New Roman" w:hAnsi="Times New Roman" w:cs="Times New Roman"/>
          <w:b/>
          <w:sz w:val="28"/>
          <w:szCs w:val="28"/>
        </w:rPr>
        <w:t>от 23 января 2012 г. № 3</w:t>
      </w:r>
    </w:p>
    <w:p w:rsidR="00CD23E6" w:rsidRDefault="00CD23E6" w:rsidP="00B16BE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BE2" w:rsidRPr="00B16BE2" w:rsidRDefault="00B16BE2" w:rsidP="00B16BE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8D6" w:rsidRDefault="00724140" w:rsidP="00B16BE2">
      <w:pPr>
        <w:pStyle w:val="ac"/>
        <w:spacing w:before="0"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B16BE2">
        <w:rPr>
          <w:rFonts w:eastAsia="Calibri"/>
          <w:sz w:val="28"/>
          <w:szCs w:val="28"/>
        </w:rPr>
        <w:t>В соответствии со статьей 15 Конституционного закона Республики Тыва от 31 декабря 2003 г. № 95</w:t>
      </w:r>
      <w:r w:rsidR="005B4224">
        <w:rPr>
          <w:rFonts w:eastAsia="Calibri"/>
          <w:sz w:val="28"/>
          <w:szCs w:val="28"/>
        </w:rPr>
        <w:t xml:space="preserve"> </w:t>
      </w:r>
      <w:r w:rsidRPr="00B16BE2">
        <w:rPr>
          <w:rFonts w:eastAsia="Calibri"/>
          <w:sz w:val="28"/>
          <w:szCs w:val="28"/>
        </w:rPr>
        <w:t>ВХ-</w:t>
      </w:r>
      <w:proofErr w:type="gramStart"/>
      <w:r w:rsidR="005B4224">
        <w:rPr>
          <w:rFonts w:eastAsia="Calibri"/>
          <w:sz w:val="28"/>
          <w:szCs w:val="28"/>
          <w:lang w:val="en-US"/>
        </w:rPr>
        <w:t>I</w:t>
      </w:r>
      <w:proofErr w:type="gramEnd"/>
      <w:r w:rsidRPr="00B16BE2">
        <w:rPr>
          <w:rFonts w:eastAsia="Calibri"/>
          <w:sz w:val="28"/>
          <w:szCs w:val="28"/>
        </w:rPr>
        <w:t xml:space="preserve"> «О Правительстве Республики Тыва» Прав</w:t>
      </w:r>
      <w:r w:rsidRPr="00B16BE2">
        <w:rPr>
          <w:rFonts w:eastAsia="Calibri"/>
          <w:sz w:val="28"/>
          <w:szCs w:val="28"/>
        </w:rPr>
        <w:t>и</w:t>
      </w:r>
      <w:r w:rsidRPr="00B16BE2">
        <w:rPr>
          <w:rFonts w:eastAsia="Calibri"/>
          <w:sz w:val="28"/>
          <w:szCs w:val="28"/>
        </w:rPr>
        <w:t>тельство Республики Тыва</w:t>
      </w:r>
      <w:r w:rsidR="00BE11E5" w:rsidRPr="00B16BE2">
        <w:rPr>
          <w:rFonts w:eastAsia="Calibri"/>
          <w:sz w:val="28"/>
          <w:szCs w:val="28"/>
        </w:rPr>
        <w:t xml:space="preserve"> </w:t>
      </w:r>
      <w:r w:rsidR="00265F01" w:rsidRPr="00B16BE2">
        <w:rPr>
          <w:rFonts w:eastAsia="Calibri"/>
          <w:sz w:val="28"/>
          <w:szCs w:val="28"/>
        </w:rPr>
        <w:t>ПОСТАНОВЛЯЕТ</w:t>
      </w:r>
      <w:r w:rsidR="0043159C" w:rsidRPr="00B16BE2">
        <w:rPr>
          <w:rFonts w:eastAsia="Calibri"/>
          <w:sz w:val="28"/>
          <w:szCs w:val="28"/>
        </w:rPr>
        <w:t>:</w:t>
      </w:r>
    </w:p>
    <w:p w:rsidR="00B16BE2" w:rsidRPr="00B16BE2" w:rsidRDefault="00B16BE2" w:rsidP="00B16BE2">
      <w:pPr>
        <w:pStyle w:val="ac"/>
        <w:spacing w:before="0"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BD46F4" w:rsidRDefault="009A5873" w:rsidP="00B16BE2">
      <w:pPr>
        <w:pStyle w:val="ac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B16BE2">
        <w:rPr>
          <w:sz w:val="28"/>
          <w:szCs w:val="28"/>
        </w:rPr>
        <w:t xml:space="preserve">Внести в </w:t>
      </w:r>
      <w:r w:rsidR="00B8643E" w:rsidRPr="00B16BE2">
        <w:rPr>
          <w:sz w:val="28"/>
          <w:szCs w:val="28"/>
        </w:rPr>
        <w:t xml:space="preserve">преамбулу </w:t>
      </w:r>
      <w:r w:rsidR="00BE11E5" w:rsidRPr="00B16BE2">
        <w:rPr>
          <w:sz w:val="28"/>
          <w:szCs w:val="28"/>
        </w:rPr>
        <w:t>постановлени</w:t>
      </w:r>
      <w:r w:rsidR="00B8643E" w:rsidRPr="00B16BE2">
        <w:rPr>
          <w:sz w:val="28"/>
          <w:szCs w:val="28"/>
        </w:rPr>
        <w:t>я</w:t>
      </w:r>
      <w:r w:rsidR="00BE11E5" w:rsidRPr="00B16BE2">
        <w:rPr>
          <w:sz w:val="28"/>
          <w:szCs w:val="28"/>
        </w:rPr>
        <w:t xml:space="preserve"> Правительства Республики Тыва от 23 января 2012 г</w:t>
      </w:r>
      <w:r w:rsidR="001D0B3D" w:rsidRPr="00B16BE2">
        <w:rPr>
          <w:sz w:val="28"/>
          <w:szCs w:val="28"/>
        </w:rPr>
        <w:t>.</w:t>
      </w:r>
      <w:r w:rsidR="00BE11E5" w:rsidRPr="00B16BE2">
        <w:rPr>
          <w:sz w:val="28"/>
          <w:szCs w:val="28"/>
        </w:rPr>
        <w:t xml:space="preserve"> №</w:t>
      </w:r>
      <w:r w:rsidR="001D0B3D" w:rsidRPr="00B16BE2">
        <w:rPr>
          <w:sz w:val="28"/>
          <w:szCs w:val="28"/>
        </w:rPr>
        <w:t xml:space="preserve"> </w:t>
      </w:r>
      <w:r w:rsidR="00BE11E5" w:rsidRPr="00B16BE2">
        <w:rPr>
          <w:sz w:val="28"/>
          <w:szCs w:val="28"/>
        </w:rPr>
        <w:t>3 «Об официальн</w:t>
      </w:r>
      <w:r w:rsidR="001D0B3D" w:rsidRPr="00B16BE2">
        <w:rPr>
          <w:sz w:val="28"/>
          <w:szCs w:val="28"/>
        </w:rPr>
        <w:t>ом</w:t>
      </w:r>
      <w:r w:rsidR="00BE11E5" w:rsidRPr="00B16BE2">
        <w:rPr>
          <w:sz w:val="28"/>
          <w:szCs w:val="28"/>
        </w:rPr>
        <w:t xml:space="preserve"> </w:t>
      </w:r>
      <w:r w:rsidR="001D0B3D" w:rsidRPr="00B16BE2">
        <w:rPr>
          <w:sz w:val="28"/>
          <w:szCs w:val="28"/>
        </w:rPr>
        <w:t>интернет-</w:t>
      </w:r>
      <w:r w:rsidR="00BE11E5" w:rsidRPr="00B16BE2">
        <w:rPr>
          <w:sz w:val="28"/>
          <w:szCs w:val="28"/>
        </w:rPr>
        <w:t>портал</w:t>
      </w:r>
      <w:r w:rsidR="001D0B3D" w:rsidRPr="00B16BE2">
        <w:rPr>
          <w:sz w:val="28"/>
          <w:szCs w:val="28"/>
        </w:rPr>
        <w:t>е</w:t>
      </w:r>
      <w:r w:rsidR="00B8643E" w:rsidRPr="00B16BE2">
        <w:rPr>
          <w:sz w:val="28"/>
          <w:szCs w:val="28"/>
        </w:rPr>
        <w:t xml:space="preserve"> Республики Тыва»</w:t>
      </w:r>
      <w:r w:rsidR="00423794" w:rsidRPr="00B16BE2">
        <w:rPr>
          <w:sz w:val="28"/>
          <w:szCs w:val="28"/>
        </w:rPr>
        <w:t xml:space="preserve"> изменени</w:t>
      </w:r>
      <w:r w:rsidR="00B8643E" w:rsidRPr="00B16BE2">
        <w:rPr>
          <w:sz w:val="28"/>
          <w:szCs w:val="28"/>
        </w:rPr>
        <w:t>е, слова «В соответствии с государственной программой Российской Федерации «</w:t>
      </w:r>
      <w:r w:rsidR="005B4224">
        <w:rPr>
          <w:sz w:val="28"/>
          <w:szCs w:val="28"/>
        </w:rPr>
        <w:t>Информационное общество (2011-</w:t>
      </w:r>
      <w:r w:rsidR="00B8643E" w:rsidRPr="00B16BE2">
        <w:rPr>
          <w:sz w:val="28"/>
          <w:szCs w:val="28"/>
        </w:rPr>
        <w:t xml:space="preserve">2020 годы)», утвержденной </w:t>
      </w:r>
      <w:r w:rsidR="005B4224">
        <w:rPr>
          <w:sz w:val="28"/>
          <w:szCs w:val="28"/>
        </w:rPr>
        <w:t xml:space="preserve">                 </w:t>
      </w:r>
      <w:r w:rsidR="00B8643E" w:rsidRPr="00B16BE2">
        <w:rPr>
          <w:sz w:val="28"/>
          <w:szCs w:val="28"/>
        </w:rPr>
        <w:t xml:space="preserve">распоряжением Правительства Российской Федерации от 20 октября 2010 г. </w:t>
      </w:r>
      <w:r w:rsidR="005B4224">
        <w:rPr>
          <w:sz w:val="28"/>
          <w:szCs w:val="28"/>
        </w:rPr>
        <w:t xml:space="preserve">              </w:t>
      </w:r>
      <w:r w:rsidR="00B8643E" w:rsidRPr="00B16BE2">
        <w:rPr>
          <w:sz w:val="28"/>
          <w:szCs w:val="28"/>
        </w:rPr>
        <w:t>№ 1815-р, Стратегией развития информационного общества в Российской Ф</w:t>
      </w:r>
      <w:r w:rsidR="00B8643E" w:rsidRPr="00B16BE2">
        <w:rPr>
          <w:sz w:val="28"/>
          <w:szCs w:val="28"/>
        </w:rPr>
        <w:t>е</w:t>
      </w:r>
      <w:r w:rsidR="00B8643E" w:rsidRPr="00B16BE2">
        <w:rPr>
          <w:sz w:val="28"/>
          <w:szCs w:val="28"/>
        </w:rPr>
        <w:t xml:space="preserve">дерации, утвержденной Президентом Российской Федерации 7 февраля 2008 г. № Пр-212» </w:t>
      </w:r>
      <w:r w:rsidR="004643EF" w:rsidRPr="00B16BE2">
        <w:rPr>
          <w:sz w:val="28"/>
          <w:szCs w:val="28"/>
        </w:rPr>
        <w:t xml:space="preserve">заменив </w:t>
      </w:r>
      <w:r w:rsidR="00B8643E" w:rsidRPr="00B16BE2">
        <w:rPr>
          <w:sz w:val="28"/>
          <w:szCs w:val="28"/>
        </w:rPr>
        <w:t>словами</w:t>
      </w:r>
      <w:proofErr w:type="gramEnd"/>
      <w:r w:rsidR="00B8643E" w:rsidRPr="00B16BE2">
        <w:rPr>
          <w:sz w:val="28"/>
          <w:szCs w:val="28"/>
        </w:rPr>
        <w:t xml:space="preserve"> «В соответствии с государственной программой Российской Федерации «Информационное общество», утвержденной постано</w:t>
      </w:r>
      <w:r w:rsidR="00B8643E" w:rsidRPr="00B16BE2">
        <w:rPr>
          <w:sz w:val="28"/>
          <w:szCs w:val="28"/>
        </w:rPr>
        <w:t>в</w:t>
      </w:r>
      <w:r w:rsidR="00B8643E" w:rsidRPr="00B16BE2">
        <w:rPr>
          <w:sz w:val="28"/>
          <w:szCs w:val="28"/>
        </w:rPr>
        <w:t xml:space="preserve">лением Правительства Российской Федерации от 15 апреля 2014 г. № 313, </w:t>
      </w:r>
      <w:r w:rsidR="00C71CE1" w:rsidRPr="00B16BE2">
        <w:rPr>
          <w:sz w:val="28"/>
          <w:szCs w:val="28"/>
        </w:rPr>
        <w:t>Стратеги</w:t>
      </w:r>
      <w:r w:rsidR="00006FAA" w:rsidRPr="00B16BE2">
        <w:rPr>
          <w:sz w:val="28"/>
          <w:szCs w:val="28"/>
        </w:rPr>
        <w:t>е</w:t>
      </w:r>
      <w:r w:rsidR="00C71CE1" w:rsidRPr="00B16BE2">
        <w:rPr>
          <w:sz w:val="28"/>
          <w:szCs w:val="28"/>
        </w:rPr>
        <w:t>й развития информационного общества в Российской Федерации на 2017-2030 годы, утвержденной У</w:t>
      </w:r>
      <w:r w:rsidR="00B8643E" w:rsidRPr="00B16BE2">
        <w:rPr>
          <w:sz w:val="28"/>
          <w:szCs w:val="28"/>
        </w:rPr>
        <w:t xml:space="preserve">казом Президента Российской Федерации от </w:t>
      </w:r>
      <w:r w:rsidR="005B4224">
        <w:rPr>
          <w:sz w:val="28"/>
          <w:szCs w:val="28"/>
        </w:rPr>
        <w:t xml:space="preserve">              </w:t>
      </w:r>
      <w:r w:rsidR="00B8643E" w:rsidRPr="00B16BE2">
        <w:rPr>
          <w:sz w:val="28"/>
          <w:szCs w:val="28"/>
        </w:rPr>
        <w:t>9 мая 2017 г. № 203</w:t>
      </w:r>
      <w:r w:rsidR="00006FAA" w:rsidRPr="00B16BE2">
        <w:rPr>
          <w:sz w:val="28"/>
          <w:szCs w:val="28"/>
        </w:rPr>
        <w:t>,»</w:t>
      </w:r>
      <w:r w:rsidR="00B8643E" w:rsidRPr="00B16BE2">
        <w:rPr>
          <w:sz w:val="28"/>
          <w:szCs w:val="28"/>
        </w:rPr>
        <w:t>.</w:t>
      </w:r>
    </w:p>
    <w:p w:rsidR="00454EF3" w:rsidRDefault="00454EF3" w:rsidP="00454EF3">
      <w:pPr>
        <w:pStyle w:val="ac"/>
        <w:tabs>
          <w:tab w:val="left" w:pos="993"/>
        </w:tabs>
        <w:spacing w:before="0" w:beforeAutospacing="0" w:after="0" w:afterAutospacing="0" w:line="360" w:lineRule="atLeast"/>
        <w:ind w:left="709"/>
        <w:jc w:val="both"/>
        <w:rPr>
          <w:sz w:val="28"/>
          <w:szCs w:val="28"/>
        </w:rPr>
      </w:pPr>
    </w:p>
    <w:p w:rsidR="00454EF3" w:rsidRPr="00B16BE2" w:rsidRDefault="00454EF3" w:rsidP="00454EF3">
      <w:pPr>
        <w:pStyle w:val="ac"/>
        <w:tabs>
          <w:tab w:val="left" w:pos="993"/>
        </w:tabs>
        <w:spacing w:before="0" w:beforeAutospacing="0" w:after="0" w:afterAutospacing="0" w:line="360" w:lineRule="atLeast"/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AB3E29" w:rsidRPr="00B16BE2" w:rsidRDefault="00181065" w:rsidP="00B16BE2">
      <w:pPr>
        <w:pStyle w:val="ac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B16BE2">
        <w:rPr>
          <w:color w:val="000000"/>
          <w:sz w:val="28"/>
          <w:szCs w:val="28"/>
        </w:rPr>
        <w:lastRenderedPageBreak/>
        <w:t xml:space="preserve">Разместить настоящее постановление на «Официальном </w:t>
      </w:r>
      <w:proofErr w:type="gramStart"/>
      <w:r w:rsidRPr="00B16BE2">
        <w:rPr>
          <w:color w:val="000000"/>
          <w:sz w:val="28"/>
          <w:szCs w:val="28"/>
        </w:rPr>
        <w:t>интернет-портале</w:t>
      </w:r>
      <w:proofErr w:type="gramEnd"/>
      <w:r w:rsidRPr="00B16BE2">
        <w:rPr>
          <w:color w:val="000000"/>
          <w:sz w:val="28"/>
          <w:szCs w:val="28"/>
        </w:rPr>
        <w:t xml:space="preserve"> правовой информации» (www.pravo.gov.ru) и официальном сайте Ре</w:t>
      </w:r>
      <w:r w:rsidRPr="00B16BE2">
        <w:rPr>
          <w:color w:val="000000"/>
          <w:sz w:val="28"/>
          <w:szCs w:val="28"/>
        </w:rPr>
        <w:t>с</w:t>
      </w:r>
      <w:r w:rsidRPr="00B16BE2">
        <w:rPr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205047" w:rsidRPr="00B16BE2" w:rsidRDefault="00B8643E" w:rsidP="00B16BE2">
      <w:pPr>
        <w:pStyle w:val="ac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B16BE2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5047" w:rsidRDefault="00205047" w:rsidP="005B4224">
      <w:pPr>
        <w:pStyle w:val="ac"/>
        <w:tabs>
          <w:tab w:val="left" w:pos="142"/>
          <w:tab w:val="left" w:pos="851"/>
          <w:tab w:val="left" w:pos="993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B4224" w:rsidRPr="00B16BE2" w:rsidRDefault="005B4224" w:rsidP="005B4224">
      <w:pPr>
        <w:pStyle w:val="ac"/>
        <w:tabs>
          <w:tab w:val="left" w:pos="142"/>
          <w:tab w:val="left" w:pos="851"/>
          <w:tab w:val="left" w:pos="993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205047" w:rsidRPr="00B16BE2" w:rsidRDefault="00205047" w:rsidP="005B4224">
      <w:pPr>
        <w:pStyle w:val="ac"/>
        <w:tabs>
          <w:tab w:val="left" w:pos="142"/>
          <w:tab w:val="left" w:pos="851"/>
          <w:tab w:val="left" w:pos="993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CD23E6" w:rsidRPr="00B16BE2" w:rsidRDefault="008B2DFB" w:rsidP="005B4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Республики Тыва                                   </w:t>
      </w:r>
      <w:r w:rsidR="00895A3A" w:rsidRPr="00B1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F537B9" w:rsidRPr="00B1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B3E29" w:rsidRPr="00B1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537B9" w:rsidRPr="00B1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A3A" w:rsidRPr="00B1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В. </w:t>
      </w:r>
      <w:r w:rsidRPr="00B1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Ховалыг</w:t>
      </w:r>
    </w:p>
    <w:sectPr w:rsidR="00CD23E6" w:rsidRPr="00B16BE2" w:rsidSect="005B4224">
      <w:headerReference w:type="default" r:id="rId9"/>
      <w:pgSz w:w="11906" w:h="16838"/>
      <w:pgMar w:top="1134" w:right="567" w:bottom="1134" w:left="1701" w:header="680" w:footer="68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CA" w:rsidRDefault="009F48CA">
      <w:pPr>
        <w:spacing w:after="0" w:line="240" w:lineRule="auto"/>
      </w:pPr>
      <w:r>
        <w:separator/>
      </w:r>
    </w:p>
  </w:endnote>
  <w:endnote w:type="continuationSeparator" w:id="0">
    <w:p w:rsidR="009F48CA" w:rsidRDefault="009F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CA" w:rsidRDefault="009F48CA">
      <w:pPr>
        <w:spacing w:after="0" w:line="240" w:lineRule="auto"/>
      </w:pPr>
      <w:r>
        <w:separator/>
      </w:r>
    </w:p>
  </w:footnote>
  <w:footnote w:type="continuationSeparator" w:id="0">
    <w:p w:rsidR="009F48CA" w:rsidRDefault="009F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428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B4224" w:rsidRPr="005B4224" w:rsidRDefault="00454EF3">
        <w:pPr>
          <w:pStyle w:val="af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4EF3" w:rsidRPr="00454EF3" w:rsidRDefault="00454EF3" w:rsidP="00454EF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620200099/30226(3)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FzDQa4AAAAAsBAAAPAAAAZHJzL2Rvd25yZXYu&#10;eG1sTI9BT4NAEIXvJv6HzZh4Me1CjVWQpVETLx5MLdV4HGAFIjtD2G2L/vqOXvQ4b17e+162mlyv&#10;9nb0HZOBeB6BslRx3VFjYFs8zm5A+YBUY89kDXxZD6v89CTDtOYDvdj9JjRKQsinaKANYUi19lVr&#10;Hfo5D5bk98GjwyDn2Oh6xIOEu14vomipHXYkDS0O9qG11edm5wzwmpfv5TZ+wuv1xXP3+lYU9/xt&#10;zPnZdHcLKtgp/JnhB1/QIRemkndUe9UbuIqTRKwGZpcLGSWO5FcpRYlF0Xmm/2/Ij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BFzDQa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454EF3" w:rsidRPr="00454EF3" w:rsidRDefault="00454EF3" w:rsidP="00454EF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620200099/30226(3)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B4224" w:rsidRPr="005B4224">
          <w:rPr>
            <w:rFonts w:ascii="Times New Roman" w:hAnsi="Times New Roman" w:cs="Times New Roman"/>
            <w:sz w:val="24"/>
          </w:rPr>
          <w:fldChar w:fldCharType="begin"/>
        </w:r>
        <w:r w:rsidR="005B4224" w:rsidRPr="005B4224">
          <w:rPr>
            <w:rFonts w:ascii="Times New Roman" w:hAnsi="Times New Roman" w:cs="Times New Roman"/>
            <w:sz w:val="24"/>
          </w:rPr>
          <w:instrText>PAGE   \* MERGEFORMAT</w:instrText>
        </w:r>
        <w:r w:rsidR="005B4224" w:rsidRPr="005B422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5B4224" w:rsidRPr="005B422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E45E5" w:rsidRDefault="00DE45E5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16F"/>
    <w:multiLevelType w:val="hybridMultilevel"/>
    <w:tmpl w:val="726AEDB4"/>
    <w:lvl w:ilvl="0" w:tplc="65B08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C577F"/>
    <w:multiLevelType w:val="hybridMultilevel"/>
    <w:tmpl w:val="81F8A114"/>
    <w:lvl w:ilvl="0" w:tplc="23C0F3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24420"/>
    <w:multiLevelType w:val="hybridMultilevel"/>
    <w:tmpl w:val="CDF4C55C"/>
    <w:lvl w:ilvl="0" w:tplc="23C0F3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F51AB"/>
    <w:multiLevelType w:val="hybridMultilevel"/>
    <w:tmpl w:val="0516724A"/>
    <w:lvl w:ilvl="0" w:tplc="6C6E5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9F17AA"/>
    <w:multiLevelType w:val="hybridMultilevel"/>
    <w:tmpl w:val="B36EF080"/>
    <w:lvl w:ilvl="0" w:tplc="7250F3D4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6A60CF"/>
    <w:multiLevelType w:val="hybridMultilevel"/>
    <w:tmpl w:val="D3526C94"/>
    <w:lvl w:ilvl="0" w:tplc="CC9C1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C4708"/>
    <w:multiLevelType w:val="hybridMultilevel"/>
    <w:tmpl w:val="85F4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4d2cd85-a4d6-4014-9c91-8cd2384e7292"/>
  </w:docVars>
  <w:rsids>
    <w:rsidRoot w:val="00CD23E6"/>
    <w:rsid w:val="00006771"/>
    <w:rsid w:val="00006FAA"/>
    <w:rsid w:val="000317F2"/>
    <w:rsid w:val="00031879"/>
    <w:rsid w:val="0007462E"/>
    <w:rsid w:val="000772D7"/>
    <w:rsid w:val="00081219"/>
    <w:rsid w:val="00083675"/>
    <w:rsid w:val="00083C7F"/>
    <w:rsid w:val="000B4263"/>
    <w:rsid w:val="000C4ADF"/>
    <w:rsid w:val="000D7B71"/>
    <w:rsid w:val="00105C6F"/>
    <w:rsid w:val="001336EE"/>
    <w:rsid w:val="00140A44"/>
    <w:rsid w:val="00162781"/>
    <w:rsid w:val="00174067"/>
    <w:rsid w:val="00181065"/>
    <w:rsid w:val="001864A8"/>
    <w:rsid w:val="001937A9"/>
    <w:rsid w:val="001C13D4"/>
    <w:rsid w:val="001C2C12"/>
    <w:rsid w:val="001C7D13"/>
    <w:rsid w:val="001D0B3D"/>
    <w:rsid w:val="00205047"/>
    <w:rsid w:val="00217AE0"/>
    <w:rsid w:val="00245DDB"/>
    <w:rsid w:val="00265F01"/>
    <w:rsid w:val="00280893"/>
    <w:rsid w:val="002A761C"/>
    <w:rsid w:val="002B6487"/>
    <w:rsid w:val="002C5633"/>
    <w:rsid w:val="002C7326"/>
    <w:rsid w:val="002D270A"/>
    <w:rsid w:val="002D42FA"/>
    <w:rsid w:val="00306F99"/>
    <w:rsid w:val="00360DCA"/>
    <w:rsid w:val="0036102B"/>
    <w:rsid w:val="003C6BE5"/>
    <w:rsid w:val="003D40E2"/>
    <w:rsid w:val="00400A35"/>
    <w:rsid w:val="00401B71"/>
    <w:rsid w:val="0040229E"/>
    <w:rsid w:val="004102E7"/>
    <w:rsid w:val="00423794"/>
    <w:rsid w:val="00427F57"/>
    <w:rsid w:val="0043159C"/>
    <w:rsid w:val="00437A88"/>
    <w:rsid w:val="00453E1C"/>
    <w:rsid w:val="00454EF3"/>
    <w:rsid w:val="004643EF"/>
    <w:rsid w:val="00491289"/>
    <w:rsid w:val="004A7246"/>
    <w:rsid w:val="00511AD9"/>
    <w:rsid w:val="00551218"/>
    <w:rsid w:val="0057118D"/>
    <w:rsid w:val="00574EF4"/>
    <w:rsid w:val="00595DC3"/>
    <w:rsid w:val="00597495"/>
    <w:rsid w:val="005B4224"/>
    <w:rsid w:val="005F4E8E"/>
    <w:rsid w:val="00603615"/>
    <w:rsid w:val="006112DF"/>
    <w:rsid w:val="006336E6"/>
    <w:rsid w:val="00642160"/>
    <w:rsid w:val="006557FF"/>
    <w:rsid w:val="00673F9F"/>
    <w:rsid w:val="00681C1C"/>
    <w:rsid w:val="006C392E"/>
    <w:rsid w:val="006C3A79"/>
    <w:rsid w:val="006E3DC5"/>
    <w:rsid w:val="00706370"/>
    <w:rsid w:val="00724140"/>
    <w:rsid w:val="007339A1"/>
    <w:rsid w:val="00771D95"/>
    <w:rsid w:val="00782463"/>
    <w:rsid w:val="008151A2"/>
    <w:rsid w:val="00834578"/>
    <w:rsid w:val="00847BB4"/>
    <w:rsid w:val="00861467"/>
    <w:rsid w:val="008705B4"/>
    <w:rsid w:val="008713D6"/>
    <w:rsid w:val="00895A3A"/>
    <w:rsid w:val="008A0DB2"/>
    <w:rsid w:val="008B2DFB"/>
    <w:rsid w:val="008B79F8"/>
    <w:rsid w:val="008D6595"/>
    <w:rsid w:val="008E7FB5"/>
    <w:rsid w:val="008F08DF"/>
    <w:rsid w:val="008F1890"/>
    <w:rsid w:val="008F1CBF"/>
    <w:rsid w:val="00916848"/>
    <w:rsid w:val="00932FBB"/>
    <w:rsid w:val="00944423"/>
    <w:rsid w:val="009544F3"/>
    <w:rsid w:val="0095683A"/>
    <w:rsid w:val="00962F0F"/>
    <w:rsid w:val="0097539A"/>
    <w:rsid w:val="009963FF"/>
    <w:rsid w:val="0099660B"/>
    <w:rsid w:val="009A1440"/>
    <w:rsid w:val="009A5873"/>
    <w:rsid w:val="009B3C07"/>
    <w:rsid w:val="009D36DE"/>
    <w:rsid w:val="009E4CB6"/>
    <w:rsid w:val="009F48CA"/>
    <w:rsid w:val="00A04F96"/>
    <w:rsid w:val="00A24022"/>
    <w:rsid w:val="00A72321"/>
    <w:rsid w:val="00A9176C"/>
    <w:rsid w:val="00AA3E39"/>
    <w:rsid w:val="00AA4006"/>
    <w:rsid w:val="00AB3E29"/>
    <w:rsid w:val="00AC3639"/>
    <w:rsid w:val="00AC7760"/>
    <w:rsid w:val="00B02CB3"/>
    <w:rsid w:val="00B038D6"/>
    <w:rsid w:val="00B10871"/>
    <w:rsid w:val="00B16BE2"/>
    <w:rsid w:val="00B21BB2"/>
    <w:rsid w:val="00B26A47"/>
    <w:rsid w:val="00B30BCE"/>
    <w:rsid w:val="00B33F97"/>
    <w:rsid w:val="00B43070"/>
    <w:rsid w:val="00B517A3"/>
    <w:rsid w:val="00B62FE3"/>
    <w:rsid w:val="00B63F0C"/>
    <w:rsid w:val="00B64DA2"/>
    <w:rsid w:val="00B80731"/>
    <w:rsid w:val="00B8643E"/>
    <w:rsid w:val="00BC1477"/>
    <w:rsid w:val="00BD46F4"/>
    <w:rsid w:val="00BE11E5"/>
    <w:rsid w:val="00BE4E65"/>
    <w:rsid w:val="00C1303E"/>
    <w:rsid w:val="00C62FE4"/>
    <w:rsid w:val="00C71CE1"/>
    <w:rsid w:val="00CA46C6"/>
    <w:rsid w:val="00CD23E6"/>
    <w:rsid w:val="00CE0F6A"/>
    <w:rsid w:val="00CE5893"/>
    <w:rsid w:val="00CF4F5F"/>
    <w:rsid w:val="00D1036D"/>
    <w:rsid w:val="00D271DA"/>
    <w:rsid w:val="00D37C09"/>
    <w:rsid w:val="00D5732C"/>
    <w:rsid w:val="00D9500E"/>
    <w:rsid w:val="00DE45E5"/>
    <w:rsid w:val="00E06475"/>
    <w:rsid w:val="00E26937"/>
    <w:rsid w:val="00E30A4E"/>
    <w:rsid w:val="00E5012A"/>
    <w:rsid w:val="00E60A3A"/>
    <w:rsid w:val="00E64525"/>
    <w:rsid w:val="00E869DA"/>
    <w:rsid w:val="00EA202F"/>
    <w:rsid w:val="00EA57B8"/>
    <w:rsid w:val="00EB6E48"/>
    <w:rsid w:val="00ED1D7E"/>
    <w:rsid w:val="00ED25AC"/>
    <w:rsid w:val="00ED685B"/>
    <w:rsid w:val="00F07EE5"/>
    <w:rsid w:val="00F111E3"/>
    <w:rsid w:val="00F175AC"/>
    <w:rsid w:val="00F25ED3"/>
    <w:rsid w:val="00F537B9"/>
    <w:rsid w:val="00F538B4"/>
    <w:rsid w:val="00F556C2"/>
    <w:rsid w:val="00F618E8"/>
    <w:rsid w:val="00F6389C"/>
    <w:rsid w:val="00F63A2A"/>
    <w:rsid w:val="00F75B78"/>
    <w:rsid w:val="00F914BC"/>
    <w:rsid w:val="00FB44DE"/>
    <w:rsid w:val="00F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5A3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3F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9A58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121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6B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6BE5"/>
    <w:pPr>
      <w:widowControl w:val="0"/>
      <w:suppressAutoHyphens w:val="0"/>
      <w:autoSpaceDE w:val="0"/>
      <w:autoSpaceDN w:val="0"/>
      <w:spacing w:after="0" w:line="316" w:lineRule="exact"/>
      <w:ind w:left="108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BD46F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73F9F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AA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4006"/>
  </w:style>
  <w:style w:type="paragraph" w:styleId="af1">
    <w:name w:val="footer"/>
    <w:basedOn w:val="a"/>
    <w:link w:val="af2"/>
    <w:uiPriority w:val="99"/>
    <w:unhideWhenUsed/>
    <w:rsid w:val="00AA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4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5A3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3F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9A58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121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6B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6BE5"/>
    <w:pPr>
      <w:widowControl w:val="0"/>
      <w:suppressAutoHyphens w:val="0"/>
      <w:autoSpaceDE w:val="0"/>
      <w:autoSpaceDN w:val="0"/>
      <w:spacing w:after="0" w:line="316" w:lineRule="exact"/>
      <w:ind w:left="108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BD46F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73F9F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AA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4006"/>
  </w:style>
  <w:style w:type="paragraph" w:styleId="af1">
    <w:name w:val="footer"/>
    <w:basedOn w:val="a"/>
    <w:link w:val="af2"/>
    <w:uiPriority w:val="99"/>
    <w:unhideWhenUsed/>
    <w:rsid w:val="00AA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DA94-F2FD-4EC6-B4E5-FEB24E04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Грецких О.П.</cp:lastModifiedBy>
  <cp:revision>2</cp:revision>
  <cp:lastPrinted>2024-12-28T04:05:00Z</cp:lastPrinted>
  <dcterms:created xsi:type="dcterms:W3CDTF">2024-12-28T04:05:00Z</dcterms:created>
  <dcterms:modified xsi:type="dcterms:W3CDTF">2024-12-28T04:05:00Z</dcterms:modified>
  <dc:language>ru-RU</dc:language>
</cp:coreProperties>
</file>