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D7" w:rsidRDefault="009113D7" w:rsidP="009113D7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3D7" w:rsidRPr="009113D7" w:rsidRDefault="009113D7" w:rsidP="009113D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620200099/29839(4)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CYyW62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:rsidR="009113D7" w:rsidRPr="009113D7" w:rsidRDefault="009113D7" w:rsidP="009113D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620200099/29839(4)</w:t>
                      </w:r>
                    </w:p>
                  </w:txbxContent>
                </v:textbox>
              </v:rect>
            </w:pict>
          </mc:Fallback>
        </mc:AlternateContent>
      </w:r>
    </w:p>
    <w:p w:rsidR="009113D7" w:rsidRDefault="009113D7" w:rsidP="009113D7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113D7" w:rsidRPr="009113D7" w:rsidRDefault="009113D7" w:rsidP="009113D7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13D7" w:rsidRPr="009113D7" w:rsidRDefault="009113D7" w:rsidP="009113D7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40"/>
          <w:szCs w:val="40"/>
        </w:rPr>
      </w:pPr>
      <w:r w:rsidRPr="009113D7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9113D7">
        <w:rPr>
          <w:rFonts w:ascii="Times New Roman" w:hAnsi="Times New Roman" w:cs="Times New Roman"/>
          <w:sz w:val="36"/>
          <w:szCs w:val="36"/>
        </w:rPr>
        <w:br/>
      </w:r>
      <w:r w:rsidRPr="009113D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113D7" w:rsidRPr="009113D7" w:rsidRDefault="009113D7" w:rsidP="009113D7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sz w:val="36"/>
          <w:szCs w:val="36"/>
        </w:rPr>
      </w:pPr>
      <w:r w:rsidRPr="009113D7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9113D7">
        <w:rPr>
          <w:rFonts w:ascii="Times New Roman" w:hAnsi="Times New Roman" w:cs="Times New Roman"/>
          <w:sz w:val="36"/>
          <w:szCs w:val="36"/>
        </w:rPr>
        <w:br/>
      </w:r>
      <w:r w:rsidRPr="009113D7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12DF1" w:rsidRDefault="00712DF1" w:rsidP="00712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DF1" w:rsidRDefault="00712DF1" w:rsidP="00712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DF1" w:rsidRDefault="007E042E" w:rsidP="007E0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октября 2024 г. № 503</w:t>
      </w:r>
    </w:p>
    <w:p w:rsidR="007E042E" w:rsidRDefault="007E042E" w:rsidP="007E0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67CCA" w:rsidRPr="00712DF1" w:rsidRDefault="00167CCA" w:rsidP="00712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DF1" w:rsidRPr="00712DF1" w:rsidRDefault="00712DF1" w:rsidP="00712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F1">
        <w:rPr>
          <w:rFonts w:ascii="Times New Roman" w:hAnsi="Times New Roman" w:cs="Times New Roman"/>
          <w:b/>
          <w:sz w:val="28"/>
          <w:szCs w:val="28"/>
        </w:rPr>
        <w:t>О внесении изменения в государственную</w:t>
      </w:r>
    </w:p>
    <w:p w:rsidR="00712DF1" w:rsidRPr="00712DF1" w:rsidRDefault="00712DF1" w:rsidP="00712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F1">
        <w:rPr>
          <w:rFonts w:ascii="Times New Roman" w:hAnsi="Times New Roman" w:cs="Times New Roman"/>
          <w:b/>
          <w:sz w:val="28"/>
          <w:szCs w:val="28"/>
        </w:rPr>
        <w:t xml:space="preserve">программу Республики Тыва </w:t>
      </w:r>
      <w:r w:rsidR="00F9714E">
        <w:rPr>
          <w:rFonts w:ascii="Times New Roman" w:hAnsi="Times New Roman" w:cs="Times New Roman"/>
          <w:b/>
          <w:sz w:val="28"/>
          <w:szCs w:val="28"/>
        </w:rPr>
        <w:t>«</w:t>
      </w:r>
      <w:r w:rsidRPr="00712DF1">
        <w:rPr>
          <w:rFonts w:ascii="Times New Roman" w:hAnsi="Times New Roman" w:cs="Times New Roman"/>
          <w:b/>
          <w:sz w:val="28"/>
          <w:szCs w:val="28"/>
        </w:rPr>
        <w:t>Повышение</w:t>
      </w:r>
    </w:p>
    <w:p w:rsidR="00712DF1" w:rsidRPr="00712DF1" w:rsidRDefault="00712DF1" w:rsidP="00712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F1">
        <w:rPr>
          <w:rFonts w:ascii="Times New Roman" w:hAnsi="Times New Roman" w:cs="Times New Roman"/>
          <w:b/>
          <w:sz w:val="28"/>
          <w:szCs w:val="28"/>
        </w:rPr>
        <w:t>эффективности и надежности функционирования</w:t>
      </w:r>
    </w:p>
    <w:p w:rsidR="00712DF1" w:rsidRPr="00712DF1" w:rsidRDefault="00712DF1" w:rsidP="00712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F1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</w:t>
      </w:r>
    </w:p>
    <w:p w:rsidR="00712DF1" w:rsidRPr="00712DF1" w:rsidRDefault="00712DF1" w:rsidP="00712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F1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F9714E">
        <w:rPr>
          <w:rFonts w:ascii="Times New Roman" w:hAnsi="Times New Roman" w:cs="Times New Roman"/>
          <w:b/>
          <w:sz w:val="28"/>
          <w:szCs w:val="28"/>
        </w:rPr>
        <w:t>»</w:t>
      </w:r>
    </w:p>
    <w:p w:rsidR="00712DF1" w:rsidRPr="00712DF1" w:rsidRDefault="00712DF1" w:rsidP="00712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DF1" w:rsidRPr="00712DF1" w:rsidRDefault="00712DF1" w:rsidP="00712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261866">
        <w:rPr>
          <w:color w:val="000000" w:themeColor="text1"/>
          <w:sz w:val="28"/>
          <w:szCs w:val="28"/>
          <w:lang w:val="en-US"/>
        </w:rPr>
        <w:t>I</w:t>
      </w:r>
      <w:r w:rsidRPr="00261866">
        <w:rPr>
          <w:color w:val="000000" w:themeColor="text1"/>
          <w:sz w:val="28"/>
          <w:szCs w:val="28"/>
        </w:rPr>
        <w:t xml:space="preserve"> </w:t>
      </w:r>
      <w:r w:rsidR="00F9714E">
        <w:rPr>
          <w:color w:val="000000" w:themeColor="text1"/>
          <w:sz w:val="28"/>
          <w:szCs w:val="28"/>
        </w:rPr>
        <w:t>«</w:t>
      </w:r>
      <w:r w:rsidRPr="00261866">
        <w:rPr>
          <w:color w:val="000000" w:themeColor="text1"/>
          <w:sz w:val="28"/>
          <w:szCs w:val="28"/>
        </w:rPr>
        <w:t>О Правительстве Республики Тыва</w:t>
      </w:r>
      <w:r w:rsidR="00F9714E">
        <w:rPr>
          <w:color w:val="000000" w:themeColor="text1"/>
          <w:sz w:val="28"/>
          <w:szCs w:val="28"/>
        </w:rPr>
        <w:t>»</w:t>
      </w:r>
      <w:r w:rsidRPr="00261866">
        <w:rPr>
          <w:color w:val="000000" w:themeColor="text1"/>
          <w:sz w:val="28"/>
          <w:szCs w:val="28"/>
        </w:rPr>
        <w:t xml:space="preserve">, Законом Республики Тыва от 15 декабря 2023 г. </w:t>
      </w:r>
      <w:hyperlink r:id="rId8">
        <w:r w:rsidRPr="00261866">
          <w:rPr>
            <w:color w:val="000000" w:themeColor="text1"/>
            <w:sz w:val="28"/>
            <w:szCs w:val="28"/>
          </w:rPr>
          <w:t>№ 1002-ЗРТ</w:t>
        </w:r>
      </w:hyperlink>
      <w:r w:rsidRPr="00261866">
        <w:rPr>
          <w:color w:val="000000" w:themeColor="text1"/>
          <w:sz w:val="28"/>
          <w:szCs w:val="28"/>
        </w:rPr>
        <w:t xml:space="preserve"> </w:t>
      </w:r>
      <w:r w:rsidR="00F9714E">
        <w:rPr>
          <w:color w:val="000000" w:themeColor="text1"/>
          <w:sz w:val="28"/>
          <w:szCs w:val="28"/>
        </w:rPr>
        <w:t>«</w:t>
      </w:r>
      <w:r w:rsidRPr="00261866">
        <w:rPr>
          <w:color w:val="000000" w:themeColor="text1"/>
          <w:sz w:val="28"/>
          <w:szCs w:val="28"/>
        </w:rPr>
        <w:t>О республиканском бю</w:t>
      </w:r>
      <w:r w:rsidRPr="00261866">
        <w:rPr>
          <w:color w:val="000000" w:themeColor="text1"/>
          <w:sz w:val="28"/>
          <w:szCs w:val="28"/>
        </w:rPr>
        <w:t>д</w:t>
      </w:r>
      <w:r w:rsidRPr="00261866">
        <w:rPr>
          <w:color w:val="000000" w:themeColor="text1"/>
          <w:sz w:val="28"/>
          <w:szCs w:val="28"/>
        </w:rPr>
        <w:t>жете Республики Тыва на 2024 год и на плановый период 2025 и 2026 годов</w:t>
      </w:r>
      <w:r w:rsidR="00F9714E">
        <w:rPr>
          <w:color w:val="000000" w:themeColor="text1"/>
          <w:sz w:val="28"/>
          <w:szCs w:val="28"/>
        </w:rPr>
        <w:t>»</w:t>
      </w:r>
      <w:r w:rsidRPr="00261866">
        <w:rPr>
          <w:color w:val="000000" w:themeColor="text1"/>
          <w:sz w:val="28"/>
          <w:szCs w:val="28"/>
        </w:rPr>
        <w:t>, с постановлением Правительст</w:t>
      </w:r>
      <w:bookmarkStart w:id="0" w:name="_GoBack"/>
      <w:bookmarkEnd w:id="0"/>
      <w:r w:rsidRPr="00261866">
        <w:rPr>
          <w:color w:val="000000" w:themeColor="text1"/>
          <w:sz w:val="28"/>
          <w:szCs w:val="28"/>
        </w:rPr>
        <w:t>ва Российской Федерации от 25 октября 2023 г.</w:t>
      </w:r>
      <w:r w:rsidR="00167CCA">
        <w:rPr>
          <w:color w:val="000000" w:themeColor="text1"/>
          <w:sz w:val="28"/>
          <w:szCs w:val="28"/>
        </w:rPr>
        <w:t xml:space="preserve">          </w:t>
      </w:r>
      <w:r w:rsidRPr="00261866">
        <w:rPr>
          <w:color w:val="000000" w:themeColor="text1"/>
          <w:sz w:val="28"/>
          <w:szCs w:val="28"/>
        </w:rPr>
        <w:t xml:space="preserve"> № 1782 </w:t>
      </w:r>
      <w:r w:rsidR="00F9714E">
        <w:rPr>
          <w:color w:val="000000" w:themeColor="text1"/>
          <w:sz w:val="28"/>
          <w:szCs w:val="28"/>
        </w:rPr>
        <w:t>«</w:t>
      </w:r>
      <w:r w:rsidRPr="00261866">
        <w:rPr>
          <w:color w:val="000000" w:themeColor="text1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 xml:space="preserve">мателям, а также физическим лицам </w:t>
      </w:r>
      <w:r w:rsidR="00261866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F9714E">
        <w:rPr>
          <w:color w:val="000000" w:themeColor="text1"/>
          <w:sz w:val="28"/>
          <w:szCs w:val="28"/>
        </w:rPr>
        <w:t>»</w:t>
      </w:r>
      <w:r w:rsidRPr="00261866">
        <w:rPr>
          <w:color w:val="000000" w:themeColor="text1"/>
          <w:sz w:val="28"/>
          <w:szCs w:val="28"/>
        </w:rPr>
        <w:t xml:space="preserve"> Правительство Республики Тыва ПОСТАНОВЛЯЕТ: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9113D7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1. Внести в государственную </w:t>
      </w:r>
      <w:hyperlink r:id="rId9">
        <w:r w:rsidRPr="00261866">
          <w:rPr>
            <w:color w:val="000000" w:themeColor="text1"/>
            <w:sz w:val="28"/>
            <w:szCs w:val="28"/>
          </w:rPr>
          <w:t>программу</w:t>
        </w:r>
      </w:hyperlink>
      <w:r w:rsidRPr="00261866">
        <w:rPr>
          <w:color w:val="000000" w:themeColor="text1"/>
          <w:sz w:val="28"/>
          <w:szCs w:val="28"/>
        </w:rPr>
        <w:t xml:space="preserve"> Республики Тыва </w:t>
      </w:r>
      <w:r w:rsidR="00F9714E">
        <w:rPr>
          <w:color w:val="000000" w:themeColor="text1"/>
          <w:sz w:val="28"/>
          <w:szCs w:val="28"/>
        </w:rPr>
        <w:t>«</w:t>
      </w:r>
      <w:r w:rsidRPr="00261866">
        <w:rPr>
          <w:color w:val="000000" w:themeColor="text1"/>
          <w:sz w:val="28"/>
          <w:szCs w:val="28"/>
        </w:rPr>
        <w:t xml:space="preserve">Повышение эффективности и надежности функционирования жилищно-коммунального </w:t>
      </w:r>
      <w:r w:rsidR="00F9714E">
        <w:rPr>
          <w:color w:val="000000" w:themeColor="text1"/>
          <w:sz w:val="28"/>
          <w:szCs w:val="28"/>
        </w:rPr>
        <w:t xml:space="preserve">            </w:t>
      </w:r>
      <w:r w:rsidRPr="00261866">
        <w:rPr>
          <w:color w:val="000000" w:themeColor="text1"/>
          <w:sz w:val="28"/>
          <w:szCs w:val="28"/>
        </w:rPr>
        <w:t>хозяйства</w:t>
      </w:r>
      <w:r w:rsidR="009113D7">
        <w:rPr>
          <w:color w:val="000000" w:themeColor="text1"/>
          <w:sz w:val="28"/>
          <w:szCs w:val="28"/>
        </w:rPr>
        <w:t xml:space="preserve"> </w:t>
      </w:r>
      <w:r w:rsidRPr="00261866">
        <w:rPr>
          <w:color w:val="000000" w:themeColor="text1"/>
          <w:sz w:val="28"/>
          <w:szCs w:val="28"/>
        </w:rPr>
        <w:t xml:space="preserve"> Республики </w:t>
      </w:r>
      <w:r w:rsidR="009113D7">
        <w:rPr>
          <w:color w:val="000000" w:themeColor="text1"/>
          <w:sz w:val="28"/>
          <w:szCs w:val="28"/>
        </w:rPr>
        <w:t xml:space="preserve"> </w:t>
      </w:r>
      <w:r w:rsidRPr="00261866">
        <w:rPr>
          <w:color w:val="000000" w:themeColor="text1"/>
          <w:sz w:val="28"/>
          <w:szCs w:val="28"/>
        </w:rPr>
        <w:t>Тыва</w:t>
      </w:r>
      <w:r w:rsidR="00F9714E">
        <w:rPr>
          <w:color w:val="000000" w:themeColor="text1"/>
          <w:sz w:val="28"/>
          <w:szCs w:val="28"/>
        </w:rPr>
        <w:t>»</w:t>
      </w:r>
      <w:r w:rsidRPr="00261866">
        <w:rPr>
          <w:color w:val="000000" w:themeColor="text1"/>
          <w:sz w:val="28"/>
          <w:szCs w:val="28"/>
        </w:rPr>
        <w:t xml:space="preserve">, </w:t>
      </w:r>
      <w:r w:rsidR="009113D7">
        <w:rPr>
          <w:color w:val="000000" w:themeColor="text1"/>
          <w:sz w:val="28"/>
          <w:szCs w:val="28"/>
        </w:rPr>
        <w:t xml:space="preserve"> </w:t>
      </w:r>
      <w:r w:rsidRPr="00261866">
        <w:rPr>
          <w:color w:val="000000" w:themeColor="text1"/>
          <w:sz w:val="28"/>
          <w:szCs w:val="28"/>
        </w:rPr>
        <w:t xml:space="preserve">утвержденную </w:t>
      </w:r>
      <w:r w:rsidR="009113D7">
        <w:rPr>
          <w:color w:val="000000" w:themeColor="text1"/>
          <w:sz w:val="28"/>
          <w:szCs w:val="28"/>
        </w:rPr>
        <w:t xml:space="preserve"> </w:t>
      </w:r>
      <w:r w:rsidRPr="00261866">
        <w:rPr>
          <w:color w:val="000000" w:themeColor="text1"/>
          <w:sz w:val="28"/>
          <w:szCs w:val="28"/>
        </w:rPr>
        <w:t xml:space="preserve">постановлением </w:t>
      </w:r>
      <w:r w:rsidR="009113D7">
        <w:rPr>
          <w:color w:val="000000" w:themeColor="text1"/>
          <w:sz w:val="28"/>
          <w:szCs w:val="28"/>
        </w:rPr>
        <w:t xml:space="preserve"> </w:t>
      </w:r>
      <w:r w:rsidRPr="00261866">
        <w:rPr>
          <w:color w:val="000000" w:themeColor="text1"/>
          <w:sz w:val="28"/>
          <w:szCs w:val="28"/>
        </w:rPr>
        <w:t xml:space="preserve">Правительства </w:t>
      </w:r>
    </w:p>
    <w:p w:rsidR="009113D7" w:rsidRDefault="009113D7" w:rsidP="009113D7">
      <w:pPr>
        <w:pStyle w:val="ConsPlusNormal"/>
        <w:suppressAutoHyphens w:val="0"/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9113D7" w:rsidRDefault="009113D7" w:rsidP="009113D7">
      <w:pPr>
        <w:pStyle w:val="ConsPlusNormal"/>
        <w:suppressAutoHyphens w:val="0"/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9113D7">
      <w:pPr>
        <w:pStyle w:val="ConsPlusNormal"/>
        <w:suppressAutoHyphens w:val="0"/>
        <w:spacing w:line="360" w:lineRule="atLeast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lastRenderedPageBreak/>
        <w:t>Республики Тыва от 14 ноября 2023 г. № 834, изменение, дополнив приложен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ем № 11 следующего содержания:</w:t>
      </w:r>
    </w:p>
    <w:p w:rsidR="00712DF1" w:rsidRPr="00261866" w:rsidRDefault="00F9714E" w:rsidP="00261866">
      <w:pPr>
        <w:pStyle w:val="ConsPlusNormal"/>
        <w:suppressAutoHyphens w:val="0"/>
        <w:spacing w:line="360" w:lineRule="atLeast"/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12DF1" w:rsidRPr="00261866">
        <w:rPr>
          <w:color w:val="000000" w:themeColor="text1"/>
          <w:sz w:val="28"/>
          <w:szCs w:val="28"/>
        </w:rPr>
        <w:t>Приложение № 11</w:t>
      </w:r>
    </w:p>
    <w:p w:rsidR="00712DF1" w:rsidRPr="00261866" w:rsidRDefault="00712DF1" w:rsidP="00261866">
      <w:pPr>
        <w:suppressAutoHyphens w:val="0"/>
        <w:spacing w:line="360" w:lineRule="atLeast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государственной </w:t>
      </w:r>
      <w:hyperlink r:id="rId10">
        <w:r w:rsidRPr="00261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</w:t>
        </w:r>
      </w:hyperlink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712DF1" w:rsidRPr="00261866" w:rsidRDefault="00712DF1" w:rsidP="00261866">
      <w:pPr>
        <w:suppressAutoHyphens w:val="0"/>
        <w:spacing w:line="360" w:lineRule="atLeast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</w:t>
      </w:r>
      <w:r w:rsidR="00F971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и надежности функционирования жилищно-коммунального хозяйства</w:t>
      </w:r>
    </w:p>
    <w:p w:rsidR="00712DF1" w:rsidRPr="00261866" w:rsidRDefault="00712DF1" w:rsidP="00261866">
      <w:pPr>
        <w:suppressAutoHyphens w:val="0"/>
        <w:spacing w:line="360" w:lineRule="atLeast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F971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jc w:val="center"/>
        <w:outlineLvl w:val="0"/>
        <w:rPr>
          <w:color w:val="000000" w:themeColor="text1"/>
          <w:sz w:val="28"/>
          <w:szCs w:val="28"/>
        </w:rPr>
      </w:pPr>
    </w:p>
    <w:p w:rsidR="00712DF1" w:rsidRPr="00261866" w:rsidRDefault="00712DF1" w:rsidP="00261866">
      <w:pPr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5"/>
      <w:bookmarkEnd w:id="1"/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0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0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0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806498" w:rsidRDefault="00712DF1" w:rsidP="00261866">
      <w:pPr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субсидий из республиканского </w:t>
      </w:r>
    </w:p>
    <w:p w:rsidR="00806498" w:rsidRDefault="00712DF1" w:rsidP="00261866">
      <w:pPr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0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юридическим лицам </w:t>
      </w:r>
    </w:p>
    <w:p w:rsidR="00806498" w:rsidRDefault="00712DF1" w:rsidP="00261866">
      <w:pPr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(муниципальных)</w:t>
      </w:r>
    </w:p>
    <w:p w:rsidR="00806498" w:rsidRDefault="00712DF1" w:rsidP="00261866">
      <w:pPr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учреждений) на подготовку объектов жилищно-</w:t>
      </w:r>
    </w:p>
    <w:p w:rsidR="00806498" w:rsidRDefault="00712DF1" w:rsidP="00261866">
      <w:pPr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коммунального хозяйства Республики</w:t>
      </w:r>
    </w:p>
    <w:p w:rsidR="00712DF1" w:rsidRPr="00261866" w:rsidRDefault="00712DF1" w:rsidP="00261866">
      <w:pPr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 к осенне-зимнему периоду</w:t>
      </w:r>
    </w:p>
    <w:p w:rsidR="00712DF1" w:rsidRPr="00806498" w:rsidRDefault="00712DF1" w:rsidP="00806498">
      <w:pPr>
        <w:pStyle w:val="ConsPlusNormal"/>
        <w:suppressAutoHyphens w:val="0"/>
        <w:jc w:val="center"/>
        <w:rPr>
          <w:color w:val="000000" w:themeColor="text1"/>
          <w:sz w:val="28"/>
          <w:szCs w:val="28"/>
        </w:rPr>
      </w:pPr>
    </w:p>
    <w:p w:rsidR="00712DF1" w:rsidRPr="00806498" w:rsidRDefault="00712DF1" w:rsidP="00806498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64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712DF1" w:rsidRPr="00806498" w:rsidRDefault="00712DF1" w:rsidP="00806498">
      <w:pPr>
        <w:pStyle w:val="ConsPlusNormal"/>
        <w:suppressAutoHyphens w:val="0"/>
        <w:jc w:val="center"/>
        <w:rPr>
          <w:color w:val="000000" w:themeColor="text1"/>
          <w:sz w:val="28"/>
          <w:szCs w:val="28"/>
        </w:rPr>
      </w:pP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1.1. Настоящие Правила определяют механизм предоставления субсидий из республиканского бюджета Республики Тыва на финансовое обеспечение з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трат организаций на подготовку объектов жилищно-коммунального хозяйства Республики Тыва к осенне-зимнему периоду (далее – Правила).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" w:name="Par50"/>
      <w:bookmarkEnd w:id="2"/>
      <w:r w:rsidRPr="00261866">
        <w:rPr>
          <w:color w:val="000000" w:themeColor="text1"/>
          <w:sz w:val="28"/>
          <w:szCs w:val="28"/>
        </w:rPr>
        <w:t>1.2. Целью предоставления субсидий является финансовое обеспечение затрат юридических лиц в связи с подготовкой объектов жилищно-коммунального хозяйства Республики Тыва к осенне-зимнему периоду.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" w:name="Par52"/>
      <w:bookmarkEnd w:id="3"/>
      <w:r w:rsidRPr="00261866">
        <w:rPr>
          <w:color w:val="000000" w:themeColor="text1"/>
          <w:sz w:val="28"/>
          <w:szCs w:val="28"/>
        </w:rPr>
        <w:t>1.3. Предоставление субсидии осуществляется Министерством жилищно-коммунального хозяйства Республики Тыва, осуществляющим функции гла</w:t>
      </w:r>
      <w:r w:rsidRPr="00261866">
        <w:rPr>
          <w:color w:val="000000" w:themeColor="text1"/>
          <w:sz w:val="28"/>
          <w:szCs w:val="28"/>
        </w:rPr>
        <w:t>в</w:t>
      </w:r>
      <w:r w:rsidRPr="00261866">
        <w:rPr>
          <w:color w:val="000000" w:themeColor="text1"/>
          <w:sz w:val="28"/>
          <w:szCs w:val="28"/>
        </w:rPr>
        <w:t xml:space="preserve">ного распорядителя бюджетных средств (далее соответственно </w:t>
      </w:r>
      <w:r w:rsidR="00806498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Министе</w:t>
      </w:r>
      <w:r w:rsidRPr="00261866">
        <w:rPr>
          <w:color w:val="000000" w:themeColor="text1"/>
          <w:sz w:val="28"/>
          <w:szCs w:val="28"/>
        </w:rPr>
        <w:t>р</w:t>
      </w:r>
      <w:r w:rsidRPr="00261866">
        <w:rPr>
          <w:color w:val="000000" w:themeColor="text1"/>
          <w:sz w:val="28"/>
          <w:szCs w:val="28"/>
        </w:rPr>
        <w:t>ство, главный распорядитель бюджетных средств), до которого в соответствии с бюджетным законодательством Российской Федерации как получателю бю</w:t>
      </w:r>
      <w:r w:rsidRPr="00261866">
        <w:rPr>
          <w:color w:val="000000" w:themeColor="text1"/>
          <w:sz w:val="28"/>
          <w:szCs w:val="28"/>
        </w:rPr>
        <w:t>д</w:t>
      </w:r>
      <w:r w:rsidRPr="00261866">
        <w:rPr>
          <w:color w:val="000000" w:themeColor="text1"/>
          <w:sz w:val="28"/>
          <w:szCs w:val="28"/>
        </w:rPr>
        <w:t>жетных средств доведены в установленном порядке лимиты бюджетных обяз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 xml:space="preserve">тельств на предоставление субсидий на соответствующий финансовый год </w:t>
      </w:r>
      <w:r w:rsidR="00806498">
        <w:rPr>
          <w:color w:val="000000" w:themeColor="text1"/>
          <w:sz w:val="28"/>
          <w:szCs w:val="28"/>
        </w:rPr>
        <w:t xml:space="preserve">             </w:t>
      </w:r>
      <w:r w:rsidRPr="00261866">
        <w:rPr>
          <w:color w:val="000000" w:themeColor="text1"/>
          <w:sz w:val="28"/>
          <w:szCs w:val="28"/>
        </w:rPr>
        <w:t>(соответствующий финансовый год и плановый период).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1.4. Информация о субсидиях размещается на едином портале бюджетной системы Российской Федерации в информационно-телекоммуникационной с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 xml:space="preserve">ти </w:t>
      </w:r>
      <w:r w:rsidR="00F9714E">
        <w:rPr>
          <w:color w:val="000000" w:themeColor="text1"/>
          <w:sz w:val="28"/>
          <w:szCs w:val="28"/>
        </w:rPr>
        <w:t>«</w:t>
      </w:r>
      <w:r w:rsidRPr="00261866">
        <w:rPr>
          <w:color w:val="000000" w:themeColor="text1"/>
          <w:sz w:val="28"/>
          <w:szCs w:val="28"/>
        </w:rPr>
        <w:t>Интернет</w:t>
      </w:r>
      <w:r w:rsidR="00F9714E">
        <w:rPr>
          <w:color w:val="000000" w:themeColor="text1"/>
          <w:sz w:val="28"/>
          <w:szCs w:val="28"/>
        </w:rPr>
        <w:t>»</w:t>
      </w:r>
      <w:r w:rsidRPr="00261866">
        <w:rPr>
          <w:color w:val="000000" w:themeColor="text1"/>
          <w:sz w:val="28"/>
          <w:szCs w:val="28"/>
        </w:rPr>
        <w:t xml:space="preserve"> (далее соответственно </w:t>
      </w:r>
      <w:r w:rsidR="00806498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сеть </w:t>
      </w:r>
      <w:r w:rsidR="00F9714E">
        <w:rPr>
          <w:color w:val="000000" w:themeColor="text1"/>
          <w:sz w:val="28"/>
          <w:szCs w:val="28"/>
        </w:rPr>
        <w:t>«</w:t>
      </w:r>
      <w:r w:rsidRPr="00261866">
        <w:rPr>
          <w:color w:val="000000" w:themeColor="text1"/>
          <w:sz w:val="28"/>
          <w:szCs w:val="28"/>
        </w:rPr>
        <w:t>Интернет</w:t>
      </w:r>
      <w:r w:rsidR="00F9714E">
        <w:rPr>
          <w:color w:val="000000" w:themeColor="text1"/>
          <w:sz w:val="28"/>
          <w:szCs w:val="28"/>
        </w:rPr>
        <w:t>»</w:t>
      </w:r>
      <w:r w:rsidRPr="00261866">
        <w:rPr>
          <w:color w:val="000000" w:themeColor="text1"/>
          <w:sz w:val="28"/>
          <w:szCs w:val="28"/>
        </w:rPr>
        <w:t>, единый портал) (в разделе единого портала) в порядке, установленном Министерством финансов Российской Федерации.</w:t>
      </w:r>
    </w:p>
    <w:p w:rsidR="00712DF1" w:rsidRPr="00806498" w:rsidRDefault="00712DF1" w:rsidP="00806498">
      <w:pPr>
        <w:pStyle w:val="ConsPlusTitle"/>
        <w:suppressAutoHyphens w:val="0"/>
        <w:spacing w:line="360" w:lineRule="atLeast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64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2. Порядок проведения отбора Получателя</w:t>
      </w:r>
    </w:p>
    <w:p w:rsidR="00712DF1" w:rsidRPr="00806498" w:rsidRDefault="00712DF1" w:rsidP="00806498">
      <w:pPr>
        <w:pStyle w:val="ConsPlusTitle"/>
        <w:suppressAutoHyphens w:val="0"/>
        <w:spacing w:line="360" w:lineRule="atLeast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64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субсидии для предоставления субсидии</w:t>
      </w:r>
    </w:p>
    <w:p w:rsidR="00806498" w:rsidRPr="00806498" w:rsidRDefault="00806498" w:rsidP="00806498">
      <w:pPr>
        <w:pStyle w:val="ConsPlusTitle"/>
        <w:suppressAutoHyphens w:val="0"/>
        <w:spacing w:line="360" w:lineRule="atLeast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2DF1" w:rsidRPr="00261866" w:rsidRDefault="00712DF1" w:rsidP="00261866">
      <w:pPr>
        <w:pStyle w:val="aff4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2.1. Получатель субсидии определяется Министерством по результатам отбора, проводимого путем запроса предложений, при котором получатель су</w:t>
      </w:r>
      <w:r w:rsidRPr="00261866">
        <w:rPr>
          <w:color w:val="000000" w:themeColor="text1"/>
          <w:sz w:val="28"/>
          <w:szCs w:val="28"/>
        </w:rPr>
        <w:t>б</w:t>
      </w:r>
      <w:r w:rsidRPr="00261866">
        <w:rPr>
          <w:color w:val="000000" w:themeColor="text1"/>
          <w:sz w:val="28"/>
          <w:szCs w:val="28"/>
        </w:rPr>
        <w:t>сидии определяется на основании заявок, направленных участниками отбора для участия в отборе, исходя из соответствия участника отбора критериям о</w:t>
      </w:r>
      <w:r w:rsidRPr="00261866">
        <w:rPr>
          <w:color w:val="000000" w:themeColor="text1"/>
          <w:sz w:val="28"/>
          <w:szCs w:val="28"/>
        </w:rPr>
        <w:t>т</w:t>
      </w:r>
      <w:r w:rsidRPr="00261866">
        <w:rPr>
          <w:color w:val="000000" w:themeColor="text1"/>
          <w:sz w:val="28"/>
          <w:szCs w:val="28"/>
        </w:rPr>
        <w:t>бора и очередности поступления заявок на участие в отборе.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2.2. Не позднее одного календарного дня до даты начала приема заявок Министерство размещает объявление о проведении отбора на едином портале бюджетной системы Российской Федерации в информационно-телекоммуникационной сети </w:t>
      </w:r>
      <w:r w:rsidR="00F9714E">
        <w:rPr>
          <w:color w:val="000000" w:themeColor="text1"/>
          <w:sz w:val="28"/>
          <w:szCs w:val="28"/>
        </w:rPr>
        <w:t>«</w:t>
      </w:r>
      <w:r w:rsidRPr="00261866">
        <w:rPr>
          <w:color w:val="000000" w:themeColor="text1"/>
          <w:sz w:val="28"/>
          <w:szCs w:val="28"/>
        </w:rPr>
        <w:t>Интернет</w:t>
      </w:r>
      <w:r w:rsidR="00F9714E">
        <w:rPr>
          <w:color w:val="000000" w:themeColor="text1"/>
          <w:sz w:val="28"/>
          <w:szCs w:val="28"/>
        </w:rPr>
        <w:t>»</w:t>
      </w:r>
      <w:r w:rsidRPr="00261866">
        <w:rPr>
          <w:color w:val="000000" w:themeColor="text1"/>
          <w:sz w:val="28"/>
          <w:szCs w:val="28"/>
        </w:rPr>
        <w:t xml:space="preserve">, а также на официальном сайте </w:t>
      </w:r>
      <w:r w:rsidR="00E73F72">
        <w:rPr>
          <w:color w:val="000000" w:themeColor="text1"/>
          <w:sz w:val="28"/>
          <w:szCs w:val="28"/>
        </w:rPr>
        <w:t>г</w:t>
      </w:r>
      <w:r w:rsidRPr="00261866">
        <w:rPr>
          <w:color w:val="000000" w:themeColor="text1"/>
          <w:sz w:val="28"/>
          <w:szCs w:val="28"/>
        </w:rPr>
        <w:t>ла</w:t>
      </w:r>
      <w:r w:rsidRPr="00261866">
        <w:rPr>
          <w:color w:val="000000" w:themeColor="text1"/>
          <w:sz w:val="28"/>
          <w:szCs w:val="28"/>
        </w:rPr>
        <w:t>в</w:t>
      </w:r>
      <w:r w:rsidRPr="00261866">
        <w:rPr>
          <w:color w:val="000000" w:themeColor="text1"/>
          <w:sz w:val="28"/>
          <w:szCs w:val="28"/>
        </w:rPr>
        <w:t xml:space="preserve">ного распорядителя </w:t>
      </w:r>
      <w:r w:rsidR="00E73F72">
        <w:rPr>
          <w:color w:val="000000" w:themeColor="text1"/>
          <w:sz w:val="28"/>
          <w:szCs w:val="28"/>
        </w:rPr>
        <w:t xml:space="preserve">бюджетных средств </w:t>
      </w:r>
      <w:r w:rsidRPr="00261866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F9714E">
        <w:rPr>
          <w:color w:val="000000" w:themeColor="text1"/>
          <w:sz w:val="28"/>
          <w:szCs w:val="28"/>
        </w:rPr>
        <w:t>«</w:t>
      </w:r>
      <w:r w:rsidRPr="00261866">
        <w:rPr>
          <w:color w:val="000000" w:themeColor="text1"/>
          <w:sz w:val="28"/>
          <w:szCs w:val="28"/>
        </w:rPr>
        <w:t>Интернет</w:t>
      </w:r>
      <w:r w:rsidR="00F9714E">
        <w:rPr>
          <w:color w:val="000000" w:themeColor="text1"/>
          <w:sz w:val="28"/>
          <w:szCs w:val="28"/>
        </w:rPr>
        <w:t>»</w:t>
      </w:r>
      <w:r w:rsidRPr="00261866">
        <w:rPr>
          <w:color w:val="000000" w:themeColor="text1"/>
          <w:sz w:val="28"/>
          <w:szCs w:val="28"/>
        </w:rPr>
        <w:t xml:space="preserve"> (</w:t>
      </w:r>
      <w:r w:rsidRPr="00806498">
        <w:rPr>
          <w:rFonts w:eastAsia="Calibri"/>
          <w:color w:val="000000" w:themeColor="text1"/>
          <w:sz w:val="28"/>
          <w:szCs w:val="28"/>
        </w:rPr>
        <w:t>http://minzhkkh@rtyva.ru</w:t>
      </w:r>
      <w:r w:rsidRPr="00261866">
        <w:rPr>
          <w:color w:val="000000" w:themeColor="text1"/>
          <w:sz w:val="28"/>
          <w:szCs w:val="28"/>
        </w:rPr>
        <w:t>) с указанием следующих сведений: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1) сроки проведения отбора;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2) дата начала подачи и окончания приема заявок участников отбора, при этом дата окончания приема заявок не может быть ранее: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- 10-го календарного дня, следующего за днем размещения объявления </w:t>
      </w:r>
      <w:r w:rsidR="00F9714E">
        <w:rPr>
          <w:color w:val="000000" w:themeColor="text1"/>
          <w:sz w:val="28"/>
          <w:szCs w:val="28"/>
        </w:rPr>
        <w:t>о проведении отбора, –</w:t>
      </w:r>
      <w:r w:rsidRPr="00261866">
        <w:rPr>
          <w:color w:val="000000" w:themeColor="text1"/>
          <w:sz w:val="28"/>
          <w:szCs w:val="28"/>
        </w:rPr>
        <w:t xml:space="preserve"> в случае если получатель субсидии определяется по р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зультатам запроса предложений и отсутствует информация о количестве пол</w:t>
      </w:r>
      <w:r w:rsidRPr="00261866">
        <w:rPr>
          <w:color w:val="000000" w:themeColor="text1"/>
          <w:sz w:val="28"/>
          <w:szCs w:val="28"/>
        </w:rPr>
        <w:t>у</w:t>
      </w:r>
      <w:r w:rsidRPr="00261866">
        <w:rPr>
          <w:color w:val="000000" w:themeColor="text1"/>
          <w:sz w:val="28"/>
          <w:szCs w:val="28"/>
        </w:rPr>
        <w:t>чателей субсидии, соответствующих категории и (или) критериям отбора;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- 5-го календарного дня, следующего за днем размещения объявления о проведении отбора, </w:t>
      </w:r>
      <w:r w:rsidR="00F9714E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в случае если получатель субсидии определяется по р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зультатам запроса предложений и имеется информация о количестве получат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лей субсидии, соответствующих категории и (или) критериям отбора;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3) наименование, место нахождения, почтовый адрес, адрес электронной почты Министерства;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4) результат предоставления субсидии;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5) доменное имя и (или) указатели страниц государственной информац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 xml:space="preserve">онной системы в сети </w:t>
      </w:r>
      <w:r w:rsidR="00F9714E">
        <w:rPr>
          <w:color w:val="000000" w:themeColor="text1"/>
          <w:sz w:val="28"/>
          <w:szCs w:val="28"/>
        </w:rPr>
        <w:t>«</w:t>
      </w:r>
      <w:r w:rsidRPr="00261866">
        <w:rPr>
          <w:color w:val="000000" w:themeColor="text1"/>
          <w:sz w:val="28"/>
          <w:szCs w:val="28"/>
        </w:rPr>
        <w:t>Интернет</w:t>
      </w:r>
      <w:r w:rsidR="00F9714E">
        <w:rPr>
          <w:color w:val="000000" w:themeColor="text1"/>
          <w:sz w:val="28"/>
          <w:szCs w:val="28"/>
        </w:rPr>
        <w:t>»</w:t>
      </w:r>
      <w:r w:rsidRPr="00261866">
        <w:rPr>
          <w:color w:val="000000" w:themeColor="text1"/>
          <w:sz w:val="28"/>
          <w:szCs w:val="28"/>
        </w:rPr>
        <w:t>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6) требования к участникам отбора, определенные в соответствии с </w:t>
      </w:r>
      <w:hyperlink w:anchor="Par84" w:tooltip="2.3. Получатель субсидии (участник отбора) на дату рассмотрения заявки и заключения соглашения должен соответствовать следующим требованиям:" w:history="1">
        <w:r w:rsidRPr="00261866">
          <w:rPr>
            <w:color w:val="000000" w:themeColor="text1"/>
            <w:sz w:val="28"/>
            <w:szCs w:val="28"/>
          </w:rPr>
          <w:t>пун</w:t>
        </w:r>
        <w:r w:rsidRPr="00261866">
          <w:rPr>
            <w:color w:val="000000" w:themeColor="text1"/>
            <w:sz w:val="28"/>
            <w:szCs w:val="28"/>
          </w:rPr>
          <w:t>к</w:t>
        </w:r>
        <w:r w:rsidRPr="00261866">
          <w:rPr>
            <w:color w:val="000000" w:themeColor="text1"/>
            <w:sz w:val="28"/>
            <w:szCs w:val="28"/>
          </w:rPr>
          <w:t>том 2.3</w:t>
        </w:r>
      </w:hyperlink>
      <w:r w:rsidRPr="00261866">
        <w:rPr>
          <w:color w:val="000000" w:themeColor="text1"/>
          <w:sz w:val="28"/>
          <w:szCs w:val="28"/>
        </w:rPr>
        <w:t xml:space="preserve"> настоящих Правил, а также перечень документов, представляемых участниками отбора для подтверждения соответствия указанным требованиям;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7) категории и (или) критерии отбора;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8) порядок подачи участниками отбора заявок и требования, предъявля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мые к форме и содержанию заявок;</w:t>
      </w:r>
    </w:p>
    <w:p w:rsidR="00712DF1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9) порядок отзыва заявок, порядок их возврата, определяющий в том чи</w:t>
      </w:r>
      <w:r w:rsidRPr="00261866">
        <w:rPr>
          <w:color w:val="000000" w:themeColor="text1"/>
          <w:sz w:val="28"/>
          <w:szCs w:val="28"/>
        </w:rPr>
        <w:t>с</w:t>
      </w:r>
      <w:r w:rsidRPr="00261866">
        <w:rPr>
          <w:color w:val="000000" w:themeColor="text1"/>
          <w:sz w:val="28"/>
          <w:szCs w:val="28"/>
        </w:rPr>
        <w:t>ле основания для возврата заявок, порядок внесения изменений в заявки;</w:t>
      </w:r>
    </w:p>
    <w:p w:rsidR="00EE210E" w:rsidRPr="00261866" w:rsidRDefault="00EE210E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lastRenderedPageBreak/>
        <w:t>10) правила рассмотрения и оценки заявок в соответствии с настоящими Правилами;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11) порядок отклонения заявок, а также информация об основаниях их отклонения;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12) объем распределяемой субсидии в рамках отбора, порядок расчета размера субсидии, правила распределения субсидии по результатам отбора, к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торые могут включать максимальный, минимальный размер субсидии, пред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ставляемой победителю (победителям) отбора, а также предельное количество победителей отбора;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13) 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ставления;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14) срок, в течение которого победитель (победители) отбора должен подписать соглашение о предоставлении субсидии (далее </w:t>
      </w:r>
      <w:r w:rsidR="00F9714E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соглашение);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15) условия признания победителя (победителей) отбора уклонившимся от заключения соглашения;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16) сроки размещения протокола подведения итогов отбора (документа об итогах проведения отбора) на едином портале, а также на официальном сайте Министерства в сети </w:t>
      </w:r>
      <w:r w:rsidR="00F9714E">
        <w:rPr>
          <w:color w:val="000000" w:themeColor="text1"/>
          <w:sz w:val="28"/>
          <w:szCs w:val="28"/>
        </w:rPr>
        <w:t>«</w:t>
      </w:r>
      <w:r w:rsidRPr="00261866">
        <w:rPr>
          <w:color w:val="000000" w:themeColor="text1"/>
          <w:sz w:val="28"/>
          <w:szCs w:val="28"/>
        </w:rPr>
        <w:t>Интернет</w:t>
      </w:r>
      <w:r w:rsidR="00F9714E">
        <w:rPr>
          <w:color w:val="000000" w:themeColor="text1"/>
          <w:sz w:val="28"/>
          <w:szCs w:val="28"/>
        </w:rPr>
        <w:t>»</w:t>
      </w:r>
      <w:r w:rsidRPr="00261866">
        <w:rPr>
          <w:color w:val="000000" w:themeColor="text1"/>
          <w:sz w:val="28"/>
          <w:szCs w:val="28"/>
        </w:rPr>
        <w:t>, которые не могут быть позднее 14-го кале</w:t>
      </w:r>
      <w:r w:rsidRPr="00261866">
        <w:rPr>
          <w:color w:val="000000" w:themeColor="text1"/>
          <w:sz w:val="28"/>
          <w:szCs w:val="28"/>
        </w:rPr>
        <w:t>н</w:t>
      </w:r>
      <w:r w:rsidRPr="00261866">
        <w:rPr>
          <w:color w:val="000000" w:themeColor="text1"/>
          <w:sz w:val="28"/>
          <w:szCs w:val="28"/>
        </w:rPr>
        <w:t>дарного дня, следующего за днем определения победителя (победителей) отб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ра.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" w:name="Par84"/>
      <w:bookmarkEnd w:id="4"/>
      <w:r w:rsidRPr="00261866">
        <w:rPr>
          <w:color w:val="000000" w:themeColor="text1"/>
          <w:sz w:val="28"/>
          <w:szCs w:val="28"/>
        </w:rPr>
        <w:t>2.3. Получатель субсидии (участник отбора) на дату рассмотрения заявки и заключения соглашения должен соответствовать следующим требованиям: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1) у получателя субсидии (участника отбора) на едином налоговом счете отсутствует или не превышает размер, определенный </w:t>
      </w:r>
      <w:hyperlink r:id="rId11" w:history="1">
        <w:r w:rsidRPr="00261866">
          <w:rPr>
            <w:color w:val="000000" w:themeColor="text1"/>
            <w:sz w:val="28"/>
            <w:szCs w:val="28"/>
          </w:rPr>
          <w:t>пунктом 3 статьи 47</w:t>
        </w:r>
      </w:hyperlink>
      <w:r w:rsidRPr="00261866">
        <w:rPr>
          <w:color w:val="000000" w:themeColor="text1"/>
          <w:sz w:val="28"/>
          <w:szCs w:val="28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рации;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2) у получателя субсидии (участника отбора) должна отсутствовать пр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 xml:space="preserve">сроченная задолженность по возврату в республиканский бюджет Республики Тыва (далее </w:t>
      </w:r>
      <w:r w:rsidR="00E73F72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республиканский бюджет)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Тыва;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3) получатель субсидии (участник отбора) не должен находиться в пр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получателей не приостановлена в порядке, предусмотренном законодател</w:t>
      </w:r>
      <w:r w:rsidRPr="00261866">
        <w:rPr>
          <w:color w:val="000000" w:themeColor="text1"/>
          <w:sz w:val="28"/>
          <w:szCs w:val="28"/>
        </w:rPr>
        <w:t>ь</w:t>
      </w:r>
      <w:r w:rsidRPr="00261866">
        <w:rPr>
          <w:color w:val="000000" w:themeColor="text1"/>
          <w:sz w:val="28"/>
          <w:szCs w:val="28"/>
        </w:rPr>
        <w:t>ством Российской Федерации;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" w:name="Par88"/>
      <w:bookmarkEnd w:id="5"/>
      <w:r w:rsidRPr="00261866">
        <w:rPr>
          <w:color w:val="000000" w:themeColor="text1"/>
          <w:sz w:val="28"/>
          <w:szCs w:val="28"/>
        </w:rPr>
        <w:lastRenderedPageBreak/>
        <w:t>4) получатель субсидии (участник отбора) не является иностранным юр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дическим лицом, в том числе местом регистрации которого является госуда</w:t>
      </w:r>
      <w:r w:rsidRPr="00261866">
        <w:rPr>
          <w:color w:val="000000" w:themeColor="text1"/>
          <w:sz w:val="28"/>
          <w:szCs w:val="28"/>
        </w:rPr>
        <w:t>р</w:t>
      </w:r>
      <w:r w:rsidRPr="00261866">
        <w:rPr>
          <w:color w:val="000000" w:themeColor="text1"/>
          <w:sz w:val="28"/>
          <w:szCs w:val="28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 xml:space="preserve">лее </w:t>
      </w:r>
      <w:r w:rsidR="00F9714E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</w:t>
      </w:r>
      <w:r w:rsidRPr="00261866">
        <w:rPr>
          <w:color w:val="000000" w:themeColor="text1"/>
          <w:sz w:val="28"/>
          <w:szCs w:val="28"/>
        </w:rPr>
        <w:t>в</w:t>
      </w:r>
      <w:r w:rsidRPr="00261866">
        <w:rPr>
          <w:color w:val="000000" w:themeColor="text1"/>
          <w:sz w:val="28"/>
          <w:szCs w:val="28"/>
        </w:rPr>
        <w:t>ном (складочном) капитале которого доля прямого или косвенного (через тр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тьих лиц) участия офшорных компаний в совокупности превышает 25 проце</w:t>
      </w:r>
      <w:r w:rsidRPr="00261866">
        <w:rPr>
          <w:color w:val="000000" w:themeColor="text1"/>
          <w:sz w:val="28"/>
          <w:szCs w:val="28"/>
        </w:rPr>
        <w:t>н</w:t>
      </w:r>
      <w:r w:rsidRPr="00261866">
        <w:rPr>
          <w:color w:val="000000" w:themeColor="text1"/>
          <w:sz w:val="28"/>
          <w:szCs w:val="28"/>
        </w:rPr>
        <w:t>тов (если иное не предусмотрено законодательством Российской Федерации). При расчете доли участия офшорных компаний в капитале российских юрид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ческих лиц не учитывается прямое и (или) косвенное участие офшорных ко</w:t>
      </w:r>
      <w:r w:rsidRPr="00261866">
        <w:rPr>
          <w:color w:val="000000" w:themeColor="text1"/>
          <w:sz w:val="28"/>
          <w:szCs w:val="28"/>
        </w:rPr>
        <w:t>м</w:t>
      </w:r>
      <w:r w:rsidRPr="00261866">
        <w:rPr>
          <w:color w:val="000000" w:themeColor="text1"/>
          <w:sz w:val="28"/>
          <w:szCs w:val="28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ний в капитале других российских юридических лиц, реализованное через уч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стие в капитале указанных публичных акционерных обществ;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5) получатель субсидии (участник отбора) не должен получать средства из республиканского бюджета на основании иных нормативных правовых актов Республики Тыва на цели, указанные в </w:t>
      </w:r>
      <w:hyperlink w:anchor="Par50" w:tooltip="1.2. Целью предоставления субсидий является финансовое обеспечение затрат юридических лиц в связи со строительством новых и обустройством существующих топливных (угольных) складов на территории Республики Тыва." w:history="1">
        <w:r w:rsidRPr="00261866">
          <w:rPr>
            <w:color w:val="000000" w:themeColor="text1"/>
            <w:sz w:val="28"/>
            <w:szCs w:val="28"/>
          </w:rPr>
          <w:t>пункте 1.2</w:t>
        </w:r>
      </w:hyperlink>
      <w:r w:rsidRPr="00261866">
        <w:rPr>
          <w:color w:val="000000" w:themeColor="text1"/>
          <w:sz w:val="28"/>
          <w:szCs w:val="28"/>
        </w:rPr>
        <w:t xml:space="preserve"> настоящих Правил;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" w:name="Par90"/>
      <w:bookmarkEnd w:id="6"/>
      <w:r w:rsidRPr="00261866">
        <w:rPr>
          <w:color w:val="000000" w:themeColor="text1"/>
          <w:sz w:val="28"/>
          <w:szCs w:val="28"/>
        </w:rPr>
        <w:t>6) получатель субсидии (участник отбора) не находится в перечне орган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заций и физических лиц, в отношении которых имеются сведения об их пр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частности к экстремистской деятельности или терроризму;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" w:name="Par91"/>
      <w:bookmarkEnd w:id="7"/>
      <w:r w:rsidRPr="00261866">
        <w:rPr>
          <w:color w:val="000000" w:themeColor="text1"/>
          <w:sz w:val="28"/>
          <w:szCs w:val="28"/>
        </w:rPr>
        <w:t xml:space="preserve">7) получатель субсидии (участник отбора) не находится в составляемых в рамках реализации полномочий, предусмотренных </w:t>
      </w:r>
      <w:hyperlink r:id="rId12" w:history="1">
        <w:r w:rsidRPr="00261866">
          <w:rPr>
            <w:color w:val="000000" w:themeColor="text1"/>
            <w:sz w:val="28"/>
            <w:szCs w:val="28"/>
          </w:rPr>
          <w:t>главой VII</w:t>
        </w:r>
      </w:hyperlink>
      <w:r w:rsidRPr="00261866">
        <w:rPr>
          <w:color w:val="000000" w:themeColor="text1"/>
          <w:sz w:val="28"/>
          <w:szCs w:val="28"/>
        </w:rPr>
        <w:t xml:space="preserve"> Устава ООН, С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" w:name="Par92"/>
      <w:bookmarkEnd w:id="8"/>
      <w:r w:rsidRPr="00261866">
        <w:rPr>
          <w:color w:val="000000" w:themeColor="text1"/>
          <w:sz w:val="28"/>
          <w:szCs w:val="28"/>
        </w:rPr>
        <w:t>8) получатель субсидии (участник отбора) не является иностранным аге</w:t>
      </w:r>
      <w:r w:rsidRPr="00261866">
        <w:rPr>
          <w:color w:val="000000" w:themeColor="text1"/>
          <w:sz w:val="28"/>
          <w:szCs w:val="28"/>
        </w:rPr>
        <w:t>н</w:t>
      </w:r>
      <w:r w:rsidRPr="00261866">
        <w:rPr>
          <w:color w:val="000000" w:themeColor="text1"/>
          <w:sz w:val="28"/>
          <w:szCs w:val="28"/>
        </w:rPr>
        <w:t xml:space="preserve">том в соответствии с Федеральным </w:t>
      </w:r>
      <w:hyperlink r:id="rId13" w:history="1">
        <w:r w:rsidRPr="00261866">
          <w:rPr>
            <w:color w:val="000000" w:themeColor="text1"/>
            <w:sz w:val="28"/>
            <w:szCs w:val="28"/>
          </w:rPr>
          <w:t>законом</w:t>
        </w:r>
      </w:hyperlink>
      <w:r w:rsidRPr="00261866">
        <w:rPr>
          <w:color w:val="000000" w:themeColor="text1"/>
          <w:sz w:val="28"/>
          <w:szCs w:val="28"/>
        </w:rPr>
        <w:t xml:space="preserve"> от 14 июля 2022 г. № 255-ФЗ </w:t>
      </w:r>
      <w:r w:rsidR="00F9714E">
        <w:rPr>
          <w:color w:val="000000" w:themeColor="text1"/>
          <w:sz w:val="28"/>
          <w:szCs w:val="28"/>
        </w:rPr>
        <w:t xml:space="preserve">             «</w:t>
      </w:r>
      <w:r w:rsidRPr="00261866">
        <w:rPr>
          <w:color w:val="000000" w:themeColor="text1"/>
          <w:sz w:val="28"/>
          <w:szCs w:val="28"/>
        </w:rPr>
        <w:t>О контроле за деятельностью лиц, находящихся под иностранным влиянием</w:t>
      </w:r>
      <w:r w:rsidR="00F9714E">
        <w:rPr>
          <w:color w:val="000000" w:themeColor="text1"/>
          <w:sz w:val="28"/>
          <w:szCs w:val="28"/>
        </w:rPr>
        <w:t>»</w:t>
      </w:r>
      <w:r w:rsidRPr="00261866">
        <w:rPr>
          <w:color w:val="000000" w:themeColor="text1"/>
          <w:sz w:val="28"/>
          <w:szCs w:val="28"/>
        </w:rPr>
        <w:t>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9) отсутствие в реестре дисквалифицированных лиц сведений о дискв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лифицированных руководителях, членах коллегиального исполнительного о</w:t>
      </w:r>
      <w:r w:rsidRPr="00261866">
        <w:rPr>
          <w:color w:val="000000" w:themeColor="text1"/>
          <w:sz w:val="28"/>
          <w:szCs w:val="28"/>
        </w:rPr>
        <w:t>р</w:t>
      </w:r>
      <w:r w:rsidRPr="00261866">
        <w:rPr>
          <w:color w:val="000000" w:themeColor="text1"/>
          <w:sz w:val="28"/>
          <w:szCs w:val="28"/>
        </w:rPr>
        <w:t>гана, лице, исполняющем функции единоличного исполнительного органа, или о главном бухгалтере участника отбора.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" w:name="Par94"/>
      <w:bookmarkEnd w:id="9"/>
      <w:r w:rsidRPr="00261866">
        <w:rPr>
          <w:color w:val="000000" w:themeColor="text1"/>
          <w:sz w:val="28"/>
          <w:szCs w:val="28"/>
        </w:rPr>
        <w:t>2.4. Право на получение субсидии имеет участник отбора, соответству</w:t>
      </w:r>
      <w:r w:rsidRPr="00261866">
        <w:rPr>
          <w:color w:val="000000" w:themeColor="text1"/>
          <w:sz w:val="28"/>
          <w:szCs w:val="28"/>
        </w:rPr>
        <w:t>ю</w:t>
      </w:r>
      <w:r w:rsidRPr="00261866">
        <w:rPr>
          <w:color w:val="000000" w:themeColor="text1"/>
          <w:sz w:val="28"/>
          <w:szCs w:val="28"/>
        </w:rPr>
        <w:t>щий следующим критериям: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юридическое лицо любой организационно-правовой формы, за исключ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нием государственных (муниципальных) учреждений;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наличие государственной регистрации юридического лица и осуществл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lastRenderedPageBreak/>
        <w:t>ние деятельности в соответствии с учредительными документами на террит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рии Республики Тыва;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наличие в собственности специализированной техники в количестве не менее 10 (десяти) единиц;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иметь виды экономической деятельности: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- перевозка грузов автотранспортом;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- сбор неопасных отходов;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- забор, очистка и распределение воды;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- обработка и утилизация неопасных отходов;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- утилизация отсортированных материалов;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- перевозка грузов специализированными автотранспортными средств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ми.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2.5. Субсидии могут предоставляться на финансовое обеспечение след</w:t>
      </w:r>
      <w:r w:rsidRPr="00261866">
        <w:rPr>
          <w:color w:val="000000" w:themeColor="text1"/>
          <w:sz w:val="28"/>
          <w:szCs w:val="28"/>
        </w:rPr>
        <w:t>у</w:t>
      </w:r>
      <w:r w:rsidRPr="00261866">
        <w:rPr>
          <w:color w:val="000000" w:themeColor="text1"/>
          <w:sz w:val="28"/>
          <w:szCs w:val="28"/>
        </w:rPr>
        <w:t>ющих затрат организации (с учетом предельных ограничений в течение кажд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го финансового года):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1) расходы на оплату работ (услуг), производимых на объектах жилищно-коммунального хозяйства Республики Тыва, включая подрядные работы с о</w:t>
      </w:r>
      <w:r w:rsidRPr="00261866">
        <w:rPr>
          <w:color w:val="000000" w:themeColor="text1"/>
          <w:sz w:val="28"/>
          <w:szCs w:val="28"/>
        </w:rPr>
        <w:t>т</w:t>
      </w:r>
      <w:r w:rsidRPr="00261866">
        <w:rPr>
          <w:color w:val="000000" w:themeColor="text1"/>
          <w:sz w:val="28"/>
          <w:szCs w:val="28"/>
        </w:rPr>
        <w:t>числениями в бюджетные и во внебюджетные фонды;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2) расходы по приобретению материалов и оборудования для проведения работ на объектах жилищно-коммунального хозяйства Республики Тыва;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3) расходы по приобретению запасных частей для автомобильной и сп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циальной строительной техники;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4) расходы на выполнение текущего и капитального ремонтов на объе</w:t>
      </w:r>
      <w:r w:rsidRPr="00261866">
        <w:rPr>
          <w:color w:val="000000" w:themeColor="text1"/>
          <w:sz w:val="28"/>
          <w:szCs w:val="28"/>
        </w:rPr>
        <w:t>к</w:t>
      </w:r>
      <w:r w:rsidRPr="00261866">
        <w:rPr>
          <w:color w:val="000000" w:themeColor="text1"/>
          <w:sz w:val="28"/>
          <w:szCs w:val="28"/>
        </w:rPr>
        <w:t>тах жилищно-коммунального хозяйства Республики Тыва.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2.5.1. Условия предоставления субсидий: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1) запрет приобретения получателями субсидий, а также иными юридич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скими лицами, получающими средства на основании договоров, заключенных с получателями субсидий, за счет полученных субсидий иностранной валюты, за исключением операций, осуществляемых в соответствии с валютным законод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тельством Российской Федерации при закупке (поставке) высокотехнологичн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го импортного оборудования, сырья и комплектующих изделий, а также св</w:t>
      </w:r>
      <w:r w:rsidRPr="00261866">
        <w:rPr>
          <w:color w:val="000000" w:themeColor="text1"/>
          <w:sz w:val="28"/>
          <w:szCs w:val="28"/>
        </w:rPr>
        <w:t>я</w:t>
      </w:r>
      <w:r w:rsidRPr="00261866">
        <w:rPr>
          <w:color w:val="000000" w:themeColor="text1"/>
          <w:sz w:val="28"/>
          <w:szCs w:val="28"/>
        </w:rPr>
        <w:t>занных с достижением результатов предоставления этих средств иных опер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ций, определенных настоящими Правилами;</w:t>
      </w:r>
    </w:p>
    <w:p w:rsidR="00712DF1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2) возможность осуществления расходов, источником финансового обе</w:t>
      </w:r>
      <w:r w:rsidRPr="00261866">
        <w:rPr>
          <w:color w:val="000000" w:themeColor="text1"/>
          <w:sz w:val="28"/>
          <w:szCs w:val="28"/>
        </w:rPr>
        <w:t>с</w:t>
      </w:r>
      <w:r w:rsidRPr="00261866">
        <w:rPr>
          <w:color w:val="000000" w:themeColor="text1"/>
          <w:sz w:val="28"/>
          <w:szCs w:val="28"/>
        </w:rPr>
        <w:t>печения которых являются не использованные в отчетном финансовом году остатки субсидий, при принятии главным распорядителем бюджетных средств решения о наличии потребности в указанных средствах или возврате указанных средств при отсутствии в них потребности в порядке и сроки, которые опред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лены настоящими Правилами;</w:t>
      </w:r>
    </w:p>
    <w:p w:rsidR="00EE210E" w:rsidRPr="00261866" w:rsidRDefault="00EE210E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lastRenderedPageBreak/>
        <w:t>3) согласие получателя субсидии, лиц, получающих средства на основ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нии договоров, заключенных с получателями субсидий (за исключением гос</w:t>
      </w:r>
      <w:r w:rsidRPr="00261866">
        <w:rPr>
          <w:color w:val="000000" w:themeColor="text1"/>
          <w:sz w:val="28"/>
          <w:szCs w:val="28"/>
        </w:rPr>
        <w:t>у</w:t>
      </w:r>
      <w:r w:rsidRPr="00261866">
        <w:rPr>
          <w:color w:val="000000" w:themeColor="text1"/>
          <w:sz w:val="28"/>
          <w:szCs w:val="28"/>
        </w:rPr>
        <w:t>дарственных (муниципальных) унитарных предприятий, хозяйственных тов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ществ и обществ в их уставных (складочных) капиталах), на осуществление в отношении их проверки главным распорядителем бюджетных средств собл</w:t>
      </w:r>
      <w:r w:rsidRPr="00261866">
        <w:rPr>
          <w:color w:val="000000" w:themeColor="text1"/>
          <w:sz w:val="28"/>
          <w:szCs w:val="28"/>
        </w:rPr>
        <w:t>ю</w:t>
      </w:r>
      <w:r w:rsidRPr="00261866">
        <w:rPr>
          <w:color w:val="000000" w:themeColor="text1"/>
          <w:sz w:val="28"/>
          <w:szCs w:val="28"/>
        </w:rPr>
        <w:t>дения порядка и условий предоставления субсидии, в том числе в части дост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жения результатов предоставления субсидии, а также проверки органами гос</w:t>
      </w:r>
      <w:r w:rsidRPr="00261866">
        <w:rPr>
          <w:color w:val="000000" w:themeColor="text1"/>
          <w:sz w:val="28"/>
          <w:szCs w:val="28"/>
        </w:rPr>
        <w:t>у</w:t>
      </w:r>
      <w:r w:rsidRPr="00261866">
        <w:rPr>
          <w:color w:val="000000" w:themeColor="text1"/>
          <w:sz w:val="28"/>
          <w:szCs w:val="28"/>
        </w:rPr>
        <w:t xml:space="preserve">дарственного финансового контроля в соответствии со </w:t>
      </w:r>
      <w:hyperlink r:id="rId14" w:history="1">
        <w:r w:rsidRPr="00261866">
          <w:rPr>
            <w:color w:val="000000" w:themeColor="text1"/>
            <w:sz w:val="28"/>
            <w:szCs w:val="28"/>
          </w:rPr>
          <w:t>статьями 268.1</w:t>
        </w:r>
      </w:hyperlink>
      <w:r w:rsidRPr="00261866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261866">
          <w:rPr>
            <w:color w:val="000000" w:themeColor="text1"/>
            <w:sz w:val="28"/>
            <w:szCs w:val="28"/>
          </w:rPr>
          <w:t>269.2</w:t>
        </w:r>
      </w:hyperlink>
      <w:r w:rsidRPr="00261866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" w:name="Par121"/>
      <w:bookmarkEnd w:id="10"/>
      <w:r w:rsidRPr="00261866">
        <w:rPr>
          <w:color w:val="000000" w:themeColor="text1"/>
          <w:sz w:val="28"/>
          <w:szCs w:val="28"/>
        </w:rPr>
        <w:t>2.6. Для участия в отборе участники отбора представляют в Министе</w:t>
      </w:r>
      <w:r w:rsidRPr="00261866">
        <w:rPr>
          <w:color w:val="000000" w:themeColor="text1"/>
          <w:sz w:val="28"/>
          <w:szCs w:val="28"/>
        </w:rPr>
        <w:t>р</w:t>
      </w:r>
      <w:r w:rsidRPr="00261866">
        <w:rPr>
          <w:color w:val="000000" w:themeColor="text1"/>
          <w:sz w:val="28"/>
          <w:szCs w:val="28"/>
        </w:rPr>
        <w:t xml:space="preserve">ство </w:t>
      </w:r>
      <w:hyperlink w:anchor="Par292" w:tooltip="                                  ЗАЯВКА" w:history="1">
        <w:r w:rsidRPr="00261866">
          <w:rPr>
            <w:color w:val="000000" w:themeColor="text1"/>
            <w:sz w:val="28"/>
            <w:szCs w:val="28"/>
          </w:rPr>
          <w:t>заявку</w:t>
        </w:r>
      </w:hyperlink>
      <w:r w:rsidRPr="00261866">
        <w:rPr>
          <w:color w:val="000000" w:themeColor="text1"/>
          <w:sz w:val="28"/>
          <w:szCs w:val="28"/>
        </w:rPr>
        <w:t xml:space="preserve"> в письменной форме и копии следующих документов: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1) расчет размера средств на подготовку объектов жилищно-коммунального хозяйства Республики Тыва к осенне-зимнему периоду;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2) выписка из Единого государственного реестра юридических лиц (пре</w:t>
      </w:r>
      <w:r w:rsidRPr="00261866">
        <w:rPr>
          <w:color w:val="000000" w:themeColor="text1"/>
          <w:sz w:val="28"/>
          <w:szCs w:val="28"/>
        </w:rPr>
        <w:t>д</w:t>
      </w:r>
      <w:r w:rsidRPr="00261866">
        <w:rPr>
          <w:color w:val="000000" w:themeColor="text1"/>
          <w:sz w:val="28"/>
          <w:szCs w:val="28"/>
        </w:rPr>
        <w:t>ставляется по инициативе юридического лица);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3) справка об отсутствии задолженности по уплате налогов и сборов, страховых взносов, пеней, штрафов, процентов, подлежащих уплате в соотве</w:t>
      </w:r>
      <w:r w:rsidRPr="00261866">
        <w:rPr>
          <w:color w:val="000000" w:themeColor="text1"/>
          <w:sz w:val="28"/>
          <w:szCs w:val="28"/>
        </w:rPr>
        <w:t>т</w:t>
      </w:r>
      <w:r w:rsidRPr="00261866">
        <w:rPr>
          <w:color w:val="000000" w:themeColor="text1"/>
          <w:sz w:val="28"/>
          <w:szCs w:val="28"/>
        </w:rPr>
        <w:t>ствии с законодательством Российской Федерации о налогах и сборах;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4) сведения об отсутствии в реестре дисквалифицированных лиц свед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ний о дисквалифицированных руководителе, членах коллегиального исполн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тельного органа, лице, исполняющем функции единоличного исполнительного органа, или главном бухгалтере получателя субсидии (при наличии, предста</w:t>
      </w:r>
      <w:r w:rsidRPr="00261866">
        <w:rPr>
          <w:color w:val="000000" w:themeColor="text1"/>
          <w:sz w:val="28"/>
          <w:szCs w:val="28"/>
        </w:rPr>
        <w:t>в</w:t>
      </w:r>
      <w:r w:rsidRPr="00261866">
        <w:rPr>
          <w:color w:val="000000" w:themeColor="text1"/>
          <w:sz w:val="28"/>
          <w:szCs w:val="28"/>
        </w:rPr>
        <w:t>ляется по инициативе юридического лица);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5) письменное согласие участника отбора на осуществление Федерал</w:t>
      </w:r>
      <w:r w:rsidRPr="00261866">
        <w:rPr>
          <w:color w:val="000000" w:themeColor="text1"/>
          <w:sz w:val="28"/>
          <w:szCs w:val="28"/>
        </w:rPr>
        <w:t>ь</w:t>
      </w:r>
      <w:r w:rsidRPr="00261866">
        <w:rPr>
          <w:color w:val="000000" w:themeColor="text1"/>
          <w:sz w:val="28"/>
          <w:szCs w:val="28"/>
        </w:rPr>
        <w:t>ным казначейством в соответствии с бюджетным законодательством Росси</w:t>
      </w:r>
      <w:r w:rsidRPr="00261866">
        <w:rPr>
          <w:color w:val="000000" w:themeColor="text1"/>
          <w:sz w:val="28"/>
          <w:szCs w:val="28"/>
        </w:rPr>
        <w:t>й</w:t>
      </w:r>
      <w:r w:rsidRPr="00261866">
        <w:rPr>
          <w:color w:val="000000" w:themeColor="text1"/>
          <w:sz w:val="28"/>
          <w:szCs w:val="28"/>
        </w:rPr>
        <w:t>ской Федерации казначейского сопровождения средств, источником финанс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вого обеспечения которых являются субсидии;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6) справка, подписанная руководителем или иным уполномоченным л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цом, подтверждающую соответствие участника отбора требованиям, устано</w:t>
      </w:r>
      <w:r w:rsidRPr="00261866">
        <w:rPr>
          <w:color w:val="000000" w:themeColor="text1"/>
          <w:sz w:val="28"/>
          <w:szCs w:val="28"/>
        </w:rPr>
        <w:t>в</w:t>
      </w:r>
      <w:r w:rsidRPr="00261866">
        <w:rPr>
          <w:color w:val="000000" w:themeColor="text1"/>
          <w:sz w:val="28"/>
          <w:szCs w:val="28"/>
        </w:rPr>
        <w:t xml:space="preserve">ленным </w:t>
      </w:r>
      <w:hyperlink w:anchor="Par88" w:tooltip="4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" w:history="1">
        <w:r w:rsidRPr="00261866">
          <w:rPr>
            <w:color w:val="000000" w:themeColor="text1"/>
            <w:sz w:val="28"/>
            <w:szCs w:val="28"/>
          </w:rPr>
          <w:t>подпунктами 4</w:t>
        </w:r>
      </w:hyperlink>
      <w:r w:rsidRPr="00261866">
        <w:rPr>
          <w:color w:val="000000" w:themeColor="text1"/>
          <w:sz w:val="28"/>
          <w:szCs w:val="28"/>
        </w:rPr>
        <w:t xml:space="preserve">, </w:t>
      </w:r>
      <w:hyperlink w:anchor="Par90" w:tooltip="6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 w:history="1">
        <w:r w:rsidRPr="00261866">
          <w:rPr>
            <w:color w:val="000000" w:themeColor="text1"/>
            <w:sz w:val="28"/>
            <w:szCs w:val="28"/>
          </w:rPr>
          <w:t>6</w:t>
        </w:r>
      </w:hyperlink>
      <w:r w:rsidRPr="00261866">
        <w:rPr>
          <w:color w:val="000000" w:themeColor="text1"/>
          <w:sz w:val="28"/>
          <w:szCs w:val="28"/>
        </w:rPr>
        <w:t xml:space="preserve">, </w:t>
      </w:r>
      <w:hyperlink w:anchor="Par91" w:tooltip="7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" w:history="1">
        <w:r w:rsidRPr="00261866">
          <w:rPr>
            <w:color w:val="000000" w:themeColor="text1"/>
            <w:sz w:val="28"/>
            <w:szCs w:val="28"/>
          </w:rPr>
          <w:t>7</w:t>
        </w:r>
      </w:hyperlink>
      <w:r w:rsidRPr="00261866">
        <w:rPr>
          <w:color w:val="000000" w:themeColor="text1"/>
          <w:sz w:val="28"/>
          <w:szCs w:val="28"/>
        </w:rPr>
        <w:t xml:space="preserve">, </w:t>
      </w:r>
      <w:hyperlink w:anchor="Par92" w:tooltip="8) получатель субсидии (участник отбора) не является иностранным агентом в соответствии с Федеральным законом от 14 июля 2022 г. N 255-ФЗ &quot;О контроле за деятельностью лиц, находящихся под иностранным влиянием&quot;." w:history="1">
        <w:r w:rsidRPr="00261866">
          <w:rPr>
            <w:color w:val="000000" w:themeColor="text1"/>
            <w:sz w:val="28"/>
            <w:szCs w:val="28"/>
          </w:rPr>
          <w:t>8 пункта 2.3</w:t>
        </w:r>
      </w:hyperlink>
      <w:r w:rsidRPr="00261866">
        <w:rPr>
          <w:color w:val="000000" w:themeColor="text1"/>
          <w:sz w:val="28"/>
          <w:szCs w:val="28"/>
        </w:rPr>
        <w:t xml:space="preserve"> настоящих Правил.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1" w:name="Par129"/>
      <w:bookmarkEnd w:id="11"/>
      <w:r w:rsidRPr="00261866">
        <w:rPr>
          <w:color w:val="000000" w:themeColor="text1"/>
          <w:sz w:val="28"/>
          <w:szCs w:val="28"/>
        </w:rPr>
        <w:t xml:space="preserve">2.7. Заявка и документы, указанные в </w:t>
      </w:r>
      <w:hyperlink w:anchor="Par121" w:tooltip="2.6. Для участия в отборе участники отбора представляют в Министерство заявку в электронной форме посредством заполнения соответствующих экранных форм веб-интерфейса системы &quot;Электронный бюджет&quot; и электронные копии следующих документов (документов на бумажном " w:history="1">
        <w:r w:rsidRPr="00261866">
          <w:rPr>
            <w:color w:val="000000" w:themeColor="text1"/>
            <w:sz w:val="28"/>
            <w:szCs w:val="28"/>
          </w:rPr>
          <w:t>пункте 2.6</w:t>
        </w:r>
      </w:hyperlink>
      <w:r w:rsidRPr="00261866">
        <w:rPr>
          <w:color w:val="000000" w:themeColor="text1"/>
          <w:sz w:val="28"/>
          <w:szCs w:val="28"/>
        </w:rPr>
        <w:t xml:space="preserve"> настоящих Правил, п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даются в Министерство с подписью руководителя участника отбора или упо</w:t>
      </w:r>
      <w:r w:rsidRPr="00261866">
        <w:rPr>
          <w:color w:val="000000" w:themeColor="text1"/>
          <w:sz w:val="28"/>
          <w:szCs w:val="28"/>
        </w:rPr>
        <w:t>л</w:t>
      </w:r>
      <w:r w:rsidRPr="00261866">
        <w:rPr>
          <w:color w:val="000000" w:themeColor="text1"/>
          <w:sz w:val="28"/>
          <w:szCs w:val="28"/>
        </w:rPr>
        <w:t>номоченного им лица.</w:t>
      </w:r>
    </w:p>
    <w:p w:rsidR="00712DF1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Заявка должна содержать информацию об участнике отбора, документы, подтверждающие соответствие участника отбора требованиям, установленным настоящими Правилами, предлагаемые участником отбора значения результата предоставления субсидии и размер запрашиваемой субсидии.</w:t>
      </w:r>
    </w:p>
    <w:p w:rsidR="00EE210E" w:rsidRPr="00261866" w:rsidRDefault="00EE210E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lastRenderedPageBreak/>
        <w:t>Запрещается требовать от участника отбора представление документов и информации при наличии соответствующей информации в государственных информационных системах, доступ к которым у главного распорядителя бю</w:t>
      </w:r>
      <w:r w:rsidRPr="00261866">
        <w:rPr>
          <w:color w:val="000000" w:themeColor="text1"/>
          <w:sz w:val="28"/>
          <w:szCs w:val="28"/>
        </w:rPr>
        <w:t>д</w:t>
      </w:r>
      <w:r w:rsidRPr="00261866">
        <w:rPr>
          <w:color w:val="000000" w:themeColor="text1"/>
          <w:sz w:val="28"/>
          <w:szCs w:val="28"/>
        </w:rPr>
        <w:t>жетных средств имеется в рамках межведомственного электронного взаим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действия, за исключением случая, если участник отбора готов представить ук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занные документы и информацию главному распорядителю бюджетных средств по собственной инициативе.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2.8. Датой представления участником отбора заявки считается день по</w:t>
      </w:r>
      <w:r w:rsidRPr="00261866">
        <w:rPr>
          <w:color w:val="000000" w:themeColor="text1"/>
          <w:sz w:val="28"/>
          <w:szCs w:val="28"/>
        </w:rPr>
        <w:t>д</w:t>
      </w:r>
      <w:r w:rsidRPr="00261866">
        <w:rPr>
          <w:color w:val="000000" w:themeColor="text1"/>
          <w:sz w:val="28"/>
          <w:szCs w:val="28"/>
        </w:rPr>
        <w:t>писания участником отбора заявки с присвоением ей регистрационного номера.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2.9. Внесение участником отбора изменений в заявку допускается до дня окончания срока приема заявок после формирования участником отбора ув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домления об отзыве заявки и последующего формирования новой заявки.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2" w:name="Par137"/>
      <w:bookmarkEnd w:id="12"/>
      <w:r w:rsidRPr="00261866">
        <w:rPr>
          <w:color w:val="000000" w:themeColor="text1"/>
          <w:sz w:val="28"/>
          <w:szCs w:val="28"/>
        </w:rPr>
        <w:t>2.10. Участник отбора не позднее 3-го рабочего дня до дня завершения подачи заявок вправе направить в Министерство запрос о разъяснении полож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ний объявления о проведении отбора получателей субсидий.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2.11. Министерство в ответ на запрос, указанный в </w:t>
      </w:r>
      <w:hyperlink w:anchor="Par137" w:tooltip="2.10. Участник отбора не позднее 3-го рабочего дня до дня завершения подачи заявок вправе направить в Министерство запрос о разъяснении положений объявления о проведении отбора получателей субсидий путем формирования в системе &quot;Электронный бюджет&quot; соответствую" w:history="1">
        <w:r w:rsidRPr="00261866">
          <w:rPr>
            <w:color w:val="000000" w:themeColor="text1"/>
            <w:sz w:val="28"/>
            <w:szCs w:val="28"/>
          </w:rPr>
          <w:t>пункте 2.10</w:t>
        </w:r>
      </w:hyperlink>
      <w:r w:rsidRPr="00261866">
        <w:rPr>
          <w:color w:val="000000" w:themeColor="text1"/>
          <w:sz w:val="28"/>
          <w:szCs w:val="28"/>
        </w:rPr>
        <w:t xml:space="preserve"> настоящих Правил,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заявок. Представленное Министерством разъя</w:t>
      </w:r>
      <w:r w:rsidRPr="00261866">
        <w:rPr>
          <w:color w:val="000000" w:themeColor="text1"/>
          <w:sz w:val="28"/>
          <w:szCs w:val="28"/>
        </w:rPr>
        <w:t>с</w:t>
      </w:r>
      <w:r w:rsidRPr="00261866">
        <w:rPr>
          <w:color w:val="000000" w:themeColor="text1"/>
          <w:sz w:val="28"/>
          <w:szCs w:val="28"/>
        </w:rPr>
        <w:t>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2.12. Поступившие заявки ранжируются исходя из очередности их п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ступления. Возврат заявок на доработку не предусмотрен.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2.13. Не позднее одного рабочего дня, следующего за днем вскрытия з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явок, установленного в объявлении о проведении отбора, формируется прот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кол вскрытия заявок, содержащий следующую информацию: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1) регистрационный номер заявки;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2) дата и время поступления заявки;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3) полное наименование участника отбора;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4) адрес юридического лица;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5) запрашиваемый участником отбора размер субсидии.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2.14. Протокол вскрытия заявок формируется Министерством, </w:t>
      </w:r>
      <w:r w:rsidR="00EE210E">
        <w:rPr>
          <w:color w:val="000000" w:themeColor="text1"/>
          <w:sz w:val="28"/>
          <w:szCs w:val="28"/>
        </w:rPr>
        <w:t xml:space="preserve">                                   </w:t>
      </w:r>
      <w:r w:rsidRPr="00261866">
        <w:rPr>
          <w:color w:val="000000" w:themeColor="text1"/>
          <w:sz w:val="28"/>
          <w:szCs w:val="28"/>
        </w:rPr>
        <w:t xml:space="preserve">указанный протокол размещается на едином портале, а также на </w:t>
      </w:r>
      <w:r w:rsidR="00EE210E">
        <w:rPr>
          <w:color w:val="000000" w:themeColor="text1"/>
          <w:sz w:val="28"/>
          <w:szCs w:val="28"/>
        </w:rPr>
        <w:t xml:space="preserve">                                </w:t>
      </w:r>
      <w:r w:rsidRPr="00261866">
        <w:rPr>
          <w:color w:val="000000" w:themeColor="text1"/>
          <w:sz w:val="28"/>
          <w:szCs w:val="28"/>
        </w:rPr>
        <w:t xml:space="preserve">официальном сайте в информационно-телекоммуникационной сети </w:t>
      </w:r>
      <w:r w:rsidR="00F9714E">
        <w:rPr>
          <w:color w:val="000000" w:themeColor="text1"/>
          <w:sz w:val="28"/>
          <w:szCs w:val="28"/>
        </w:rPr>
        <w:t>«</w:t>
      </w:r>
      <w:r w:rsidRPr="00261866">
        <w:rPr>
          <w:color w:val="000000" w:themeColor="text1"/>
          <w:sz w:val="28"/>
          <w:szCs w:val="28"/>
        </w:rPr>
        <w:t>Интернет</w:t>
      </w:r>
      <w:r w:rsidR="00F9714E">
        <w:rPr>
          <w:color w:val="000000" w:themeColor="text1"/>
          <w:sz w:val="28"/>
          <w:szCs w:val="28"/>
        </w:rPr>
        <w:t>»</w:t>
      </w:r>
      <w:r w:rsidRPr="00261866">
        <w:rPr>
          <w:color w:val="000000" w:themeColor="text1"/>
          <w:sz w:val="28"/>
          <w:szCs w:val="28"/>
        </w:rPr>
        <w:t xml:space="preserve"> (http://minzhkkh@rtyva.ru).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2.15. Заявка рассматривается в течение трех рабочих дней со дня оконч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ния срока подачи заявок путем проверки на соответствие требованиям, уст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новленным настоящими Правилами.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2.16. Основаниями для отклонения заявок на стадии их рассмотрения я</w:t>
      </w:r>
      <w:r w:rsidRPr="00261866">
        <w:rPr>
          <w:color w:val="000000" w:themeColor="text1"/>
          <w:sz w:val="28"/>
          <w:szCs w:val="28"/>
        </w:rPr>
        <w:t>в</w:t>
      </w:r>
      <w:r w:rsidRPr="00261866">
        <w:rPr>
          <w:color w:val="000000" w:themeColor="text1"/>
          <w:sz w:val="28"/>
          <w:szCs w:val="28"/>
        </w:rPr>
        <w:t>ляются: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lastRenderedPageBreak/>
        <w:t xml:space="preserve">несоответствие участника отбора требованиям, установленным </w:t>
      </w:r>
      <w:hyperlink w:anchor="Par84" w:tooltip="2.3. Получатель субсидии (участник отбора) на дату рассмотрения заявки и заключения соглашения должен соответствовать следующим требованиям:" w:history="1">
        <w:r w:rsidRPr="00261866">
          <w:rPr>
            <w:color w:val="000000" w:themeColor="text1"/>
            <w:sz w:val="28"/>
            <w:szCs w:val="28"/>
          </w:rPr>
          <w:t>пунктами 2.3</w:t>
        </w:r>
      </w:hyperlink>
      <w:r w:rsidRPr="00261866">
        <w:rPr>
          <w:color w:val="000000" w:themeColor="text1"/>
          <w:sz w:val="28"/>
          <w:szCs w:val="28"/>
        </w:rPr>
        <w:t>, 2.4 настоящих Правил;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непредставление (представление не в полном объеме) документов, ук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занных в объявлении о проведении отбора;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несоответствие представленной участником отбора заявки требованиям, установленным в объявлении о проведении отбора;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недостоверность информации, содержащейся в документах, представле</w:t>
      </w:r>
      <w:r w:rsidRPr="00261866">
        <w:rPr>
          <w:color w:val="000000" w:themeColor="text1"/>
          <w:sz w:val="28"/>
          <w:szCs w:val="28"/>
        </w:rPr>
        <w:t>н</w:t>
      </w:r>
      <w:r w:rsidRPr="00261866">
        <w:rPr>
          <w:color w:val="000000" w:themeColor="text1"/>
          <w:sz w:val="28"/>
          <w:szCs w:val="28"/>
        </w:rPr>
        <w:t>ных участником отбора в целях подтверждения соответствия установленным требованиям;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подача участником отбора заявки после даты и (или) времени, опред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ленных для подачи заявок.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2.17. По результатам рассмотрения заявок формируется протокол ра</w:t>
      </w:r>
      <w:r w:rsidRPr="00261866">
        <w:rPr>
          <w:color w:val="000000" w:themeColor="text1"/>
          <w:sz w:val="28"/>
          <w:szCs w:val="28"/>
        </w:rPr>
        <w:t>с</w:t>
      </w:r>
      <w:r w:rsidRPr="00261866">
        <w:rPr>
          <w:color w:val="000000" w:themeColor="text1"/>
          <w:sz w:val="28"/>
          <w:szCs w:val="28"/>
        </w:rPr>
        <w:t>смотрения заявок на основании результатов рассмотрения заявок, который по</w:t>
      </w:r>
      <w:r w:rsidRPr="00261866">
        <w:rPr>
          <w:color w:val="000000" w:themeColor="text1"/>
          <w:sz w:val="28"/>
          <w:szCs w:val="28"/>
        </w:rPr>
        <w:t>д</w:t>
      </w:r>
      <w:r w:rsidRPr="00261866">
        <w:rPr>
          <w:color w:val="000000" w:themeColor="text1"/>
          <w:sz w:val="28"/>
          <w:szCs w:val="28"/>
        </w:rPr>
        <w:t>писывается подписью министра жилищно-коммунального хозяйства Республ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ки Тыва, а также указанный протокол размещается на едином портале не поз</w:t>
      </w:r>
      <w:r w:rsidRPr="00261866">
        <w:rPr>
          <w:color w:val="000000" w:themeColor="text1"/>
          <w:sz w:val="28"/>
          <w:szCs w:val="28"/>
        </w:rPr>
        <w:t>д</w:t>
      </w:r>
      <w:r w:rsidRPr="00261866">
        <w:rPr>
          <w:color w:val="000000" w:themeColor="text1"/>
          <w:sz w:val="28"/>
          <w:szCs w:val="28"/>
        </w:rPr>
        <w:t>нее 1-го рабочего дня, следующего за днем его подписания.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2.18. Проверка участника отбора на соответствие критериям и требован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ям, определенным настоящими Правилами, осуществляется, в том числе с и</w:t>
      </w:r>
      <w:r w:rsidRPr="00261866">
        <w:rPr>
          <w:color w:val="000000" w:themeColor="text1"/>
          <w:sz w:val="28"/>
          <w:szCs w:val="28"/>
        </w:rPr>
        <w:t>с</w:t>
      </w:r>
      <w:r w:rsidRPr="00261866">
        <w:rPr>
          <w:color w:val="000000" w:themeColor="text1"/>
          <w:sz w:val="28"/>
          <w:szCs w:val="28"/>
        </w:rPr>
        <w:t>пользованием единой системы межведомственного электронного взаимоде</w:t>
      </w:r>
      <w:r w:rsidRPr="00261866">
        <w:rPr>
          <w:color w:val="000000" w:themeColor="text1"/>
          <w:sz w:val="28"/>
          <w:szCs w:val="28"/>
        </w:rPr>
        <w:t>й</w:t>
      </w:r>
      <w:r w:rsidRPr="00261866">
        <w:rPr>
          <w:color w:val="000000" w:themeColor="text1"/>
          <w:sz w:val="28"/>
          <w:szCs w:val="28"/>
        </w:rPr>
        <w:t>ствия (при наличии технической возможности).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2.19. Победителем (победителями) отбора признается участник отбора, соответствующий критериям и требованиям, установленным </w:t>
      </w:r>
      <w:hyperlink w:anchor="Par84" w:tooltip="2.3. Получатель субсидии (участник отбора) на дату рассмотрения заявки и заключения соглашения должен соответствовать следующим требованиям:" w:history="1">
        <w:r w:rsidRPr="00261866">
          <w:rPr>
            <w:color w:val="000000" w:themeColor="text1"/>
            <w:sz w:val="28"/>
            <w:szCs w:val="28"/>
          </w:rPr>
          <w:t>пунктами 2.3</w:t>
        </w:r>
      </w:hyperlink>
      <w:r w:rsidRPr="00261866">
        <w:rPr>
          <w:color w:val="000000" w:themeColor="text1"/>
          <w:sz w:val="28"/>
          <w:szCs w:val="28"/>
        </w:rPr>
        <w:t xml:space="preserve"> и </w:t>
      </w:r>
      <w:hyperlink w:anchor="Par94" w:tooltip="2.4. Право на получение субсидии имеет участник отбора, соответствующий следующим критериям:" w:history="1">
        <w:r w:rsidRPr="00261866">
          <w:rPr>
            <w:color w:val="000000" w:themeColor="text1"/>
            <w:sz w:val="28"/>
            <w:szCs w:val="28"/>
          </w:rPr>
          <w:t>2.4</w:t>
        </w:r>
      </w:hyperlink>
      <w:r w:rsidRPr="00261866">
        <w:rPr>
          <w:color w:val="000000" w:themeColor="text1"/>
          <w:sz w:val="28"/>
          <w:szCs w:val="28"/>
        </w:rPr>
        <w:t xml:space="preserve"> настоящих Правил, подавший заявку, соответствующую требованиям, устано</w:t>
      </w:r>
      <w:r w:rsidRPr="00261866">
        <w:rPr>
          <w:color w:val="000000" w:themeColor="text1"/>
          <w:sz w:val="28"/>
          <w:szCs w:val="28"/>
        </w:rPr>
        <w:t>в</w:t>
      </w:r>
      <w:r w:rsidRPr="00261866">
        <w:rPr>
          <w:color w:val="000000" w:themeColor="text1"/>
          <w:sz w:val="28"/>
          <w:szCs w:val="28"/>
        </w:rPr>
        <w:t xml:space="preserve">ленным </w:t>
      </w:r>
      <w:hyperlink w:anchor="Par121" w:tooltip="2.6. Для участия в отборе участники отбора представляют в Министерство заявку в электронной форме посредством заполнения соответствующих экранных форм веб-интерфейса системы &quot;Электронный бюджет&quot; и электронные копии следующих документов (документов на бумажном " w:history="1">
        <w:r w:rsidRPr="00261866">
          <w:rPr>
            <w:color w:val="000000" w:themeColor="text1"/>
            <w:sz w:val="28"/>
            <w:szCs w:val="28"/>
          </w:rPr>
          <w:t>пунктами 2.6</w:t>
        </w:r>
      </w:hyperlink>
      <w:r w:rsidRPr="00261866">
        <w:rPr>
          <w:color w:val="000000" w:themeColor="text1"/>
          <w:sz w:val="28"/>
          <w:szCs w:val="28"/>
        </w:rPr>
        <w:t xml:space="preserve"> и </w:t>
      </w:r>
      <w:hyperlink w:anchor="Par129" w:tooltip="2.7. Заявка и документы, указанные в пункте 2.6 настоящих Правил, подаются в систему &quot;Электронный бюджет&quot; и подписываются усиленной квалифицированной электронной подписью руководителя участника отбора или уполномоченного им лица." w:history="1">
        <w:r w:rsidRPr="00261866">
          <w:rPr>
            <w:color w:val="000000" w:themeColor="text1"/>
            <w:sz w:val="28"/>
            <w:szCs w:val="28"/>
          </w:rPr>
          <w:t>2.7</w:t>
        </w:r>
      </w:hyperlink>
      <w:r w:rsidRPr="00261866">
        <w:rPr>
          <w:color w:val="000000" w:themeColor="text1"/>
          <w:sz w:val="28"/>
          <w:szCs w:val="28"/>
        </w:rPr>
        <w:t xml:space="preserve"> настоящих Правил, исходя из очередности посту</w:t>
      </w:r>
      <w:r w:rsidRPr="00261866">
        <w:rPr>
          <w:color w:val="000000" w:themeColor="text1"/>
          <w:sz w:val="28"/>
          <w:szCs w:val="28"/>
        </w:rPr>
        <w:t>п</w:t>
      </w:r>
      <w:r w:rsidRPr="00261866">
        <w:rPr>
          <w:color w:val="000000" w:themeColor="text1"/>
          <w:sz w:val="28"/>
          <w:szCs w:val="28"/>
        </w:rPr>
        <w:t>ления заявок.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2.20. Основаниями для отказа в предоставлении субсидии являются: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1) несоответствие представленных участником отбора документов треб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ваниям, определенным настоящими Правилами, или непредставление (пре</w:t>
      </w:r>
      <w:r w:rsidRPr="00261866">
        <w:rPr>
          <w:color w:val="000000" w:themeColor="text1"/>
          <w:sz w:val="28"/>
          <w:szCs w:val="28"/>
        </w:rPr>
        <w:t>д</w:t>
      </w:r>
      <w:r w:rsidRPr="00261866">
        <w:rPr>
          <w:color w:val="000000" w:themeColor="text1"/>
          <w:sz w:val="28"/>
          <w:szCs w:val="28"/>
        </w:rPr>
        <w:t>ставление не в полном объеме) указанных документов;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2) установление факта недостоверности представленной участником о</w:t>
      </w:r>
      <w:r w:rsidRPr="00261866">
        <w:rPr>
          <w:color w:val="000000" w:themeColor="text1"/>
          <w:sz w:val="28"/>
          <w:szCs w:val="28"/>
        </w:rPr>
        <w:t>т</w:t>
      </w:r>
      <w:r w:rsidRPr="00261866">
        <w:rPr>
          <w:color w:val="000000" w:themeColor="text1"/>
          <w:sz w:val="28"/>
          <w:szCs w:val="28"/>
        </w:rPr>
        <w:t>бора информации.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2.21. Протокол подведения итогов отбора формируется Министерством и подписывается министром жилищно-коммунального хозяйства Республики Тыва, указанный протокол размещается на едином портале не позднее 1-го р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бочего дня, следующего за днем его подписания.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2.22. Протокол подведения итогов отбора включает следующие сведения: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1) дата, время и место проведения рассмотрения заявок;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2) информация об участниках отбора, заявки которых были рассмотрены;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lastRenderedPageBreak/>
        <w:t>дении отбора, которым не соответствуют заявки;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4) наименование получателя (получателей) субсидии, с которым заключ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ется соглашение, и размер предоставляемой ему субсидии.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2.23. По результатам отбора субсидии предоставляются победителю (п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бедителям) отбора на основании соглашения, в соответствии с типовыми фо</w:t>
      </w:r>
      <w:r w:rsidRPr="00261866">
        <w:rPr>
          <w:color w:val="000000" w:themeColor="text1"/>
          <w:sz w:val="28"/>
          <w:szCs w:val="28"/>
        </w:rPr>
        <w:t>р</w:t>
      </w:r>
      <w:r w:rsidRPr="00261866">
        <w:rPr>
          <w:color w:val="000000" w:themeColor="text1"/>
          <w:sz w:val="28"/>
          <w:szCs w:val="28"/>
        </w:rPr>
        <w:t>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3" w:name="Par182"/>
      <w:bookmarkEnd w:id="13"/>
      <w:r w:rsidRPr="00261866">
        <w:rPr>
          <w:color w:val="000000" w:themeColor="text1"/>
          <w:sz w:val="28"/>
          <w:szCs w:val="28"/>
        </w:rPr>
        <w:t>2.24. Соглашение подлежит подписанию победителем отбора в срок не ранее 3-го календарного дня и не позднее 5-го календарного дня со дня подп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сания протокола подведения итогов отбора.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2.25. В случае не подписания победителем отбора соглашения в срок, установленный </w:t>
      </w:r>
      <w:hyperlink w:anchor="Par182" w:tooltip="2.24. Соглашение подлежит подписанию победителем отбора в системе &quot;Электронный бюджет&quot; в срок не ранее 3-го календарного дня и не позднее 5-го календарного дня со дня подписания протокола подведения итогов отбора." w:history="1">
        <w:r w:rsidRPr="00261866">
          <w:rPr>
            <w:color w:val="000000" w:themeColor="text1"/>
            <w:sz w:val="28"/>
            <w:szCs w:val="28"/>
          </w:rPr>
          <w:t>пунктом 2.24</w:t>
        </w:r>
      </w:hyperlink>
      <w:r w:rsidRPr="00261866">
        <w:rPr>
          <w:color w:val="000000" w:themeColor="text1"/>
          <w:sz w:val="28"/>
          <w:szCs w:val="28"/>
        </w:rPr>
        <w:t xml:space="preserve"> настоящих Правил, победитель отбора считается уклонившимся от заключения соглашения.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2.26. В соглашение включаются следующие условия: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1) о согласии получателя субсидии, лиц, получающих средства на осн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вании договоров, заключенных с получателями субсидий (за исключением го</w:t>
      </w:r>
      <w:r w:rsidRPr="00261866">
        <w:rPr>
          <w:color w:val="000000" w:themeColor="text1"/>
          <w:sz w:val="28"/>
          <w:szCs w:val="28"/>
        </w:rPr>
        <w:t>с</w:t>
      </w:r>
      <w:r w:rsidRPr="00261866">
        <w:rPr>
          <w:color w:val="000000" w:themeColor="text1"/>
          <w:sz w:val="28"/>
          <w:szCs w:val="28"/>
        </w:rPr>
        <w:t>ударственных (муниципальных) унитарных предприятий, хозяйственных тов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ществ и обществ в их уставных (складочных) капиталах), на осуществление в отношении их проверки главным распорядителем бюджетных средств собл</w:t>
      </w:r>
      <w:r w:rsidRPr="00261866">
        <w:rPr>
          <w:color w:val="000000" w:themeColor="text1"/>
          <w:sz w:val="28"/>
          <w:szCs w:val="28"/>
        </w:rPr>
        <w:t>ю</w:t>
      </w:r>
      <w:r w:rsidRPr="00261866">
        <w:rPr>
          <w:color w:val="000000" w:themeColor="text1"/>
          <w:sz w:val="28"/>
          <w:szCs w:val="28"/>
        </w:rPr>
        <w:t>дения порядка и условий предоставления субсидии, в том числе в части дост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жения результатов предоставления субсидии, а также проверки органами гос</w:t>
      </w:r>
      <w:r w:rsidRPr="00261866">
        <w:rPr>
          <w:color w:val="000000" w:themeColor="text1"/>
          <w:sz w:val="28"/>
          <w:szCs w:val="28"/>
        </w:rPr>
        <w:t>у</w:t>
      </w:r>
      <w:r w:rsidRPr="00261866">
        <w:rPr>
          <w:color w:val="000000" w:themeColor="text1"/>
          <w:sz w:val="28"/>
          <w:szCs w:val="28"/>
        </w:rPr>
        <w:t xml:space="preserve">дарственного финансового контроля в соответствии со </w:t>
      </w:r>
      <w:hyperlink r:id="rId16" w:history="1">
        <w:r w:rsidRPr="00261866">
          <w:rPr>
            <w:color w:val="000000" w:themeColor="text1"/>
            <w:sz w:val="28"/>
            <w:szCs w:val="28"/>
          </w:rPr>
          <w:t>статьями 268.1</w:t>
        </w:r>
      </w:hyperlink>
      <w:r w:rsidRPr="00261866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261866">
          <w:rPr>
            <w:color w:val="000000" w:themeColor="text1"/>
            <w:sz w:val="28"/>
            <w:szCs w:val="28"/>
          </w:rPr>
          <w:t>269.2</w:t>
        </w:r>
      </w:hyperlink>
      <w:r w:rsidRPr="00261866">
        <w:rPr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2) о значениях результатов предоставления субсидии, установленных </w:t>
      </w:r>
      <w:hyperlink w:anchor="Par207" w:tooltip="2.30. Результатом предоставления субсидии является строительство новых и обустройство существующих топливных (угольных) складов на территории Республики Тыва." w:history="1">
        <w:r w:rsidRPr="00261866">
          <w:rPr>
            <w:color w:val="000000" w:themeColor="text1"/>
            <w:sz w:val="28"/>
            <w:szCs w:val="28"/>
          </w:rPr>
          <w:t>пунктом 2.30</w:t>
        </w:r>
      </w:hyperlink>
      <w:r w:rsidRPr="00261866">
        <w:rPr>
          <w:color w:val="000000" w:themeColor="text1"/>
          <w:sz w:val="28"/>
          <w:szCs w:val="28"/>
        </w:rPr>
        <w:t xml:space="preserve"> настоящих Правил;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3) о согласовании новых условий соглашения или о расторжении согл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шения при недостижении согласия по новым условиям в случае уменьшения Министерству ранее доведенных лимитов бюджетных обязательств на пред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ставление субсидий, приводящего к невозможности предоставления субсидии в размере, определенном в соглашении;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4) о возможности осуществления расходов, источником финансового обеспечения которых являются не использованные в отчетном финансовом г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ду остатки субсидий, при принятии главным распорядителем бюджетных средств в установленном настоящими Правилами решения о наличии потре</w:t>
      </w:r>
      <w:r w:rsidRPr="00261866">
        <w:rPr>
          <w:color w:val="000000" w:themeColor="text1"/>
          <w:sz w:val="28"/>
          <w:szCs w:val="28"/>
        </w:rPr>
        <w:t>б</w:t>
      </w:r>
      <w:r w:rsidRPr="00261866">
        <w:rPr>
          <w:color w:val="000000" w:themeColor="text1"/>
          <w:sz w:val="28"/>
          <w:szCs w:val="28"/>
        </w:rPr>
        <w:t>ности в указанных средствах или возврате указанных средств при отсутствии в них потребности в порядке и сроки, которые определены Правилами.</w:t>
      </w:r>
    </w:p>
    <w:p w:rsidR="00712DF1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2.27. При реорганизации получателя субсидии в форме слияния, прис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единения или преобразования в соглашение вносятся изменения путем закл</w:t>
      </w:r>
      <w:r w:rsidRPr="00261866">
        <w:rPr>
          <w:color w:val="000000" w:themeColor="text1"/>
          <w:sz w:val="28"/>
          <w:szCs w:val="28"/>
        </w:rPr>
        <w:t>ю</w:t>
      </w:r>
      <w:r w:rsidRPr="00261866">
        <w:rPr>
          <w:color w:val="000000" w:themeColor="text1"/>
          <w:sz w:val="28"/>
          <w:szCs w:val="28"/>
        </w:rPr>
        <w:lastRenderedPageBreak/>
        <w:t>чения дополнительного соглашения к соглашению в части перемены лица в обязательстве с указанием в соглашении юридического лица, являющегося пр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вопреемником.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</w:t>
      </w:r>
      <w:r w:rsidRPr="00261866">
        <w:rPr>
          <w:color w:val="000000" w:themeColor="text1"/>
          <w:sz w:val="28"/>
          <w:szCs w:val="28"/>
        </w:rPr>
        <w:t>р</w:t>
      </w:r>
      <w:r w:rsidRPr="00261866">
        <w:rPr>
          <w:color w:val="000000" w:themeColor="text1"/>
          <w:sz w:val="28"/>
          <w:szCs w:val="28"/>
        </w:rPr>
        <w:t>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вого обеспечения которых является субсидия, и возврате неиспользованного остатка субсидии в республиканский бюджет.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2.28. Субсидия предоставляется в пределах бюджетных ассигнований, предусмотренных в республиканском бюджете на цели, указанные в </w:t>
      </w:r>
      <w:hyperlink w:anchor="Par50" w:tooltip="1.2. Целью предоставления субсидий является финансовое обеспечение затрат юридических лиц в связи со строительством новых и обустройством существующих топливных (угольных) складов на территории Республики Тыва." w:history="1">
        <w:r w:rsidRPr="00261866">
          <w:rPr>
            <w:color w:val="000000" w:themeColor="text1"/>
            <w:sz w:val="28"/>
            <w:szCs w:val="28"/>
          </w:rPr>
          <w:t>пункте 1.2</w:t>
        </w:r>
      </w:hyperlink>
      <w:r w:rsidRPr="00261866">
        <w:rPr>
          <w:color w:val="000000" w:themeColor="text1"/>
          <w:sz w:val="28"/>
          <w:szCs w:val="28"/>
        </w:rPr>
        <w:t xml:space="preserve"> настоящих Правил, и распределяется по результатам отбора между получат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лями субсидий по следующей формуле: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8F770B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  <w:r w:rsidRPr="00261866">
        <w:rPr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415F34A7" wp14:editId="7C73C148">
            <wp:extent cx="962025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866">
        <w:rPr>
          <w:color w:val="000000" w:themeColor="text1"/>
          <w:sz w:val="28"/>
          <w:szCs w:val="28"/>
        </w:rPr>
        <w:t>,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где: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PC </w:t>
      </w:r>
      <w:r w:rsidR="008F770B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максимально возможный размер субсидии, предоставляемой пол</w:t>
      </w:r>
      <w:r w:rsidRPr="00261866">
        <w:rPr>
          <w:color w:val="000000" w:themeColor="text1"/>
          <w:sz w:val="28"/>
          <w:szCs w:val="28"/>
        </w:rPr>
        <w:t>у</w:t>
      </w:r>
      <w:r w:rsidRPr="00261866">
        <w:rPr>
          <w:color w:val="000000" w:themeColor="text1"/>
          <w:sz w:val="28"/>
          <w:szCs w:val="28"/>
        </w:rPr>
        <w:t>чателю субсидии;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C </w:t>
      </w:r>
      <w:r w:rsidR="008F770B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размер средств субсидии, предусмотренных в бюджете Республики Тыва на текущий финансовый год;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DI </w:t>
      </w:r>
      <w:r w:rsidR="008F770B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сумма заявления i-го получателя субсидии;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R </w:t>
      </w:r>
      <w:r w:rsidR="008F770B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общая сумма всех заявлений, в отношении которых принято решение о предоставлении субсидии.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2.29. Субсидии перечисляются на лицевой счет заявителя открытым в кредитной организации в соответствии с бюджетным законодательством Ро</w:t>
      </w:r>
      <w:r w:rsidRPr="00261866">
        <w:rPr>
          <w:color w:val="000000" w:themeColor="text1"/>
          <w:sz w:val="28"/>
          <w:szCs w:val="28"/>
        </w:rPr>
        <w:t>с</w:t>
      </w:r>
      <w:r w:rsidRPr="00261866">
        <w:rPr>
          <w:color w:val="000000" w:themeColor="text1"/>
          <w:sz w:val="28"/>
          <w:szCs w:val="28"/>
        </w:rPr>
        <w:t>сийской не позднее 10-го рабочего дня, следующего за днем принятия главным распорядителем бюджетных средств решения о предоставлении субсидии.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4" w:name="Par207"/>
      <w:bookmarkEnd w:id="14"/>
      <w:r w:rsidRPr="00261866">
        <w:rPr>
          <w:color w:val="000000" w:themeColor="text1"/>
          <w:sz w:val="28"/>
          <w:szCs w:val="28"/>
        </w:rPr>
        <w:t>2.30. Результатом предоставления субсидии является осуществление по</w:t>
      </w:r>
      <w:r w:rsidRPr="00261866">
        <w:rPr>
          <w:color w:val="000000" w:themeColor="text1"/>
          <w:sz w:val="28"/>
          <w:szCs w:val="28"/>
        </w:rPr>
        <w:t>д</w:t>
      </w:r>
      <w:r w:rsidRPr="00261866">
        <w:rPr>
          <w:color w:val="000000" w:themeColor="text1"/>
          <w:sz w:val="28"/>
          <w:szCs w:val="28"/>
        </w:rPr>
        <w:t>готовки объектов жилищно-коммунального хозяйства Республики Тыва к осе</w:t>
      </w:r>
      <w:r w:rsidRPr="00261866">
        <w:rPr>
          <w:color w:val="000000" w:themeColor="text1"/>
          <w:sz w:val="28"/>
          <w:szCs w:val="28"/>
        </w:rPr>
        <w:t>н</w:t>
      </w:r>
      <w:r w:rsidRPr="00261866">
        <w:rPr>
          <w:color w:val="000000" w:themeColor="text1"/>
          <w:sz w:val="28"/>
          <w:szCs w:val="28"/>
        </w:rPr>
        <w:t>не-зимнему периоду.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2.31. Отбор признается несостоявшимся в следующих случаях: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1) по окончании срока подачи заявок не подано ни одной заявки;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2) по результатам рассмотрения заявок отклонены все заявки.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2.32. Министерство вправе отменить проведение отбора путем размещ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ния на едином портале или сайте Министерства объявления об отмене провед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ния отбора не позднее чем за два рабочих дня до даты окончания срока подачи заявок.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lastRenderedPageBreak/>
        <w:t>2.33. Отбор считается отмененным с момента размещения объявления о его отмене на едином портале.</w:t>
      </w:r>
    </w:p>
    <w:p w:rsidR="00712DF1" w:rsidRPr="008F770B" w:rsidRDefault="00712DF1" w:rsidP="008F770B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712DF1" w:rsidRPr="008F770B" w:rsidRDefault="00712DF1" w:rsidP="008F770B">
      <w:pPr>
        <w:pStyle w:val="ConsPlusTitle"/>
        <w:suppressAutoHyphens w:val="0"/>
        <w:spacing w:line="360" w:lineRule="atLeast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F77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Требования к отчетности, контроль (мониторинг)</w:t>
      </w:r>
    </w:p>
    <w:p w:rsidR="00712DF1" w:rsidRPr="008F770B" w:rsidRDefault="00712DF1" w:rsidP="008F770B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F77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соблюдением условий и порядка предоставления</w:t>
      </w:r>
    </w:p>
    <w:p w:rsidR="00712DF1" w:rsidRPr="008F770B" w:rsidRDefault="0030245E" w:rsidP="008F770B">
      <w:pPr>
        <w:pStyle w:val="ConsPlusTitle"/>
        <w:suppressAutoHyphens w:val="0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субсидий и ответственность</w:t>
      </w:r>
      <w:r w:rsidR="00712DF1" w:rsidRPr="008F77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 их нарушение</w:t>
      </w:r>
    </w:p>
    <w:p w:rsidR="00712DF1" w:rsidRPr="008F770B" w:rsidRDefault="00712DF1" w:rsidP="008F770B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3.1. Средства субсидии носят целевой характер и не могут быть испол</w:t>
      </w:r>
      <w:r w:rsidRPr="00261866">
        <w:rPr>
          <w:color w:val="000000" w:themeColor="text1"/>
          <w:sz w:val="28"/>
          <w:szCs w:val="28"/>
        </w:rPr>
        <w:t>ь</w:t>
      </w:r>
      <w:r w:rsidRPr="00261866">
        <w:rPr>
          <w:color w:val="000000" w:themeColor="text1"/>
          <w:sz w:val="28"/>
          <w:szCs w:val="28"/>
        </w:rPr>
        <w:t>зованы на иные цели. Победитель отбора несет ответственность за целевое и</w:t>
      </w:r>
      <w:r w:rsidRPr="00261866">
        <w:rPr>
          <w:color w:val="000000" w:themeColor="text1"/>
          <w:sz w:val="28"/>
          <w:szCs w:val="28"/>
        </w:rPr>
        <w:t>с</w:t>
      </w:r>
      <w:r w:rsidRPr="00261866">
        <w:rPr>
          <w:color w:val="000000" w:themeColor="text1"/>
          <w:sz w:val="28"/>
          <w:szCs w:val="28"/>
        </w:rPr>
        <w:t>пользование субсидии.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3.2. Получатель субсидии представляет в Министерство отчет по формам, предусмотренным типовыми формами, установленными Министерством ф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нансов Российской Федерации для соглашений;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ежеквартально не позднее 5-го числа месяца, следующего за отчетным, отчет об осуществлении расходов, источником финансового обеспечения кот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рых является субсидия;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ежегодно не позднее 15 числа месяца, следующего за отчетным годом, отчет о достижении значений результата предоставления субсидий.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3.3. Контроль за достижением установленных значений целевых показ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телей (показателей результативности) осуществляется Министерством еж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квартально на основании представленной получателем субсидии отчетности.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3.4. Проверка соблюдения порядка и условий предоставления субсидии, в том числе в части достижения результатов предоставления субсидии, ос</w:t>
      </w:r>
      <w:r w:rsidRPr="00261866">
        <w:rPr>
          <w:color w:val="000000" w:themeColor="text1"/>
          <w:sz w:val="28"/>
          <w:szCs w:val="28"/>
        </w:rPr>
        <w:t>у</w:t>
      </w:r>
      <w:r w:rsidRPr="00261866">
        <w:rPr>
          <w:color w:val="000000" w:themeColor="text1"/>
          <w:sz w:val="28"/>
          <w:szCs w:val="28"/>
        </w:rPr>
        <w:t>ществляется Министерством в течение 5 (пяти) рабочих дней со дня, следу</w:t>
      </w:r>
      <w:r w:rsidRPr="00261866">
        <w:rPr>
          <w:color w:val="000000" w:themeColor="text1"/>
          <w:sz w:val="28"/>
          <w:szCs w:val="28"/>
        </w:rPr>
        <w:t>ю</w:t>
      </w:r>
      <w:r w:rsidRPr="00261866">
        <w:rPr>
          <w:color w:val="000000" w:themeColor="text1"/>
          <w:sz w:val="28"/>
          <w:szCs w:val="28"/>
        </w:rPr>
        <w:t>щего за днем представления отчетности.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Органы финансового контроля осуществляют проверку соблюдения п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лучателем субсидии порядка и условий предоставления субсидии в соотве</w:t>
      </w:r>
      <w:r w:rsidRPr="00261866">
        <w:rPr>
          <w:color w:val="000000" w:themeColor="text1"/>
          <w:sz w:val="28"/>
          <w:szCs w:val="28"/>
        </w:rPr>
        <w:t>т</w:t>
      </w:r>
      <w:r w:rsidRPr="00261866">
        <w:rPr>
          <w:color w:val="000000" w:themeColor="text1"/>
          <w:sz w:val="28"/>
          <w:szCs w:val="28"/>
        </w:rPr>
        <w:t xml:space="preserve">ствии со </w:t>
      </w:r>
      <w:hyperlink r:id="rId19" w:history="1">
        <w:r w:rsidRPr="00261866">
          <w:rPr>
            <w:color w:val="000000" w:themeColor="text1"/>
            <w:sz w:val="28"/>
            <w:szCs w:val="28"/>
          </w:rPr>
          <w:t>статьями 268.1</w:t>
        </w:r>
      </w:hyperlink>
      <w:r w:rsidRPr="00261866">
        <w:rPr>
          <w:color w:val="000000" w:themeColor="text1"/>
          <w:sz w:val="28"/>
          <w:szCs w:val="28"/>
        </w:rPr>
        <w:t xml:space="preserve"> и </w:t>
      </w:r>
      <w:hyperlink r:id="rId20" w:history="1">
        <w:r w:rsidRPr="00261866">
          <w:rPr>
            <w:color w:val="000000" w:themeColor="text1"/>
            <w:sz w:val="28"/>
            <w:szCs w:val="28"/>
          </w:rPr>
          <w:t>269.2</w:t>
        </w:r>
      </w:hyperlink>
      <w:r w:rsidRPr="00261866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3.5. Министерство осуществляет мониторинг достижения получателем субсидии значений результатов предоставления субсидии исходя из достиж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ния значения результатов предоставления субсидии, определенных соглашен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ем, и событий, отражающих факт завершения соответствующего мероприятия по получению результата предоставления субсидии (контрольная точка), в п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рядке и по формам, которые установлены Министерством финансов Росси</w:t>
      </w:r>
      <w:r w:rsidRPr="00261866">
        <w:rPr>
          <w:color w:val="000000" w:themeColor="text1"/>
          <w:sz w:val="28"/>
          <w:szCs w:val="28"/>
        </w:rPr>
        <w:t>й</w:t>
      </w:r>
      <w:r w:rsidRPr="00261866">
        <w:rPr>
          <w:color w:val="000000" w:themeColor="text1"/>
          <w:sz w:val="28"/>
          <w:szCs w:val="28"/>
        </w:rPr>
        <w:t>ской Федерации.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3.6. В случае выявления нарушений получателем субсидии условий, установленных для предоставления субсидии, в том числе по фактам проверок, проведенных главным распорядителем как получателем бюджетных средств и органами финансового контроля, недостижения значений результатов пред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 xml:space="preserve">ставления субсидии, а также нецелевого использования бюджетных средств </w:t>
      </w:r>
      <w:r w:rsidRPr="00261866">
        <w:rPr>
          <w:color w:val="000000" w:themeColor="text1"/>
          <w:sz w:val="28"/>
          <w:szCs w:val="28"/>
        </w:rPr>
        <w:lastRenderedPageBreak/>
        <w:t>письменное требование (представление и (или) предписание) Министерства (органа финансового контроля) направляется получателю субсидии в течение одного рабочего дня со дня выявления указанных нарушений.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3.7. При выявлении нарушений участником отбора условий, установле</w:t>
      </w:r>
      <w:r w:rsidRPr="00261866">
        <w:rPr>
          <w:color w:val="000000" w:themeColor="text1"/>
          <w:sz w:val="28"/>
          <w:szCs w:val="28"/>
        </w:rPr>
        <w:t>н</w:t>
      </w:r>
      <w:r w:rsidRPr="00261866">
        <w:rPr>
          <w:color w:val="000000" w:themeColor="text1"/>
          <w:sz w:val="28"/>
          <w:szCs w:val="28"/>
        </w:rPr>
        <w:t>ных для предоставления субсидии, в том числе по фактам проверок, проведе</w:t>
      </w:r>
      <w:r w:rsidRPr="00261866">
        <w:rPr>
          <w:color w:val="000000" w:themeColor="text1"/>
          <w:sz w:val="28"/>
          <w:szCs w:val="28"/>
        </w:rPr>
        <w:t>н</w:t>
      </w:r>
      <w:r w:rsidRPr="00261866">
        <w:rPr>
          <w:color w:val="000000" w:themeColor="text1"/>
          <w:sz w:val="28"/>
          <w:szCs w:val="28"/>
        </w:rPr>
        <w:t>ных главным распорядителем как получателем бюджетных средств и органами финансового контроля, недостижения значений результатов предоставления субсидии, а также нецелевого использования бюджетных средств субсидия по письменному требованию (представлению и (или) предписанию) Министерства (органа финансового контроля) подлежит возврату в республиканский бюджет в течение десяти дней с даты получения соответствующего требования.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3.8. В случае если юридическим лицом по состоянию на 31 декабря года, в котором осуществляется строительство новых и обустройство существующих топливных (угольных) складов на территории Республики Тыва, допущены нарушения обязательств по достижению значений результатов предоставления субсидий, предусмотренных соглашением, и если в срок до 1 мая года, след</w:t>
      </w:r>
      <w:r w:rsidRPr="00261866">
        <w:rPr>
          <w:color w:val="000000" w:themeColor="text1"/>
          <w:sz w:val="28"/>
          <w:szCs w:val="28"/>
        </w:rPr>
        <w:t>у</w:t>
      </w:r>
      <w:r w:rsidRPr="00261866">
        <w:rPr>
          <w:color w:val="000000" w:themeColor="text1"/>
          <w:sz w:val="28"/>
          <w:szCs w:val="28"/>
        </w:rPr>
        <w:t>ющего за указанным годом, данные нарушения не устранены, объем средств, подлежащий возврату в республиканский бюджет (Vвозврата), рассчитывается по следующей формуле: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324D6E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V возврата = (V субсидий x k x m / n) x 0,1,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где: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V субсидий </w:t>
      </w:r>
      <w:r w:rsidR="00324D6E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размер субсидии, предоставленной получателю субсидии в отчетном финансовом году;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m </w:t>
      </w:r>
      <w:r w:rsidR="00324D6E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количество результатов предоставления субсидий, по которым и</w:t>
      </w:r>
      <w:r w:rsidRPr="00261866">
        <w:rPr>
          <w:color w:val="000000" w:themeColor="text1"/>
          <w:sz w:val="28"/>
          <w:szCs w:val="28"/>
        </w:rPr>
        <w:t>н</w:t>
      </w:r>
      <w:r w:rsidRPr="00261866">
        <w:rPr>
          <w:color w:val="000000" w:themeColor="text1"/>
          <w:sz w:val="28"/>
          <w:szCs w:val="28"/>
        </w:rPr>
        <w:t>декс, отражающий уровень недостижения i-го результата предоставления су</w:t>
      </w:r>
      <w:r w:rsidRPr="00261866">
        <w:rPr>
          <w:color w:val="000000" w:themeColor="text1"/>
          <w:sz w:val="28"/>
          <w:szCs w:val="28"/>
        </w:rPr>
        <w:t>б</w:t>
      </w:r>
      <w:r w:rsidRPr="00261866">
        <w:rPr>
          <w:color w:val="000000" w:themeColor="text1"/>
          <w:sz w:val="28"/>
          <w:szCs w:val="28"/>
        </w:rPr>
        <w:t>сидий, имеет положительное значение;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n </w:t>
      </w:r>
      <w:r w:rsidR="00324D6E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общее количество результатов предоставления субсидий;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k </w:t>
      </w:r>
      <w:r w:rsidR="00324D6E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коэффициент возврата субсидий.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3.9. При расчете объема средств, подлежащих возврату в республика</w:t>
      </w:r>
      <w:r w:rsidRPr="00261866">
        <w:rPr>
          <w:color w:val="000000" w:themeColor="text1"/>
          <w:sz w:val="28"/>
          <w:szCs w:val="28"/>
        </w:rPr>
        <w:t>н</w:t>
      </w:r>
      <w:r w:rsidRPr="00261866">
        <w:rPr>
          <w:color w:val="000000" w:themeColor="text1"/>
          <w:sz w:val="28"/>
          <w:szCs w:val="28"/>
        </w:rPr>
        <w:t>ский бюджет, в размере субсидии, предоставленной получателю субсидии в о</w:t>
      </w:r>
      <w:r w:rsidRPr="00261866">
        <w:rPr>
          <w:color w:val="000000" w:themeColor="text1"/>
          <w:sz w:val="28"/>
          <w:szCs w:val="28"/>
        </w:rPr>
        <w:t>т</w:t>
      </w:r>
      <w:r w:rsidRPr="00261866">
        <w:rPr>
          <w:color w:val="000000" w:themeColor="text1"/>
          <w:sz w:val="28"/>
          <w:szCs w:val="28"/>
        </w:rPr>
        <w:t>четном финансовом году (V субсидий), не учитывается размер остатка субс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дии, не использованного по состоянию на 1 января текущего финансового года.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3.10. Коэффициент возврата субсидий (k) рассчитывается по следующей формуле: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324D6E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  <w:lang w:val="en-US"/>
        </w:rPr>
      </w:pPr>
      <w:r w:rsidRPr="00261866">
        <w:rPr>
          <w:color w:val="000000" w:themeColor="text1"/>
          <w:sz w:val="28"/>
          <w:szCs w:val="28"/>
          <w:lang w:val="en-US"/>
        </w:rPr>
        <w:t>k = SUM Di / m,</w:t>
      </w:r>
    </w:p>
    <w:p w:rsidR="00712DF1" w:rsidRPr="007E042E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30245E" w:rsidRPr="007E042E" w:rsidRDefault="0030245E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261866">
        <w:rPr>
          <w:color w:val="000000" w:themeColor="text1"/>
          <w:sz w:val="28"/>
          <w:szCs w:val="28"/>
        </w:rPr>
        <w:lastRenderedPageBreak/>
        <w:t>где</w:t>
      </w:r>
      <w:r w:rsidRPr="00261866">
        <w:rPr>
          <w:color w:val="000000" w:themeColor="text1"/>
          <w:sz w:val="28"/>
          <w:szCs w:val="28"/>
          <w:lang w:val="en-US"/>
        </w:rPr>
        <w:t>:</w:t>
      </w:r>
    </w:p>
    <w:p w:rsidR="00712DF1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Di </w:t>
      </w:r>
      <w:r w:rsidR="00324D6E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индекс, отражающий уровень недостижения i-го результата пред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ставления субсидии.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При расчете коэффициента возврата субсидий используются только п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ложительные значения индекса, отражающего уровень недостижения i-го р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зультата предоставления субсидий.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3.11. Индекс, отражающий уровень недостижения i-го результата пред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ставления субсидий, определяется: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1) для результатов предоставления субсидий, по которым большее знач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ние фактически достигнутого значения отражает большую эффективность предоставления субсидий, по следующей формуле: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324D6E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Di = 1 - Ti / Si,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где: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Ti </w:t>
      </w:r>
      <w:r w:rsidR="00324D6E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фактически достигнутое значение i-го результата предоставления субсидий на отчетную дату;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 xml:space="preserve">Si </w:t>
      </w:r>
      <w:r w:rsidR="00324D6E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плановое значение i-го результата предоставления субсидий, уст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>новленное соглашением;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2) для результатов предоставления субсидий, по которым большее знач</w:t>
      </w:r>
      <w:r w:rsidRPr="00261866">
        <w:rPr>
          <w:color w:val="000000" w:themeColor="text1"/>
          <w:sz w:val="28"/>
          <w:szCs w:val="28"/>
        </w:rPr>
        <w:t>е</w:t>
      </w:r>
      <w:r w:rsidRPr="00261866">
        <w:rPr>
          <w:color w:val="000000" w:themeColor="text1"/>
          <w:sz w:val="28"/>
          <w:szCs w:val="28"/>
        </w:rPr>
        <w:t>ние фактически достигнутого значения отражает меньшую эффективность предоставления субсидий, по следующей формуле: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BC1720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Di = 1 - Si / T.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3.12. При невозврате субсидии в установленный срок Министерство пр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нимает меры по взысканию подлежащей возврату в республиканский бюджет субсидии в судебном порядке.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3.13. Остатки субсидий, не использованные юридическим лицом в отче</w:t>
      </w:r>
      <w:r w:rsidRPr="00261866">
        <w:rPr>
          <w:color w:val="000000" w:themeColor="text1"/>
          <w:sz w:val="28"/>
          <w:szCs w:val="28"/>
        </w:rPr>
        <w:t>т</w:t>
      </w:r>
      <w:r w:rsidRPr="00261866">
        <w:rPr>
          <w:color w:val="000000" w:themeColor="text1"/>
          <w:sz w:val="28"/>
          <w:szCs w:val="28"/>
        </w:rPr>
        <w:t xml:space="preserve">ном финансовом году (далее </w:t>
      </w:r>
      <w:r w:rsidR="00BC1720">
        <w:rPr>
          <w:color w:val="000000" w:themeColor="text1"/>
          <w:sz w:val="28"/>
          <w:szCs w:val="28"/>
        </w:rPr>
        <w:t>–</w:t>
      </w:r>
      <w:r w:rsidRPr="00261866">
        <w:rPr>
          <w:color w:val="000000" w:themeColor="text1"/>
          <w:sz w:val="28"/>
          <w:szCs w:val="28"/>
        </w:rPr>
        <w:t xml:space="preserve"> остатки субсидий), подлежат возврату в респу</w:t>
      </w:r>
      <w:r w:rsidRPr="00261866">
        <w:rPr>
          <w:color w:val="000000" w:themeColor="text1"/>
          <w:sz w:val="28"/>
          <w:szCs w:val="28"/>
        </w:rPr>
        <w:t>б</w:t>
      </w:r>
      <w:r w:rsidRPr="00261866">
        <w:rPr>
          <w:color w:val="000000" w:themeColor="text1"/>
          <w:sz w:val="28"/>
          <w:szCs w:val="28"/>
        </w:rPr>
        <w:t>ликанский бюджет в порядке и сроки, определенные соглашением, но не поз</w:t>
      </w:r>
      <w:r w:rsidRPr="00261866">
        <w:rPr>
          <w:color w:val="000000" w:themeColor="text1"/>
          <w:sz w:val="28"/>
          <w:szCs w:val="28"/>
        </w:rPr>
        <w:t>д</w:t>
      </w:r>
      <w:r w:rsidRPr="00261866">
        <w:rPr>
          <w:color w:val="000000" w:themeColor="text1"/>
          <w:sz w:val="28"/>
          <w:szCs w:val="28"/>
        </w:rPr>
        <w:t>нее 15 февраля текущего финансового года в случае отсутствия решения Мин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t>стерства о наличии потребности в указанных средствах.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В случае образования остатка субсидии юридическое лицо вправе пре</w:t>
      </w:r>
      <w:r w:rsidRPr="00261866">
        <w:rPr>
          <w:color w:val="000000" w:themeColor="text1"/>
          <w:sz w:val="28"/>
          <w:szCs w:val="28"/>
        </w:rPr>
        <w:t>д</w:t>
      </w:r>
      <w:r w:rsidRPr="00261866">
        <w:rPr>
          <w:color w:val="000000" w:themeColor="text1"/>
          <w:sz w:val="28"/>
          <w:szCs w:val="28"/>
        </w:rPr>
        <w:t>ставить в Министерство в срок до 15 января текущего финансового года зая</w:t>
      </w:r>
      <w:r w:rsidRPr="00261866">
        <w:rPr>
          <w:color w:val="000000" w:themeColor="text1"/>
          <w:sz w:val="28"/>
          <w:szCs w:val="28"/>
        </w:rPr>
        <w:t>в</w:t>
      </w:r>
      <w:r w:rsidRPr="00261866">
        <w:rPr>
          <w:color w:val="000000" w:themeColor="text1"/>
          <w:sz w:val="28"/>
          <w:szCs w:val="28"/>
        </w:rPr>
        <w:t xml:space="preserve">ление об использовании указанных средств на цели, указанные в </w:t>
      </w:r>
      <w:hyperlink w:anchor="Par50" w:tooltip="1.2. Целью предоставления субсидий является финансовое обеспечение затрат юридических лиц в связи со строительством новых и обустройством существующих топливных (угольных) складов на территории Республики Тыва." w:history="1">
        <w:r w:rsidRPr="00261866">
          <w:rPr>
            <w:color w:val="000000" w:themeColor="text1"/>
            <w:sz w:val="28"/>
            <w:szCs w:val="28"/>
          </w:rPr>
          <w:t>пункте 1.2</w:t>
        </w:r>
      </w:hyperlink>
      <w:r w:rsidRPr="00261866">
        <w:rPr>
          <w:color w:val="000000" w:themeColor="text1"/>
          <w:sz w:val="28"/>
          <w:szCs w:val="28"/>
        </w:rPr>
        <w:t xml:space="preserve"> настоящих Правил, с указанием причин образования остатка субсидии и обо</w:t>
      </w:r>
      <w:r w:rsidRPr="00261866">
        <w:rPr>
          <w:color w:val="000000" w:themeColor="text1"/>
          <w:sz w:val="28"/>
          <w:szCs w:val="28"/>
        </w:rPr>
        <w:t>с</w:t>
      </w:r>
      <w:r w:rsidRPr="00261866">
        <w:rPr>
          <w:color w:val="000000" w:themeColor="text1"/>
          <w:sz w:val="28"/>
          <w:szCs w:val="28"/>
        </w:rPr>
        <w:t>нованием потребности в его использовании в текущем финансовом году.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Министерство в течение 15 календарных дней со дня представления зая</w:t>
      </w:r>
      <w:r w:rsidRPr="00261866">
        <w:rPr>
          <w:color w:val="000000" w:themeColor="text1"/>
          <w:sz w:val="28"/>
          <w:szCs w:val="28"/>
        </w:rPr>
        <w:t>в</w:t>
      </w:r>
      <w:r w:rsidRPr="00261866">
        <w:rPr>
          <w:color w:val="000000" w:themeColor="text1"/>
          <w:sz w:val="28"/>
          <w:szCs w:val="28"/>
        </w:rPr>
        <w:t>ления, указанного в абзаце втором настоящего пункта, по согласованию с М</w:t>
      </w:r>
      <w:r w:rsidRPr="00261866">
        <w:rPr>
          <w:color w:val="000000" w:themeColor="text1"/>
          <w:sz w:val="28"/>
          <w:szCs w:val="28"/>
        </w:rPr>
        <w:t>и</w:t>
      </w:r>
      <w:r w:rsidRPr="00261866">
        <w:rPr>
          <w:color w:val="000000" w:themeColor="text1"/>
          <w:sz w:val="28"/>
          <w:szCs w:val="28"/>
        </w:rPr>
        <w:lastRenderedPageBreak/>
        <w:t>нистерством финансов Республики Тыва принимает решение о наличии п</w:t>
      </w:r>
      <w:r w:rsidRPr="00261866">
        <w:rPr>
          <w:color w:val="000000" w:themeColor="text1"/>
          <w:sz w:val="28"/>
          <w:szCs w:val="28"/>
        </w:rPr>
        <w:t>о</w:t>
      </w:r>
      <w:r w:rsidRPr="00261866">
        <w:rPr>
          <w:color w:val="000000" w:themeColor="text1"/>
          <w:sz w:val="28"/>
          <w:szCs w:val="28"/>
        </w:rPr>
        <w:t>требности в остатке субсидии и направлении указанных средств на цели, ук</w:t>
      </w:r>
      <w:r w:rsidRPr="00261866">
        <w:rPr>
          <w:color w:val="000000" w:themeColor="text1"/>
          <w:sz w:val="28"/>
          <w:szCs w:val="28"/>
        </w:rPr>
        <w:t>а</w:t>
      </w:r>
      <w:r w:rsidRPr="00261866">
        <w:rPr>
          <w:color w:val="000000" w:themeColor="text1"/>
          <w:sz w:val="28"/>
          <w:szCs w:val="28"/>
        </w:rPr>
        <w:t xml:space="preserve">занные в </w:t>
      </w:r>
      <w:hyperlink w:anchor="Par52" w:tooltip="1.3. Предоставление субсидии осуществляется Министерством жилищно-коммунального хозяйства Республики Тыва, осуществляющим функции главного распорядителя бюджетных средств (далее соответственно - Министерство, главный распорядитель бюджетных средств), до которо" w:history="1">
        <w:r w:rsidRPr="00261866">
          <w:rPr>
            <w:color w:val="000000" w:themeColor="text1"/>
            <w:sz w:val="28"/>
            <w:szCs w:val="28"/>
          </w:rPr>
          <w:t>пункте 1.3</w:t>
        </w:r>
      </w:hyperlink>
      <w:r w:rsidRPr="00261866">
        <w:rPr>
          <w:color w:val="000000" w:themeColor="text1"/>
          <w:sz w:val="28"/>
          <w:szCs w:val="28"/>
        </w:rPr>
        <w:t xml:space="preserve"> настоящего Порядка, в текущем финансовом году или об отсутствии такой потребности.</w:t>
      </w:r>
    </w:p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3.14. При невозврате получателем субсидии неиспользованного остатка субсидии в указанный срок Министерство принимает меры по взысканию по</w:t>
      </w:r>
      <w:r w:rsidRPr="00261866">
        <w:rPr>
          <w:color w:val="000000" w:themeColor="text1"/>
          <w:sz w:val="28"/>
          <w:szCs w:val="28"/>
        </w:rPr>
        <w:t>д</w:t>
      </w:r>
      <w:r w:rsidRPr="00261866">
        <w:rPr>
          <w:color w:val="000000" w:themeColor="text1"/>
          <w:sz w:val="28"/>
          <w:szCs w:val="28"/>
        </w:rPr>
        <w:t>лежащего возврату остатка субсидии в республиканский бюджет в судебном порядке.</w:t>
      </w:r>
    </w:p>
    <w:p w:rsidR="00712DF1" w:rsidRPr="00261866" w:rsidRDefault="00712DF1" w:rsidP="00BC1720">
      <w:pPr>
        <w:pStyle w:val="ConsPlusNormal"/>
        <w:suppressAutoHyphens w:val="0"/>
        <w:spacing w:line="360" w:lineRule="atLeast"/>
        <w:ind w:left="4536"/>
        <w:jc w:val="center"/>
        <w:rPr>
          <w:color w:val="000000" w:themeColor="text1"/>
          <w:sz w:val="28"/>
          <w:szCs w:val="28"/>
        </w:rPr>
      </w:pPr>
    </w:p>
    <w:p w:rsidR="00712DF1" w:rsidRPr="00261866" w:rsidRDefault="00712DF1" w:rsidP="00BC1720">
      <w:pPr>
        <w:pStyle w:val="ConsPlusNormal"/>
        <w:suppressAutoHyphens w:val="0"/>
        <w:spacing w:line="360" w:lineRule="atLeast"/>
        <w:ind w:left="4536"/>
        <w:jc w:val="center"/>
        <w:outlineLvl w:val="1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Приложение</w:t>
      </w:r>
    </w:p>
    <w:p w:rsidR="00BC1720" w:rsidRDefault="00712DF1" w:rsidP="00BC1720">
      <w:pPr>
        <w:pStyle w:val="ConsPlusNormal"/>
        <w:suppressAutoHyphens w:val="0"/>
        <w:spacing w:line="360" w:lineRule="atLeast"/>
        <w:ind w:left="4536"/>
        <w:jc w:val="center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к Порядку предоставления субсидий из республиканского</w:t>
      </w:r>
      <w:r w:rsidR="00BC1720">
        <w:rPr>
          <w:color w:val="000000" w:themeColor="text1"/>
          <w:sz w:val="28"/>
          <w:szCs w:val="28"/>
        </w:rPr>
        <w:t xml:space="preserve"> </w:t>
      </w:r>
      <w:r w:rsidRPr="00261866">
        <w:rPr>
          <w:color w:val="000000" w:themeColor="text1"/>
          <w:sz w:val="28"/>
          <w:szCs w:val="28"/>
        </w:rPr>
        <w:t xml:space="preserve">бюджета Республики Тыва юридическим лицам (за </w:t>
      </w:r>
    </w:p>
    <w:p w:rsidR="00BC1720" w:rsidRDefault="00712DF1" w:rsidP="00BC1720">
      <w:pPr>
        <w:pStyle w:val="ConsPlusNormal"/>
        <w:suppressAutoHyphens w:val="0"/>
        <w:spacing w:line="360" w:lineRule="atLeast"/>
        <w:ind w:left="4536"/>
        <w:jc w:val="center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исключением</w:t>
      </w:r>
      <w:r w:rsidR="00BC1720">
        <w:rPr>
          <w:color w:val="000000" w:themeColor="text1"/>
          <w:sz w:val="28"/>
          <w:szCs w:val="28"/>
        </w:rPr>
        <w:t xml:space="preserve"> </w:t>
      </w:r>
      <w:r w:rsidRPr="00261866">
        <w:rPr>
          <w:color w:val="000000" w:themeColor="text1"/>
          <w:sz w:val="28"/>
          <w:szCs w:val="28"/>
        </w:rPr>
        <w:t>государственных</w:t>
      </w:r>
      <w:r w:rsidR="00BC1720">
        <w:rPr>
          <w:color w:val="000000" w:themeColor="text1"/>
          <w:sz w:val="28"/>
          <w:szCs w:val="28"/>
        </w:rPr>
        <w:t xml:space="preserve"> </w:t>
      </w:r>
    </w:p>
    <w:p w:rsidR="00BC1720" w:rsidRDefault="00712DF1" w:rsidP="00BC1720">
      <w:pPr>
        <w:pStyle w:val="ConsPlusNormal"/>
        <w:suppressAutoHyphens w:val="0"/>
        <w:spacing w:line="360" w:lineRule="atLeast"/>
        <w:ind w:left="4536"/>
        <w:jc w:val="center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(муниципальных)</w:t>
      </w:r>
      <w:r w:rsidR="009113D7">
        <w:rPr>
          <w:color w:val="000000" w:themeColor="text1"/>
          <w:sz w:val="28"/>
          <w:szCs w:val="28"/>
        </w:rPr>
        <w:t xml:space="preserve"> </w:t>
      </w:r>
      <w:r w:rsidRPr="00261866">
        <w:rPr>
          <w:color w:val="000000" w:themeColor="text1"/>
          <w:sz w:val="28"/>
          <w:szCs w:val="28"/>
        </w:rPr>
        <w:t xml:space="preserve">учреждений на </w:t>
      </w:r>
    </w:p>
    <w:p w:rsidR="00712DF1" w:rsidRPr="00261866" w:rsidRDefault="00712DF1" w:rsidP="00BC1720">
      <w:pPr>
        <w:pStyle w:val="ConsPlusNormal"/>
        <w:suppressAutoHyphens w:val="0"/>
        <w:spacing w:line="360" w:lineRule="atLeast"/>
        <w:ind w:left="4536"/>
        <w:jc w:val="center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подготовку объектов</w:t>
      </w:r>
      <w:r w:rsidR="00BC1720">
        <w:rPr>
          <w:color w:val="000000" w:themeColor="text1"/>
          <w:sz w:val="28"/>
          <w:szCs w:val="28"/>
        </w:rPr>
        <w:t xml:space="preserve"> </w:t>
      </w:r>
      <w:r w:rsidRPr="00261866">
        <w:rPr>
          <w:color w:val="000000" w:themeColor="text1"/>
          <w:sz w:val="28"/>
          <w:szCs w:val="28"/>
        </w:rPr>
        <w:t>жилищно-коммунального хозяйства Республики Тыва</w:t>
      </w:r>
      <w:r w:rsidR="00BC1720">
        <w:rPr>
          <w:color w:val="000000" w:themeColor="text1"/>
          <w:sz w:val="28"/>
          <w:szCs w:val="28"/>
        </w:rPr>
        <w:t xml:space="preserve"> </w:t>
      </w:r>
      <w:r w:rsidRPr="00261866">
        <w:rPr>
          <w:color w:val="000000" w:themeColor="text1"/>
          <w:sz w:val="28"/>
          <w:szCs w:val="28"/>
        </w:rPr>
        <w:t>к осенне-зимнему периоду</w:t>
      </w:r>
    </w:p>
    <w:p w:rsidR="00712DF1" w:rsidRPr="00261866" w:rsidRDefault="00712DF1" w:rsidP="00BC1720">
      <w:pPr>
        <w:pStyle w:val="ConsPlusNormal"/>
        <w:suppressAutoHyphens w:val="0"/>
        <w:spacing w:line="360" w:lineRule="atLeast"/>
        <w:ind w:left="4536"/>
        <w:jc w:val="center"/>
        <w:rPr>
          <w:color w:val="000000" w:themeColor="text1"/>
          <w:sz w:val="28"/>
          <w:szCs w:val="28"/>
        </w:rPr>
      </w:pPr>
    </w:p>
    <w:p w:rsidR="00712DF1" w:rsidRPr="00261866" w:rsidRDefault="00712DF1" w:rsidP="00BC1720">
      <w:pPr>
        <w:pStyle w:val="ConsPlusNormal"/>
        <w:suppressAutoHyphens w:val="0"/>
        <w:spacing w:line="360" w:lineRule="atLeast"/>
        <w:jc w:val="right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t>Форма</w:t>
      </w:r>
    </w:p>
    <w:p w:rsidR="00712DF1" w:rsidRPr="00261866" w:rsidRDefault="00712DF1" w:rsidP="00BC1720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712DF1" w:rsidRPr="00261866" w:rsidRDefault="00712DF1" w:rsidP="00BC1720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292"/>
      <w:bookmarkEnd w:id="15"/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91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1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91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91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91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EB1EB3" w:rsidRDefault="00712DF1" w:rsidP="00BC1720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получение в 20____ году субсидии из </w:t>
      </w:r>
    </w:p>
    <w:p w:rsidR="00EB1EB3" w:rsidRDefault="00712DF1" w:rsidP="00BC1720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республиканского</w:t>
      </w:r>
      <w:r w:rsidR="00EB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Республики Тыва </w:t>
      </w:r>
    </w:p>
    <w:p w:rsidR="00EB1EB3" w:rsidRDefault="00712DF1" w:rsidP="00BC1720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финансовое обеспечение</w:t>
      </w:r>
      <w:r w:rsidR="00EB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организаций </w:t>
      </w:r>
    </w:p>
    <w:p w:rsidR="00EB1EB3" w:rsidRDefault="00712DF1" w:rsidP="00BC1720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на подготовку объектов жилищно-коммунального</w:t>
      </w:r>
    </w:p>
    <w:p w:rsidR="00712DF1" w:rsidRPr="00261866" w:rsidRDefault="00712DF1" w:rsidP="00BC1720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 Республики Тыва к осенне-зимнему периоду</w:t>
      </w:r>
    </w:p>
    <w:p w:rsidR="00712DF1" w:rsidRPr="00261866" w:rsidRDefault="00712DF1" w:rsidP="00BC1720">
      <w:pPr>
        <w:pStyle w:val="ConsPlusNonformat"/>
        <w:suppressAutoHyphens w:val="0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DF1" w:rsidRPr="00261866" w:rsidRDefault="00712DF1" w:rsidP="00EB1EB3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предоставить из республиканского бюджета Республики Тыва субсидию</w:t>
      </w:r>
      <w:r w:rsidR="00EB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финансовое обеспечение затрат _____________________</w:t>
      </w:r>
      <w:r w:rsidR="00EB1EB3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712DF1" w:rsidRPr="00261866" w:rsidRDefault="00712DF1" w:rsidP="00EB1EB3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EB1E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712DF1" w:rsidRPr="00EB1EB3" w:rsidRDefault="00712DF1" w:rsidP="00EB1EB3">
      <w:pPr>
        <w:pStyle w:val="ConsPlusNonformat"/>
        <w:suppressAutoHyphens w:val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B1EB3">
        <w:rPr>
          <w:rFonts w:ascii="Times New Roman" w:hAnsi="Times New Roman" w:cs="Times New Roman"/>
          <w:color w:val="000000" w:themeColor="text1"/>
          <w:sz w:val="24"/>
          <w:szCs w:val="28"/>
        </w:rPr>
        <w:t>(указывается полное наименование организации</w:t>
      </w:r>
    </w:p>
    <w:p w:rsidR="00712DF1" w:rsidRPr="00EB1EB3" w:rsidRDefault="00712DF1" w:rsidP="00EB1EB3">
      <w:pPr>
        <w:pStyle w:val="ConsPlusNonformat"/>
        <w:suppressAutoHyphens w:val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B1EB3">
        <w:rPr>
          <w:rFonts w:ascii="Times New Roman" w:hAnsi="Times New Roman" w:cs="Times New Roman"/>
          <w:color w:val="000000" w:themeColor="text1"/>
          <w:sz w:val="24"/>
          <w:szCs w:val="28"/>
        </w:rPr>
        <w:t>в соответствии с учредительными документами)</w:t>
      </w:r>
    </w:p>
    <w:p w:rsidR="00712DF1" w:rsidRPr="00261866" w:rsidRDefault="00EB1EB3" w:rsidP="00EB1EB3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объектов жилищно-коммунального хозяйства Республики Тыва к осенне-зимнему периоду.</w:t>
      </w:r>
    </w:p>
    <w:p w:rsidR="00712DF1" w:rsidRPr="00261866" w:rsidRDefault="00712DF1" w:rsidP="00EB1EB3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Организационно-правовая форма: ________</w:t>
      </w:r>
      <w:r w:rsidR="00EB1E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712DF1" w:rsidRPr="00261866" w:rsidRDefault="00712DF1" w:rsidP="00EB1EB3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ИНН/ОГРН ______________________________</w:t>
      </w:r>
      <w:r w:rsidR="00EB1E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712DF1" w:rsidRPr="00261866" w:rsidRDefault="00712DF1" w:rsidP="00EB1EB3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____________________</w:t>
      </w:r>
      <w:r w:rsidR="00EB1E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712DF1" w:rsidRPr="00261866" w:rsidRDefault="00712DF1" w:rsidP="00EB1EB3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адрес: _______________________</w:t>
      </w:r>
      <w:r w:rsidR="00EB1E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712DF1" w:rsidRPr="00261866" w:rsidRDefault="00712DF1" w:rsidP="00EB1EB3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телефоны: __________________</w:t>
      </w:r>
      <w:r w:rsidR="00EB1E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712DF1" w:rsidRPr="00261866" w:rsidRDefault="00712DF1" w:rsidP="00EB1EB3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руководителя орг</w:t>
      </w:r>
      <w:r w:rsidR="00EB1EB3">
        <w:rPr>
          <w:rFonts w:ascii="Times New Roman" w:hAnsi="Times New Roman" w:cs="Times New Roman"/>
          <w:color w:val="000000" w:themeColor="text1"/>
          <w:sz w:val="28"/>
          <w:szCs w:val="28"/>
        </w:rPr>
        <w:t>анизации ___________________</w:t>
      </w:r>
    </w:p>
    <w:p w:rsidR="00712DF1" w:rsidRPr="00261866" w:rsidRDefault="00712DF1" w:rsidP="00EB1EB3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  <w:r w:rsidR="00EB1E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712DF1" w:rsidRPr="00261866" w:rsidRDefault="00712DF1" w:rsidP="0009141E">
      <w:pPr>
        <w:pStyle w:val="ConsPlusNormal"/>
        <w:suppressAutoHyphens w:val="0"/>
        <w:jc w:val="center"/>
        <w:rPr>
          <w:color w:val="000000" w:themeColor="text1"/>
          <w:sz w:val="28"/>
          <w:szCs w:val="28"/>
        </w:rPr>
      </w:pPr>
      <w:r w:rsidRPr="00261866">
        <w:rPr>
          <w:color w:val="000000" w:themeColor="text1"/>
          <w:sz w:val="28"/>
          <w:szCs w:val="28"/>
        </w:rPr>
        <w:lastRenderedPageBreak/>
        <w:t>Перечень документов, прилагаемых к заявке</w:t>
      </w:r>
    </w:p>
    <w:p w:rsidR="00712DF1" w:rsidRPr="00261866" w:rsidRDefault="00712DF1" w:rsidP="00EB1EB3">
      <w:pPr>
        <w:pStyle w:val="ConsPlusNormal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474"/>
        <w:gridCol w:w="3685"/>
        <w:gridCol w:w="1587"/>
      </w:tblGrid>
      <w:tr w:rsidR="00712DF1" w:rsidRPr="00EF4635" w:rsidTr="00EF46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EF4635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 w:rsidR="00712DF1" w:rsidRPr="00EF4635">
              <w:rPr>
                <w:color w:val="000000" w:themeColor="text1"/>
                <w:szCs w:val="28"/>
              </w:rPr>
              <w:t xml:space="preserve">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EF4635">
              <w:rPr>
                <w:color w:val="000000" w:themeColor="text1"/>
                <w:szCs w:val="28"/>
              </w:rPr>
              <w:t>Наименование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EF4635">
              <w:rPr>
                <w:color w:val="000000" w:themeColor="text1"/>
                <w:szCs w:val="28"/>
              </w:rPr>
              <w:t>Количество страниц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EF4635">
              <w:rPr>
                <w:color w:val="000000" w:themeColor="text1"/>
                <w:szCs w:val="28"/>
              </w:rPr>
              <w:t>Направление расхода (в случае оплаты работ (услуг) или прио</w:t>
            </w:r>
            <w:r w:rsidRPr="00EF4635">
              <w:rPr>
                <w:color w:val="000000" w:themeColor="text1"/>
                <w:szCs w:val="28"/>
              </w:rPr>
              <w:t>б</w:t>
            </w:r>
            <w:r w:rsidRPr="00EF4635">
              <w:rPr>
                <w:color w:val="000000" w:themeColor="text1"/>
                <w:szCs w:val="28"/>
              </w:rPr>
              <w:t>ретения материалов (оборудов</w:t>
            </w:r>
            <w:r w:rsidRPr="00EF4635">
              <w:rPr>
                <w:color w:val="000000" w:themeColor="text1"/>
                <w:szCs w:val="28"/>
              </w:rPr>
              <w:t>а</w:t>
            </w:r>
            <w:r w:rsidRPr="00EF4635">
              <w:rPr>
                <w:color w:val="000000" w:themeColor="text1"/>
                <w:szCs w:val="28"/>
              </w:rPr>
              <w:t>ния), наименование подрядчика (поставщика)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EF4635">
              <w:rPr>
                <w:color w:val="000000" w:themeColor="text1"/>
                <w:szCs w:val="28"/>
              </w:rPr>
              <w:t>Сумма, руб.</w:t>
            </w:r>
          </w:p>
        </w:tc>
      </w:tr>
      <w:tr w:rsidR="00712DF1" w:rsidRPr="00EF4635" w:rsidTr="00EF46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EF4635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712DF1" w:rsidRPr="00EF4635" w:rsidTr="00EF46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EF4635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712DF1" w:rsidRPr="00EF4635" w:rsidTr="00EF46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EF4635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712DF1" w:rsidRPr="00EF4635" w:rsidTr="00EF46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EF4635">
              <w:rPr>
                <w:color w:val="000000" w:themeColor="text1"/>
                <w:szCs w:val="28"/>
              </w:rPr>
              <w:t>... 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F1" w:rsidRPr="00EF4635" w:rsidRDefault="00712DF1" w:rsidP="00EF4635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712DF1" w:rsidRPr="00261866" w:rsidRDefault="00712DF1" w:rsidP="00261866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2DF1" w:rsidRPr="00261866" w:rsidRDefault="00EF4635" w:rsidP="00261866">
      <w:pPr>
        <w:pStyle w:val="ConsPlusNonformat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Выражаю согласие на публикацию (размещение) 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информ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ационно-телекоммуникационной сети </w:t>
      </w:r>
      <w:r w:rsidR="00F971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971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информа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о под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ваемой настоящей заявке, иной информации об организации,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связанной с соо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отбором.</w:t>
      </w:r>
    </w:p>
    <w:p w:rsidR="00712DF1" w:rsidRPr="00261866" w:rsidRDefault="00EF4635" w:rsidP="00261866">
      <w:pPr>
        <w:pStyle w:val="ConsPlusNonformat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 подлинность, достоверность указанной информации 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12DF1"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лагаемых документов.</w:t>
      </w:r>
    </w:p>
    <w:p w:rsidR="00712DF1" w:rsidRPr="00261866" w:rsidRDefault="00712DF1" w:rsidP="00503543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DF1" w:rsidRPr="00261866" w:rsidRDefault="00712DF1" w:rsidP="00503543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Руков</w:t>
      </w:r>
      <w:r w:rsidR="00EF4635">
        <w:rPr>
          <w:rFonts w:ascii="Times New Roman" w:hAnsi="Times New Roman" w:cs="Times New Roman"/>
          <w:color w:val="000000" w:themeColor="text1"/>
          <w:sz w:val="28"/>
          <w:szCs w:val="28"/>
        </w:rPr>
        <w:t>одитель организации ___________</w:t>
      </w: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</w:t>
      </w:r>
      <w:r w:rsidR="00EF4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</w:t>
      </w:r>
    </w:p>
    <w:p w:rsidR="00712DF1" w:rsidRPr="00F26263" w:rsidRDefault="00F26263" w:rsidP="00503543">
      <w:pPr>
        <w:pStyle w:val="ConsPlusNonformat"/>
        <w:suppressAutoHyphens w:val="0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2626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Pr="00F2626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</w:t>
      </w:r>
      <w:r w:rsidR="00712DF1" w:rsidRPr="00F2626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(подпись)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</w:t>
      </w:r>
      <w:r w:rsidR="00712DF1" w:rsidRPr="00F2626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(ФИО)</w:t>
      </w:r>
    </w:p>
    <w:p w:rsidR="00712DF1" w:rsidRPr="00261866" w:rsidRDefault="00712DF1" w:rsidP="00EF4635">
      <w:pPr>
        <w:pStyle w:val="ConsPlusNonformat"/>
        <w:suppressAutoHyphens w:val="0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866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50354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03543" w:rsidRPr="00503543" w:rsidRDefault="00503543" w:rsidP="00503543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03543">
        <w:rPr>
          <w:color w:val="000000" w:themeColor="text1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503543">
        <w:rPr>
          <w:color w:val="000000" w:themeColor="text1"/>
          <w:sz w:val="28"/>
          <w:szCs w:val="28"/>
        </w:rPr>
        <w:t>с</w:t>
      </w:r>
      <w:r w:rsidRPr="00503543">
        <w:rPr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503543" w:rsidRDefault="00503543" w:rsidP="00503543">
      <w:pPr>
        <w:pStyle w:val="ConsPlusNormal"/>
        <w:suppressAutoHyphens w:val="0"/>
        <w:spacing w:line="360" w:lineRule="atLeast"/>
        <w:rPr>
          <w:color w:val="000000" w:themeColor="text1"/>
          <w:sz w:val="28"/>
          <w:szCs w:val="28"/>
        </w:rPr>
      </w:pPr>
    </w:p>
    <w:p w:rsidR="00503543" w:rsidRPr="00503543" w:rsidRDefault="00503543" w:rsidP="00503543">
      <w:pPr>
        <w:pStyle w:val="ConsPlusNormal"/>
        <w:suppressAutoHyphens w:val="0"/>
        <w:spacing w:line="360" w:lineRule="atLeast"/>
        <w:rPr>
          <w:color w:val="000000" w:themeColor="text1"/>
          <w:sz w:val="28"/>
          <w:szCs w:val="28"/>
        </w:rPr>
      </w:pPr>
    </w:p>
    <w:p w:rsidR="00503543" w:rsidRPr="00503543" w:rsidRDefault="00503543" w:rsidP="00503543">
      <w:pPr>
        <w:pStyle w:val="ConsPlusNormal"/>
        <w:suppressAutoHyphens w:val="0"/>
        <w:spacing w:line="360" w:lineRule="atLeast"/>
        <w:rPr>
          <w:color w:val="000000" w:themeColor="text1"/>
          <w:sz w:val="28"/>
          <w:szCs w:val="28"/>
        </w:rPr>
      </w:pPr>
      <w:r w:rsidRPr="00503543">
        <w:rPr>
          <w:color w:val="000000" w:themeColor="text1"/>
          <w:sz w:val="28"/>
          <w:szCs w:val="28"/>
        </w:rPr>
        <w:t xml:space="preserve">Глава Республики Тыва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</w:t>
      </w:r>
      <w:r w:rsidRPr="00503543">
        <w:rPr>
          <w:color w:val="000000" w:themeColor="text1"/>
          <w:sz w:val="28"/>
          <w:szCs w:val="28"/>
        </w:rPr>
        <w:t>В. Ховалыг</w:t>
      </w:r>
    </w:p>
    <w:p w:rsidR="00F26263" w:rsidRPr="00503543" w:rsidRDefault="00F26263" w:rsidP="00503543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6263" w:rsidRPr="00503543" w:rsidSect="00461A56">
      <w:headerReference w:type="default" r:id="rId21"/>
      <w:pgSz w:w="11906" w:h="16838"/>
      <w:pgMar w:top="1134" w:right="567" w:bottom="1134" w:left="1701" w:header="680" w:footer="68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47" w:rsidRDefault="00E86C47" w:rsidP="00461A56">
      <w:r>
        <w:separator/>
      </w:r>
    </w:p>
  </w:endnote>
  <w:endnote w:type="continuationSeparator" w:id="0">
    <w:p w:rsidR="00E86C47" w:rsidRDefault="00E86C47" w:rsidP="0046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47" w:rsidRDefault="00E86C47" w:rsidP="00461A56">
      <w:r>
        <w:separator/>
      </w:r>
    </w:p>
  </w:footnote>
  <w:footnote w:type="continuationSeparator" w:id="0">
    <w:p w:rsidR="00E86C47" w:rsidRDefault="00E86C47" w:rsidP="0046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6702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67CCA" w:rsidRPr="00461A56" w:rsidRDefault="009113D7">
        <w:pPr>
          <w:pStyle w:val="afb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113D7" w:rsidRPr="009113D7" w:rsidRDefault="009113D7" w:rsidP="009113D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620200099/29839(4)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7N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9113D7" w:rsidRPr="009113D7" w:rsidRDefault="009113D7" w:rsidP="009113D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620200099/29839(4)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67CCA" w:rsidRPr="00461A56">
          <w:rPr>
            <w:sz w:val="24"/>
          </w:rPr>
          <w:fldChar w:fldCharType="begin"/>
        </w:r>
        <w:r w:rsidR="00167CCA" w:rsidRPr="00461A56">
          <w:rPr>
            <w:sz w:val="24"/>
          </w:rPr>
          <w:instrText>PAGE   \* MERGEFORMAT</w:instrText>
        </w:r>
        <w:r w:rsidR="00167CCA" w:rsidRPr="00461A56">
          <w:rPr>
            <w:sz w:val="24"/>
          </w:rPr>
          <w:fldChar w:fldCharType="separate"/>
        </w:r>
        <w:r>
          <w:rPr>
            <w:noProof/>
            <w:sz w:val="24"/>
          </w:rPr>
          <w:t>4</w:t>
        </w:r>
        <w:r w:rsidR="00167CCA" w:rsidRPr="00461A56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9d7b5ef-bb0b-44a5-9313-9295cf3ecd45"/>
  </w:docVars>
  <w:rsids>
    <w:rsidRoot w:val="00393FCE"/>
    <w:rsid w:val="0009141E"/>
    <w:rsid w:val="000B2481"/>
    <w:rsid w:val="000C624B"/>
    <w:rsid w:val="00167CCA"/>
    <w:rsid w:val="00261866"/>
    <w:rsid w:val="0030245E"/>
    <w:rsid w:val="00324D6E"/>
    <w:rsid w:val="00393FCE"/>
    <w:rsid w:val="00461A56"/>
    <w:rsid w:val="00503543"/>
    <w:rsid w:val="0060243C"/>
    <w:rsid w:val="00627A8C"/>
    <w:rsid w:val="00645F84"/>
    <w:rsid w:val="00666694"/>
    <w:rsid w:val="007074E1"/>
    <w:rsid w:val="00712DF1"/>
    <w:rsid w:val="007E042E"/>
    <w:rsid w:val="00806498"/>
    <w:rsid w:val="00860126"/>
    <w:rsid w:val="008F770B"/>
    <w:rsid w:val="009113D7"/>
    <w:rsid w:val="009F4A87"/>
    <w:rsid w:val="00BC1720"/>
    <w:rsid w:val="00CA130E"/>
    <w:rsid w:val="00D45554"/>
    <w:rsid w:val="00E73F72"/>
    <w:rsid w:val="00E86C47"/>
    <w:rsid w:val="00EB1EB3"/>
    <w:rsid w:val="00EE210E"/>
    <w:rsid w:val="00EF4635"/>
    <w:rsid w:val="00F26263"/>
    <w:rsid w:val="00F33E16"/>
    <w:rsid w:val="00F4501E"/>
    <w:rsid w:val="00F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Standard"/>
    <w:qFormat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andard"/>
    <w:next w:val="Standard"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4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Pr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20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VisitedInternetLink">
    <w:name w:val="Visited Internet Link"/>
    <w:basedOn w:val="a0"/>
    <w:qFormat/>
    <w:rPr>
      <w:color w:val="800080"/>
      <w:u w:val="single"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2">
    <w:name w:val="Заголовок 2 Знак"/>
    <w:basedOn w:val="a0"/>
    <w:qFormat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</w:style>
  <w:style w:type="character" w:customStyle="1" w:styleId="12">
    <w:name w:val="Заголовок №1 (2)_"/>
    <w:qFormat/>
    <w:rPr>
      <w:b/>
      <w:bCs/>
      <w:shd w:val="clear" w:color="auto" w:fill="FFFFFF"/>
    </w:rPr>
  </w:style>
  <w:style w:type="character" w:customStyle="1" w:styleId="31">
    <w:name w:val="Основной текст (3)_"/>
    <w:qFormat/>
    <w:rPr>
      <w:b/>
      <w:bCs/>
      <w:shd w:val="clear" w:color="auto" w:fill="FFFFFF"/>
    </w:rPr>
  </w:style>
  <w:style w:type="character" w:customStyle="1" w:styleId="a9">
    <w:name w:val="Другое_"/>
    <w:qFormat/>
    <w:rPr>
      <w:sz w:val="26"/>
      <w:szCs w:val="26"/>
    </w:rPr>
  </w:style>
  <w:style w:type="character" w:customStyle="1" w:styleId="aa">
    <w:name w:val="Текст выноски Знак"/>
    <w:basedOn w:val="a0"/>
    <w:qFormat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  <w:qFormat/>
  </w:style>
  <w:style w:type="character" w:customStyle="1" w:styleId="ab">
    <w:name w:val="Символ концевой сноски"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EndnoteSymbol">
    <w:name w:val="Endnote Symbol"/>
    <w:qFormat/>
  </w:style>
  <w:style w:type="character" w:styleId="ad">
    <w:name w:val="Hyperlink"/>
    <w:basedOn w:val="a0"/>
    <w:rPr>
      <w:color w:val="0563C1"/>
      <w:u w:val="single"/>
    </w:rPr>
  </w:style>
  <w:style w:type="character" w:styleId="ae">
    <w:name w:val="FollowedHyperlink"/>
    <w:basedOn w:val="a0"/>
    <w:rPr>
      <w:color w:val="954F72"/>
      <w:u w:val="single"/>
    </w:rPr>
  </w:style>
  <w:style w:type="character" w:customStyle="1" w:styleId="s10">
    <w:name w:val="s_10"/>
    <w:basedOn w:val="a0"/>
    <w:qFormat/>
  </w:style>
  <w:style w:type="character" w:styleId="af">
    <w:name w:val="Strong"/>
    <w:basedOn w:val="a0"/>
    <w:qFormat/>
    <w:rPr>
      <w:b/>
      <w:bCs/>
    </w:rPr>
  </w:style>
  <w:style w:type="character" w:customStyle="1" w:styleId="af0">
    <w:name w:val="Название Знак"/>
    <w:basedOn w:val="a0"/>
    <w:link w:val="af1"/>
    <w:uiPriority w:val="10"/>
    <w:qFormat/>
    <w:rsid w:val="002614B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f2">
    <w:name w:val="Emphasis"/>
    <w:basedOn w:val="a0"/>
    <w:uiPriority w:val="20"/>
    <w:qFormat/>
    <w:rsid w:val="002614B3"/>
    <w:rPr>
      <w:i/>
      <w:iCs/>
    </w:rPr>
  </w:style>
  <w:style w:type="character" w:styleId="af3">
    <w:name w:val="Subtle Emphasis"/>
    <w:basedOn w:val="a0"/>
    <w:uiPriority w:val="19"/>
    <w:qFormat/>
    <w:rsid w:val="00616D07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qFormat/>
    <w:rsid w:val="007D4E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Textbody"/>
    <w:rPr>
      <w:rFonts w:ascii="PT Astra Serif" w:eastAsia="PT Astra Serif" w:hAnsi="PT Astra Serif" w:cs="Noto Sans Devanagari"/>
    </w:rPr>
  </w:style>
  <w:style w:type="paragraph" w:styleId="af7">
    <w:name w:val="caption"/>
    <w:basedOn w:val="Standard"/>
    <w:qFormat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Title"/>
    <w:basedOn w:val="a"/>
    <w:next w:val="af5"/>
    <w:link w:val="af0"/>
    <w:uiPriority w:val="10"/>
    <w:qFormat/>
    <w:rsid w:val="002614B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13">
    <w:name w:val="Заголовок1"/>
    <w:basedOn w:val="Standard"/>
    <w:next w:val="Textbody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4">
    <w:name w:val="Указатель1"/>
    <w:basedOn w:val="Standard"/>
    <w:qFormat/>
    <w:pPr>
      <w:suppressLineNumbers/>
    </w:pPr>
    <w:rPr>
      <w:rFonts w:ascii="PT Astra Serif" w:eastAsia="PT Astra Serif" w:hAnsi="PT Astra Serif" w:cs="Noto Sans Devanagari"/>
    </w:rPr>
  </w:style>
  <w:style w:type="paragraph" w:customStyle="1" w:styleId="Standard">
    <w:name w:val="Standard"/>
    <w:qFormat/>
    <w:pPr>
      <w:spacing w:after="160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f9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widowControl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qFormat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Standard"/>
    <w:qFormat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qFormat/>
    <w:pPr>
      <w:widowControl w:val="0"/>
      <w:textAlignment w:val="baseline"/>
    </w:pPr>
    <w:rPr>
      <w:rFonts w:eastAsia="Times New Roman" w:cs="Calibri"/>
      <w:b/>
      <w:szCs w:val="20"/>
      <w:lang w:eastAsia="ru-RU"/>
    </w:rPr>
  </w:style>
  <w:style w:type="paragraph" w:customStyle="1" w:styleId="40">
    <w:name w:val="Основной текст (4)"/>
    <w:basedOn w:val="Standard"/>
    <w:qFormat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Standard"/>
    <w:qFormat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qFormat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qFormat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qFormat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qFormat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qFormat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qFormat/>
    <w:pPr>
      <w:widowControl w:val="0"/>
      <w:textAlignment w:val="baseline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a">
    <w:name w:val="Колонтитул"/>
    <w:basedOn w:val="Standard"/>
    <w:qFormat/>
  </w:style>
  <w:style w:type="paragraph" w:styleId="afb">
    <w:name w:val="header"/>
    <w:basedOn w:val="Standard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№1 (2)"/>
    <w:basedOn w:val="Standard"/>
    <w:qFormat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2">
    <w:name w:val="Основной текст (3)"/>
    <w:basedOn w:val="Standard"/>
    <w:qFormat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qFormat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fd">
    <w:name w:val="Другое"/>
    <w:basedOn w:val="Standard"/>
    <w:qFormat/>
    <w:pPr>
      <w:widowControl w:val="0"/>
      <w:spacing w:after="0"/>
      <w:ind w:firstLine="400"/>
    </w:pPr>
    <w:rPr>
      <w:sz w:val="26"/>
      <w:szCs w:val="26"/>
    </w:rPr>
  </w:style>
  <w:style w:type="paragraph" w:styleId="afe">
    <w:name w:val="Balloon Text"/>
    <w:basedOn w:val="Standard"/>
    <w:qFormat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aff">
    <w:name w:val="Содержимое таблицы"/>
    <w:basedOn w:val="Standard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Standard"/>
    <w:qFormat/>
  </w:style>
  <w:style w:type="paragraph" w:customStyle="1" w:styleId="s1">
    <w:name w:val="s_1"/>
    <w:basedOn w:val="Standard"/>
    <w:qFormat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paragraph" w:styleId="aff2">
    <w:name w:val="No Spacing"/>
    <w:uiPriority w:val="1"/>
    <w:qFormat/>
    <w:rsid w:val="001B6684"/>
    <w:pPr>
      <w:widowControl w:val="0"/>
      <w:textAlignment w:val="baseline"/>
    </w:pPr>
  </w:style>
  <w:style w:type="table" w:styleId="aff3">
    <w:name w:val="Table Grid"/>
    <w:basedOn w:val="a1"/>
    <w:uiPriority w:val="59"/>
    <w:rsid w:val="0026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semiHidden/>
    <w:unhideWhenUsed/>
    <w:rsid w:val="00712DF1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Standard"/>
    <w:qFormat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andard"/>
    <w:next w:val="Standard"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4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Pr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20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VisitedInternetLink">
    <w:name w:val="Visited Internet Link"/>
    <w:basedOn w:val="a0"/>
    <w:qFormat/>
    <w:rPr>
      <w:color w:val="800080"/>
      <w:u w:val="single"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2">
    <w:name w:val="Заголовок 2 Знак"/>
    <w:basedOn w:val="a0"/>
    <w:qFormat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</w:style>
  <w:style w:type="character" w:customStyle="1" w:styleId="12">
    <w:name w:val="Заголовок №1 (2)_"/>
    <w:qFormat/>
    <w:rPr>
      <w:b/>
      <w:bCs/>
      <w:shd w:val="clear" w:color="auto" w:fill="FFFFFF"/>
    </w:rPr>
  </w:style>
  <w:style w:type="character" w:customStyle="1" w:styleId="31">
    <w:name w:val="Основной текст (3)_"/>
    <w:qFormat/>
    <w:rPr>
      <w:b/>
      <w:bCs/>
      <w:shd w:val="clear" w:color="auto" w:fill="FFFFFF"/>
    </w:rPr>
  </w:style>
  <w:style w:type="character" w:customStyle="1" w:styleId="a9">
    <w:name w:val="Другое_"/>
    <w:qFormat/>
    <w:rPr>
      <w:sz w:val="26"/>
      <w:szCs w:val="26"/>
    </w:rPr>
  </w:style>
  <w:style w:type="character" w:customStyle="1" w:styleId="aa">
    <w:name w:val="Текст выноски Знак"/>
    <w:basedOn w:val="a0"/>
    <w:qFormat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  <w:qFormat/>
  </w:style>
  <w:style w:type="character" w:customStyle="1" w:styleId="ab">
    <w:name w:val="Символ концевой сноски"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EndnoteSymbol">
    <w:name w:val="Endnote Symbol"/>
    <w:qFormat/>
  </w:style>
  <w:style w:type="character" w:styleId="ad">
    <w:name w:val="Hyperlink"/>
    <w:basedOn w:val="a0"/>
    <w:rPr>
      <w:color w:val="0563C1"/>
      <w:u w:val="single"/>
    </w:rPr>
  </w:style>
  <w:style w:type="character" w:styleId="ae">
    <w:name w:val="FollowedHyperlink"/>
    <w:basedOn w:val="a0"/>
    <w:rPr>
      <w:color w:val="954F72"/>
      <w:u w:val="single"/>
    </w:rPr>
  </w:style>
  <w:style w:type="character" w:customStyle="1" w:styleId="s10">
    <w:name w:val="s_10"/>
    <w:basedOn w:val="a0"/>
    <w:qFormat/>
  </w:style>
  <w:style w:type="character" w:styleId="af">
    <w:name w:val="Strong"/>
    <w:basedOn w:val="a0"/>
    <w:qFormat/>
    <w:rPr>
      <w:b/>
      <w:bCs/>
    </w:rPr>
  </w:style>
  <w:style w:type="character" w:customStyle="1" w:styleId="af0">
    <w:name w:val="Название Знак"/>
    <w:basedOn w:val="a0"/>
    <w:link w:val="af1"/>
    <w:uiPriority w:val="10"/>
    <w:qFormat/>
    <w:rsid w:val="002614B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f2">
    <w:name w:val="Emphasis"/>
    <w:basedOn w:val="a0"/>
    <w:uiPriority w:val="20"/>
    <w:qFormat/>
    <w:rsid w:val="002614B3"/>
    <w:rPr>
      <w:i/>
      <w:iCs/>
    </w:rPr>
  </w:style>
  <w:style w:type="character" w:styleId="af3">
    <w:name w:val="Subtle Emphasis"/>
    <w:basedOn w:val="a0"/>
    <w:uiPriority w:val="19"/>
    <w:qFormat/>
    <w:rsid w:val="00616D07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qFormat/>
    <w:rsid w:val="007D4E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Textbody"/>
    <w:rPr>
      <w:rFonts w:ascii="PT Astra Serif" w:eastAsia="PT Astra Serif" w:hAnsi="PT Astra Serif" w:cs="Noto Sans Devanagari"/>
    </w:rPr>
  </w:style>
  <w:style w:type="paragraph" w:styleId="af7">
    <w:name w:val="caption"/>
    <w:basedOn w:val="Standard"/>
    <w:qFormat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Title"/>
    <w:basedOn w:val="a"/>
    <w:next w:val="af5"/>
    <w:link w:val="af0"/>
    <w:uiPriority w:val="10"/>
    <w:qFormat/>
    <w:rsid w:val="002614B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13">
    <w:name w:val="Заголовок1"/>
    <w:basedOn w:val="Standard"/>
    <w:next w:val="Textbody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4">
    <w:name w:val="Указатель1"/>
    <w:basedOn w:val="Standard"/>
    <w:qFormat/>
    <w:pPr>
      <w:suppressLineNumbers/>
    </w:pPr>
    <w:rPr>
      <w:rFonts w:ascii="PT Astra Serif" w:eastAsia="PT Astra Serif" w:hAnsi="PT Astra Serif" w:cs="Noto Sans Devanagari"/>
    </w:rPr>
  </w:style>
  <w:style w:type="paragraph" w:customStyle="1" w:styleId="Standard">
    <w:name w:val="Standard"/>
    <w:qFormat/>
    <w:pPr>
      <w:spacing w:after="160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f9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widowControl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qFormat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Standard"/>
    <w:qFormat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qFormat/>
    <w:pPr>
      <w:widowControl w:val="0"/>
      <w:textAlignment w:val="baseline"/>
    </w:pPr>
    <w:rPr>
      <w:rFonts w:eastAsia="Times New Roman" w:cs="Calibri"/>
      <w:b/>
      <w:szCs w:val="20"/>
      <w:lang w:eastAsia="ru-RU"/>
    </w:rPr>
  </w:style>
  <w:style w:type="paragraph" w:customStyle="1" w:styleId="40">
    <w:name w:val="Основной текст (4)"/>
    <w:basedOn w:val="Standard"/>
    <w:qFormat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Standard"/>
    <w:qFormat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qFormat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qFormat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qFormat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qFormat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qFormat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qFormat/>
    <w:pPr>
      <w:widowControl w:val="0"/>
      <w:textAlignment w:val="baseline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a">
    <w:name w:val="Колонтитул"/>
    <w:basedOn w:val="Standard"/>
    <w:qFormat/>
  </w:style>
  <w:style w:type="paragraph" w:styleId="afb">
    <w:name w:val="header"/>
    <w:basedOn w:val="Standard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№1 (2)"/>
    <w:basedOn w:val="Standard"/>
    <w:qFormat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2">
    <w:name w:val="Основной текст (3)"/>
    <w:basedOn w:val="Standard"/>
    <w:qFormat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qFormat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fd">
    <w:name w:val="Другое"/>
    <w:basedOn w:val="Standard"/>
    <w:qFormat/>
    <w:pPr>
      <w:widowControl w:val="0"/>
      <w:spacing w:after="0"/>
      <w:ind w:firstLine="400"/>
    </w:pPr>
    <w:rPr>
      <w:sz w:val="26"/>
      <w:szCs w:val="26"/>
    </w:rPr>
  </w:style>
  <w:style w:type="paragraph" w:styleId="afe">
    <w:name w:val="Balloon Text"/>
    <w:basedOn w:val="Standard"/>
    <w:qFormat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aff">
    <w:name w:val="Содержимое таблицы"/>
    <w:basedOn w:val="Standard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Standard"/>
    <w:qFormat/>
  </w:style>
  <w:style w:type="paragraph" w:customStyle="1" w:styleId="s1">
    <w:name w:val="s_1"/>
    <w:basedOn w:val="Standard"/>
    <w:qFormat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paragraph" w:styleId="aff2">
    <w:name w:val="No Spacing"/>
    <w:uiPriority w:val="1"/>
    <w:qFormat/>
    <w:rsid w:val="001B6684"/>
    <w:pPr>
      <w:widowControl w:val="0"/>
      <w:textAlignment w:val="baseline"/>
    </w:pPr>
  </w:style>
  <w:style w:type="table" w:styleId="aff3">
    <w:name w:val="Table Grid"/>
    <w:basedOn w:val="a1"/>
    <w:uiPriority w:val="59"/>
    <w:rsid w:val="0026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semiHidden/>
    <w:unhideWhenUsed/>
    <w:rsid w:val="00712DF1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9738" TargetMode="External"/><Relationship Id="rId13" Type="http://schemas.openxmlformats.org/officeDocument/2006/relationships/hyperlink" Target="https://login.consultant.ru/link/?req=doc&amp;base=LAW&amp;n=465999&amp;date=15.10.2024" TargetMode="External"/><Relationship Id="rId18" Type="http://schemas.openxmlformats.org/officeDocument/2006/relationships/image" Target="media/image1.wmf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ate=15.10.2024&amp;dst=100142&amp;field=134" TargetMode="External"/><Relationship Id="rId17" Type="http://schemas.openxmlformats.org/officeDocument/2006/relationships/hyperlink" Target="https://login.consultant.ru/link/?req=doc&amp;base=LAW&amp;n=469774&amp;date=15.10.2024&amp;dst=3722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ate=15.10.2024&amp;dst=3704&amp;field=134" TargetMode="External"/><Relationship Id="rId20" Type="http://schemas.openxmlformats.org/officeDocument/2006/relationships/hyperlink" Target="https://login.consultant.ru/link/?req=doc&amp;base=LAW&amp;n=469774&amp;date=15.10.2024&amp;dst=372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99&amp;date=15.10.2024&amp;dst=576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74&amp;date=15.10.2024&amp;dst=3722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34&amp;n=38919&amp;dst=148546" TargetMode="External"/><Relationship Id="rId19" Type="http://schemas.openxmlformats.org/officeDocument/2006/relationships/hyperlink" Target="https://login.consultant.ru/link/?req=doc&amp;base=LAW&amp;n=469774&amp;date=15.10.2024&amp;dst=370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8919&amp;dst=148546" TargetMode="External"/><Relationship Id="rId14" Type="http://schemas.openxmlformats.org/officeDocument/2006/relationships/hyperlink" Target="https://login.consultant.ru/link/?req=doc&amp;base=LAW&amp;n=469774&amp;date=15.10.2024&amp;dst=3704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05F9-AA6A-4312-8765-9B7A4A3C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5895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Чодураа Сергеевна</dc:creator>
  <cp:lastModifiedBy>Грецких О.П.</cp:lastModifiedBy>
  <cp:revision>2</cp:revision>
  <cp:lastPrinted>2024-10-18T05:36:00Z</cp:lastPrinted>
  <dcterms:created xsi:type="dcterms:W3CDTF">2024-10-18T05:37:00Z</dcterms:created>
  <dcterms:modified xsi:type="dcterms:W3CDTF">2024-10-18T05:37:00Z</dcterms:modified>
  <dc:language>ru-RU</dc:language>
</cp:coreProperties>
</file>