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F65" w:rsidRDefault="00567F65" w:rsidP="00567F65">
      <w:pPr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D6408E" w:rsidRDefault="00D6408E" w:rsidP="00567F65">
      <w:pPr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D6408E" w:rsidRPr="00567F65" w:rsidRDefault="00D6408E" w:rsidP="00567F65">
      <w:pPr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bookmarkStart w:id="0" w:name="_GoBack"/>
      <w:bookmarkEnd w:id="0"/>
    </w:p>
    <w:p w:rsidR="00567F65" w:rsidRPr="00567F65" w:rsidRDefault="00567F65" w:rsidP="00567F65">
      <w:pPr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 w:rsidRPr="00567F65">
        <w:rPr>
          <w:rFonts w:ascii="Times New Roman" w:eastAsia="Calibri" w:hAnsi="Times New Roman" w:cs="Times New Roman"/>
          <w:sz w:val="32"/>
          <w:szCs w:val="32"/>
          <w:lang w:eastAsia="en-US"/>
        </w:rPr>
        <w:t>ПРАВИТЕЛЬСТВО РЕСПУБЛИКИ ТЫВА</w:t>
      </w:r>
      <w:r w:rsidRPr="00567F65">
        <w:rPr>
          <w:rFonts w:ascii="Times New Roman" w:eastAsia="Calibri" w:hAnsi="Times New Roman" w:cs="Times New Roman"/>
          <w:sz w:val="36"/>
          <w:szCs w:val="36"/>
          <w:lang w:eastAsia="en-US"/>
        </w:rPr>
        <w:br/>
      </w:r>
      <w:r w:rsidRPr="00567F65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ПОСТАНОВЛЕНИЕ</w:t>
      </w:r>
    </w:p>
    <w:p w:rsidR="00567F65" w:rsidRPr="00567F65" w:rsidRDefault="00567F65" w:rsidP="00567F65">
      <w:pPr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567F65">
        <w:rPr>
          <w:rFonts w:ascii="Times New Roman" w:eastAsia="Calibri" w:hAnsi="Times New Roman" w:cs="Times New Roman"/>
          <w:sz w:val="32"/>
          <w:szCs w:val="32"/>
          <w:lang w:eastAsia="en-US"/>
        </w:rPr>
        <w:t>ТЫВА РЕСПУБЛИКАНЫӉ ЧАЗАА</w:t>
      </w:r>
      <w:r w:rsidRPr="00567F65">
        <w:rPr>
          <w:rFonts w:ascii="Times New Roman" w:eastAsia="Calibri" w:hAnsi="Times New Roman" w:cs="Times New Roman"/>
          <w:sz w:val="36"/>
          <w:szCs w:val="36"/>
          <w:lang w:eastAsia="en-US"/>
        </w:rPr>
        <w:br/>
      </w:r>
      <w:r w:rsidRPr="00567F65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ДОКТААЛ</w:t>
      </w:r>
    </w:p>
    <w:p w:rsidR="001F7D11" w:rsidRDefault="001F7D11" w:rsidP="001F7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D11" w:rsidRDefault="001F7D11" w:rsidP="001F7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D11" w:rsidRDefault="001F7D11" w:rsidP="001F7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D11" w:rsidRPr="00313351" w:rsidRDefault="00313351" w:rsidP="003133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351">
        <w:rPr>
          <w:rFonts w:ascii="Times New Roman" w:hAnsi="Times New Roman" w:cs="Times New Roman"/>
          <w:sz w:val="28"/>
          <w:szCs w:val="28"/>
        </w:rPr>
        <w:t>от 10 августа 2022 г. № 502</w:t>
      </w:r>
    </w:p>
    <w:p w:rsidR="00313351" w:rsidRPr="00313351" w:rsidRDefault="00313351" w:rsidP="003133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г. Кызыл</w:t>
      </w:r>
    </w:p>
    <w:p w:rsidR="001F7D11" w:rsidRDefault="001F7D11" w:rsidP="001F7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D11" w:rsidRDefault="00892673" w:rsidP="001F7D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F7D11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B31AAA" w:rsidRPr="001F7D11">
        <w:rPr>
          <w:rFonts w:ascii="Times New Roman" w:hAnsi="Times New Roman"/>
          <w:b/>
          <w:bCs/>
          <w:sz w:val="28"/>
          <w:szCs w:val="28"/>
        </w:rPr>
        <w:t xml:space="preserve">внесении изменений в постановление </w:t>
      </w:r>
    </w:p>
    <w:p w:rsidR="00B31AAA" w:rsidRPr="001F7D11" w:rsidRDefault="00B31AAA" w:rsidP="001F7D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F7D11">
        <w:rPr>
          <w:rFonts w:ascii="Times New Roman" w:hAnsi="Times New Roman"/>
          <w:b/>
          <w:bCs/>
          <w:sz w:val="28"/>
          <w:szCs w:val="28"/>
        </w:rPr>
        <w:t>Правительства Республики Тыва</w:t>
      </w:r>
    </w:p>
    <w:p w:rsidR="00B31AAA" w:rsidRPr="001F7D11" w:rsidRDefault="00B31AAA" w:rsidP="001F7D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F7D11">
        <w:rPr>
          <w:rFonts w:ascii="Times New Roman" w:hAnsi="Times New Roman"/>
          <w:b/>
          <w:bCs/>
          <w:sz w:val="28"/>
          <w:szCs w:val="28"/>
        </w:rPr>
        <w:t>от 15 июня 2022 г. № 370</w:t>
      </w:r>
    </w:p>
    <w:p w:rsidR="00892673" w:rsidRDefault="00892673" w:rsidP="001F7D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7D11" w:rsidRPr="001F7D11" w:rsidRDefault="001F7D11" w:rsidP="001F7D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2673" w:rsidRDefault="00A30D92" w:rsidP="001F7D1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E6A5D">
        <w:rPr>
          <w:rFonts w:ascii="Times New Roman" w:hAnsi="Times New Roman"/>
          <w:sz w:val="28"/>
          <w:szCs w:val="28"/>
        </w:rPr>
        <w:t xml:space="preserve">Во </w:t>
      </w:r>
      <w:r w:rsidR="005B3DCD">
        <w:rPr>
          <w:rFonts w:ascii="Times New Roman" w:hAnsi="Times New Roman"/>
          <w:sz w:val="28"/>
          <w:szCs w:val="28"/>
        </w:rPr>
        <w:t xml:space="preserve">исполнение </w:t>
      </w:r>
      <w:r w:rsidR="009C1559" w:rsidRPr="00CB68AF">
        <w:rPr>
          <w:rFonts w:ascii="Times New Roman" w:hAnsi="Times New Roman"/>
          <w:sz w:val="28"/>
          <w:szCs w:val="28"/>
        </w:rPr>
        <w:t>Индивидуальной программы социально-экономического развития Республики Тыва на 2020-2024 годы, утвержденной распоряжением Правительства Российской Федерации от 10</w:t>
      </w:r>
      <w:r w:rsidR="009C1559">
        <w:rPr>
          <w:rFonts w:ascii="Times New Roman" w:hAnsi="Times New Roman"/>
          <w:sz w:val="28"/>
          <w:szCs w:val="28"/>
        </w:rPr>
        <w:t xml:space="preserve"> апреля 2</w:t>
      </w:r>
      <w:r w:rsidR="009C1559" w:rsidRPr="00CB68AF">
        <w:rPr>
          <w:rFonts w:ascii="Times New Roman" w:hAnsi="Times New Roman"/>
          <w:sz w:val="28"/>
          <w:szCs w:val="28"/>
        </w:rPr>
        <w:t>020 г. № 972-р</w:t>
      </w:r>
      <w:r w:rsidR="009C1559">
        <w:rPr>
          <w:rFonts w:ascii="Times New Roman" w:hAnsi="Times New Roman"/>
          <w:sz w:val="28"/>
          <w:szCs w:val="28"/>
        </w:rPr>
        <w:t xml:space="preserve">, </w:t>
      </w:r>
      <w:r w:rsidR="005B3DCD">
        <w:rPr>
          <w:rFonts w:ascii="Times New Roman" w:hAnsi="Times New Roman"/>
          <w:sz w:val="28"/>
          <w:szCs w:val="28"/>
        </w:rPr>
        <w:t xml:space="preserve">Стратегии </w:t>
      </w:r>
      <w:r w:rsidR="005B3DCD" w:rsidRPr="005B3DCD">
        <w:rPr>
          <w:rFonts w:ascii="Times New Roman" w:hAnsi="Times New Roman"/>
          <w:sz w:val="28"/>
          <w:szCs w:val="28"/>
        </w:rPr>
        <w:t>развития туризма в Республике Тыва на период до 203</w:t>
      </w:r>
      <w:r w:rsidR="009C1559">
        <w:rPr>
          <w:rFonts w:ascii="Times New Roman" w:hAnsi="Times New Roman"/>
          <w:sz w:val="28"/>
          <w:szCs w:val="28"/>
        </w:rPr>
        <w:t>5</w:t>
      </w:r>
      <w:r w:rsidR="005B3DCD" w:rsidRPr="005B3DCD">
        <w:rPr>
          <w:rFonts w:ascii="Times New Roman" w:hAnsi="Times New Roman"/>
          <w:sz w:val="28"/>
          <w:szCs w:val="28"/>
        </w:rPr>
        <w:t xml:space="preserve"> года</w:t>
      </w:r>
      <w:r w:rsidR="009C1559">
        <w:rPr>
          <w:rFonts w:ascii="Times New Roman" w:hAnsi="Times New Roman"/>
          <w:sz w:val="28"/>
          <w:szCs w:val="28"/>
        </w:rPr>
        <w:t>, у</w:t>
      </w:r>
      <w:r w:rsidR="003B3719">
        <w:rPr>
          <w:rFonts w:ascii="Times New Roman" w:hAnsi="Times New Roman"/>
          <w:sz w:val="28"/>
          <w:szCs w:val="28"/>
        </w:rPr>
        <w:t>твержде</w:t>
      </w:r>
      <w:r w:rsidR="009C1559">
        <w:rPr>
          <w:rFonts w:ascii="Times New Roman" w:hAnsi="Times New Roman"/>
          <w:sz w:val="28"/>
          <w:szCs w:val="28"/>
        </w:rPr>
        <w:t>нной постановлением Правительства Республики Тыва</w:t>
      </w:r>
      <w:r w:rsidR="005B3DCD" w:rsidRPr="005B3DCD">
        <w:rPr>
          <w:rFonts w:ascii="Times New Roman" w:hAnsi="Times New Roman"/>
          <w:sz w:val="28"/>
          <w:szCs w:val="28"/>
        </w:rPr>
        <w:t xml:space="preserve"> от 28 декабря 2017 г. №</w:t>
      </w:r>
      <w:r w:rsidR="003B3719">
        <w:rPr>
          <w:rFonts w:ascii="Times New Roman" w:hAnsi="Times New Roman"/>
          <w:sz w:val="28"/>
          <w:szCs w:val="28"/>
        </w:rPr>
        <w:t xml:space="preserve"> </w:t>
      </w:r>
      <w:r w:rsidR="005B3DCD" w:rsidRPr="005B3DCD">
        <w:rPr>
          <w:rFonts w:ascii="Times New Roman" w:hAnsi="Times New Roman"/>
          <w:sz w:val="28"/>
          <w:szCs w:val="28"/>
        </w:rPr>
        <w:t>596</w:t>
      </w:r>
      <w:r w:rsidR="00CB68AF">
        <w:rPr>
          <w:rFonts w:ascii="Times New Roman" w:hAnsi="Times New Roman"/>
          <w:sz w:val="28"/>
          <w:szCs w:val="28"/>
        </w:rPr>
        <w:t xml:space="preserve">, </w:t>
      </w:r>
      <w:r w:rsidR="00892673" w:rsidRPr="00CB68AF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1F7D11" w:rsidRPr="00892673" w:rsidRDefault="001F7D11" w:rsidP="001F7D1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3066" w:rsidRDefault="001F7D11" w:rsidP="001F7D1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B3066">
        <w:rPr>
          <w:rFonts w:ascii="Times New Roman" w:hAnsi="Times New Roman"/>
          <w:sz w:val="28"/>
          <w:szCs w:val="28"/>
        </w:rPr>
        <w:t xml:space="preserve"> В</w:t>
      </w:r>
      <w:r w:rsidR="0015065F">
        <w:rPr>
          <w:rFonts w:ascii="Times New Roman" w:hAnsi="Times New Roman"/>
          <w:sz w:val="28"/>
          <w:szCs w:val="28"/>
        </w:rPr>
        <w:t>нести в постановление Правительства Республики Тыва от 15 июня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15065F">
        <w:rPr>
          <w:rFonts w:ascii="Times New Roman" w:hAnsi="Times New Roman"/>
          <w:sz w:val="28"/>
          <w:szCs w:val="28"/>
        </w:rPr>
        <w:t xml:space="preserve"> </w:t>
      </w:r>
      <w:r w:rsidR="009B681A">
        <w:rPr>
          <w:rFonts w:ascii="Times New Roman" w:hAnsi="Times New Roman"/>
          <w:sz w:val="28"/>
          <w:szCs w:val="28"/>
        </w:rPr>
        <w:t xml:space="preserve">2022 г. № 370 «О проекте соглашения о сотрудничестве </w:t>
      </w:r>
      <w:r w:rsidR="009B681A" w:rsidRPr="009B681A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развитию национа</w:t>
      </w:r>
      <w:r w:rsidR="009B681A">
        <w:rPr>
          <w:rFonts w:ascii="Times New Roman" w:eastAsiaTheme="minorHAnsi" w:hAnsi="Times New Roman" w:cs="Times New Roman"/>
          <w:sz w:val="28"/>
          <w:szCs w:val="28"/>
          <w:lang w:eastAsia="en-US"/>
        </w:rPr>
        <w:t>льного туристического маршрута «Сибирские каникулы» между Ф</w:t>
      </w:r>
      <w:r w:rsidR="009B681A" w:rsidRPr="009B681A">
        <w:rPr>
          <w:rFonts w:ascii="Times New Roman" w:eastAsiaTheme="minorHAnsi" w:hAnsi="Times New Roman" w:cs="Times New Roman"/>
          <w:sz w:val="28"/>
          <w:szCs w:val="28"/>
          <w:lang w:eastAsia="en-US"/>
        </w:rPr>
        <w:t>еде</w:t>
      </w:r>
      <w:r w:rsidR="009B681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ральным агентством по туризму, Правительством Республики Х</w:t>
      </w:r>
      <w:r w:rsidR="00CA373D">
        <w:rPr>
          <w:rFonts w:ascii="Times New Roman" w:eastAsiaTheme="minorHAnsi" w:hAnsi="Times New Roman" w:cs="Times New Roman"/>
          <w:sz w:val="28"/>
          <w:szCs w:val="28"/>
          <w:lang w:eastAsia="en-US"/>
        </w:rPr>
        <w:t>акасия, Правительством Красноярского края и Правительством Р</w:t>
      </w:r>
      <w:r w:rsidR="009B681A" w:rsidRPr="009B681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CA373D">
        <w:rPr>
          <w:rFonts w:ascii="Times New Roman" w:eastAsiaTheme="minorHAnsi" w:hAnsi="Times New Roman" w:cs="Times New Roman"/>
          <w:sz w:val="28"/>
          <w:szCs w:val="28"/>
          <w:lang w:eastAsia="en-US"/>
        </w:rPr>
        <w:t>спублики Т</w:t>
      </w:r>
      <w:r w:rsidR="009B681A" w:rsidRPr="009B681A">
        <w:rPr>
          <w:rFonts w:ascii="Times New Roman" w:eastAsiaTheme="minorHAnsi" w:hAnsi="Times New Roman" w:cs="Times New Roman"/>
          <w:sz w:val="28"/>
          <w:szCs w:val="28"/>
          <w:lang w:eastAsia="en-US"/>
        </w:rPr>
        <w:t>ыва</w:t>
      </w:r>
      <w:r w:rsidR="009B681A">
        <w:rPr>
          <w:rFonts w:ascii="Times New Roman" w:hAnsi="Times New Roman"/>
          <w:sz w:val="28"/>
          <w:szCs w:val="28"/>
        </w:rPr>
        <w:t>»</w:t>
      </w:r>
      <w:r w:rsidR="00133731">
        <w:rPr>
          <w:rFonts w:ascii="Times New Roman" w:hAnsi="Times New Roman"/>
          <w:sz w:val="28"/>
          <w:szCs w:val="28"/>
        </w:rPr>
        <w:t xml:space="preserve"> следующие </w:t>
      </w:r>
      <w:r w:rsidR="00C169B5">
        <w:rPr>
          <w:rFonts w:ascii="Times New Roman" w:hAnsi="Times New Roman"/>
          <w:sz w:val="28"/>
          <w:szCs w:val="28"/>
        </w:rPr>
        <w:t>изменения:</w:t>
      </w:r>
    </w:p>
    <w:p w:rsidR="001B2531" w:rsidRDefault="006636E6" w:rsidP="001F7D1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B2531">
        <w:rPr>
          <w:rFonts w:ascii="Times New Roman" w:hAnsi="Times New Roman"/>
          <w:sz w:val="28"/>
          <w:szCs w:val="28"/>
        </w:rPr>
        <w:t xml:space="preserve">в </w:t>
      </w:r>
      <w:r w:rsidR="007B3066">
        <w:rPr>
          <w:rFonts w:ascii="Times New Roman" w:hAnsi="Times New Roman"/>
          <w:sz w:val="28"/>
          <w:szCs w:val="28"/>
        </w:rPr>
        <w:t>н</w:t>
      </w:r>
      <w:r w:rsidR="001B2531">
        <w:rPr>
          <w:rFonts w:ascii="Times New Roman" w:hAnsi="Times New Roman"/>
          <w:sz w:val="28"/>
          <w:szCs w:val="28"/>
        </w:rPr>
        <w:t>аименовании</w:t>
      </w:r>
      <w:r w:rsidR="00B31AAA" w:rsidRPr="00B31AAA">
        <w:rPr>
          <w:rFonts w:ascii="Times New Roman" w:hAnsi="Times New Roman"/>
          <w:sz w:val="28"/>
          <w:szCs w:val="28"/>
        </w:rPr>
        <w:t xml:space="preserve"> </w:t>
      </w:r>
      <w:r w:rsidR="001B2531">
        <w:rPr>
          <w:rFonts w:ascii="Times New Roman" w:hAnsi="Times New Roman"/>
          <w:sz w:val="28"/>
          <w:szCs w:val="28"/>
        </w:rPr>
        <w:t>слова «по развитию национального туристического маршрута «Сибирские каникулы» заменить словами «в сфере туризма»;</w:t>
      </w:r>
    </w:p>
    <w:p w:rsidR="001B2531" w:rsidRDefault="00C50673" w:rsidP="001F7D1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984831">
        <w:rPr>
          <w:rFonts w:ascii="Times New Roman" w:hAnsi="Times New Roman"/>
          <w:sz w:val="28"/>
          <w:szCs w:val="28"/>
        </w:rPr>
        <w:t xml:space="preserve">в пункте 1 </w:t>
      </w:r>
      <w:r w:rsidR="003E3420">
        <w:rPr>
          <w:rFonts w:ascii="Times New Roman" w:hAnsi="Times New Roman"/>
          <w:sz w:val="28"/>
          <w:szCs w:val="28"/>
        </w:rPr>
        <w:t xml:space="preserve">слова </w:t>
      </w:r>
      <w:r w:rsidR="00984831">
        <w:rPr>
          <w:rFonts w:ascii="Times New Roman" w:hAnsi="Times New Roman"/>
          <w:sz w:val="28"/>
          <w:szCs w:val="28"/>
        </w:rPr>
        <w:t xml:space="preserve">«по развитию национального туристического маршрута </w:t>
      </w:r>
      <w:r w:rsidR="001F7D11">
        <w:rPr>
          <w:rFonts w:ascii="Times New Roman" w:hAnsi="Times New Roman"/>
          <w:sz w:val="28"/>
          <w:szCs w:val="28"/>
        </w:rPr>
        <w:t xml:space="preserve">                       </w:t>
      </w:r>
      <w:r w:rsidR="00984831">
        <w:rPr>
          <w:rFonts w:ascii="Times New Roman" w:hAnsi="Times New Roman"/>
          <w:sz w:val="28"/>
          <w:szCs w:val="28"/>
        </w:rPr>
        <w:t>«Сибирские каникулы» зам</w:t>
      </w:r>
      <w:r w:rsidR="00F1261F">
        <w:rPr>
          <w:rFonts w:ascii="Times New Roman" w:hAnsi="Times New Roman"/>
          <w:sz w:val="28"/>
          <w:szCs w:val="28"/>
        </w:rPr>
        <w:t>енить словами «в сфере туризма».</w:t>
      </w:r>
    </w:p>
    <w:p w:rsidR="00F1261F" w:rsidRDefault="00C50673" w:rsidP="001F7D1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E3420">
        <w:rPr>
          <w:rFonts w:ascii="Times New Roman" w:hAnsi="Times New Roman"/>
          <w:sz w:val="28"/>
          <w:szCs w:val="28"/>
        </w:rPr>
        <w:t>) в Соглашении</w:t>
      </w:r>
      <w:r w:rsidR="00DF3733">
        <w:rPr>
          <w:rFonts w:ascii="Times New Roman" w:hAnsi="Times New Roman"/>
          <w:sz w:val="28"/>
          <w:szCs w:val="28"/>
        </w:rPr>
        <w:t>:</w:t>
      </w:r>
    </w:p>
    <w:p w:rsidR="00DF3733" w:rsidRDefault="00C50673" w:rsidP="001F7D1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DF3733">
        <w:rPr>
          <w:rFonts w:ascii="Times New Roman" w:hAnsi="Times New Roman"/>
          <w:sz w:val="28"/>
          <w:szCs w:val="28"/>
        </w:rPr>
        <w:t>в наименовании слова «по развитию национального туристического маршрута «Сибирские каникулы» заменить словами «в сфере туризма»;</w:t>
      </w:r>
    </w:p>
    <w:p w:rsidR="006D65BF" w:rsidRDefault="00C50673" w:rsidP="001F7D1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б) </w:t>
      </w:r>
      <w:r w:rsidR="006D65BF">
        <w:rPr>
          <w:rFonts w:ascii="Times New Roman" w:hAnsi="Times New Roman"/>
          <w:sz w:val="28"/>
          <w:szCs w:val="28"/>
        </w:rPr>
        <w:t>пункт</w:t>
      </w:r>
      <w:r w:rsidR="00DF3733">
        <w:rPr>
          <w:rFonts w:ascii="Times New Roman" w:hAnsi="Times New Roman"/>
          <w:sz w:val="28"/>
          <w:szCs w:val="28"/>
        </w:rPr>
        <w:t xml:space="preserve"> 1.1 раздела 1 </w:t>
      </w:r>
      <w:r w:rsidR="006D65BF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6D65BF" w:rsidRPr="006D65BF" w:rsidRDefault="006D65BF" w:rsidP="001F7D1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«1.1.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Предметом Соглашения является организация всестороннего и эффективного сотрудничества Сторон с целью развития и укрепления взаимных туристских связей</w:t>
      </w:r>
      <w:r w:rsidR="00270B41">
        <w:rPr>
          <w:rFonts w:ascii="Times New Roman" w:eastAsiaTheme="minorHAnsi" w:hAnsi="Times New Roman" w:cs="Times New Roman"/>
          <w:sz w:val="28"/>
          <w:szCs w:val="28"/>
          <w:lang w:eastAsia="en-US"/>
        </w:rPr>
        <w:t>, способствующих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развитию внутреннего и въездного туризма на территориях Республики Хакасия, Красноярского края и Республики Тыва.</w:t>
      </w:r>
      <w:r w:rsidR="00270B41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270B41" w:rsidRDefault="00C50673" w:rsidP="001F7D1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285B29">
        <w:rPr>
          <w:rFonts w:ascii="Times New Roman" w:hAnsi="Times New Roman"/>
          <w:sz w:val="28"/>
          <w:szCs w:val="28"/>
        </w:rPr>
        <w:t xml:space="preserve">пункт 2.2 раздела 2 изложить в следующей редакции: </w:t>
      </w:r>
    </w:p>
    <w:p w:rsidR="00285B29" w:rsidRPr="00270B41" w:rsidRDefault="009C7E94" w:rsidP="001F7D1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85B29" w:rsidRPr="00B31AAA">
        <w:rPr>
          <w:rFonts w:ascii="Times New Roman" w:hAnsi="Times New Roman" w:cs="Times New Roman"/>
          <w:sz w:val="28"/>
          <w:szCs w:val="28"/>
        </w:rPr>
        <w:t>2.2. Взаимное сотрудничество Сторон осуществляется по следующим основным направлениям:</w:t>
      </w:r>
    </w:p>
    <w:p w:rsidR="00285B29" w:rsidRPr="00B31AAA" w:rsidRDefault="00285B29" w:rsidP="001F7D11">
      <w:pPr>
        <w:tabs>
          <w:tab w:val="left" w:pos="0"/>
          <w:tab w:val="left" w:pos="851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B31AAA">
        <w:rPr>
          <w:rFonts w:ascii="Times New Roman" w:hAnsi="Times New Roman" w:cs="Times New Roman"/>
          <w:sz w:val="28"/>
          <w:szCs w:val="28"/>
        </w:rPr>
        <w:t>содействие в продвижении туристских продуктов соответствующего субъекта Российской Федерации на внутреннем и мировом туристских рынках;</w:t>
      </w:r>
    </w:p>
    <w:p w:rsidR="00285B29" w:rsidRPr="00B31AAA" w:rsidRDefault="00285B29" w:rsidP="001F7D11">
      <w:pPr>
        <w:tabs>
          <w:tab w:val="left" w:pos="0"/>
          <w:tab w:val="left" w:pos="851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B31AAA">
        <w:rPr>
          <w:rFonts w:ascii="Times New Roman" w:hAnsi="Times New Roman" w:cs="Times New Roman"/>
          <w:sz w:val="28"/>
          <w:szCs w:val="28"/>
        </w:rPr>
        <w:t>организация совместной работы по увеличению внутреннего и въездного туристского потока;</w:t>
      </w:r>
    </w:p>
    <w:p w:rsidR="00285B29" w:rsidRPr="00B31AAA" w:rsidRDefault="00285B29" w:rsidP="001F7D11">
      <w:pPr>
        <w:tabs>
          <w:tab w:val="left" w:pos="0"/>
          <w:tab w:val="left" w:pos="851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Pr="00B31AAA">
        <w:rPr>
          <w:rFonts w:ascii="Times New Roman" w:hAnsi="Times New Roman" w:cs="Times New Roman"/>
          <w:sz w:val="28"/>
          <w:szCs w:val="28"/>
        </w:rPr>
        <w:t>обмен опытом, статистической и иной информацией в сфере туризма, справочно-информационными, методическими и рекламными материалами;</w:t>
      </w:r>
    </w:p>
    <w:p w:rsidR="00285B29" w:rsidRPr="00B31AAA" w:rsidRDefault="00285B29" w:rsidP="001F7D11">
      <w:pPr>
        <w:tabs>
          <w:tab w:val="left" w:pos="0"/>
          <w:tab w:val="left" w:pos="851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Pr="00B31AAA">
        <w:rPr>
          <w:rFonts w:ascii="Times New Roman" w:hAnsi="Times New Roman" w:cs="Times New Roman"/>
          <w:sz w:val="28"/>
          <w:szCs w:val="28"/>
        </w:rPr>
        <w:t>содействие в налаживании сотрудничества между организациями туристской индустрии, осуществляющими деятельность на территориях Республики Хакасия, Красноярского края и Республики Тыва;</w:t>
      </w:r>
    </w:p>
    <w:p w:rsidR="00285B29" w:rsidRPr="00B31AAA" w:rsidRDefault="00285B29" w:rsidP="001F7D11">
      <w:pPr>
        <w:tabs>
          <w:tab w:val="left" w:pos="0"/>
          <w:tab w:val="left" w:pos="851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</w:t>
      </w:r>
      <w:r w:rsidRPr="00B31AAA">
        <w:rPr>
          <w:rFonts w:ascii="Times New Roman" w:hAnsi="Times New Roman" w:cs="Times New Roman"/>
          <w:sz w:val="28"/>
          <w:szCs w:val="28"/>
        </w:rPr>
        <w:t>формирование совместных межрегиональных туристских продуктов, рассчитанных на разные целевые аудитории и продолжительность;</w:t>
      </w:r>
    </w:p>
    <w:p w:rsidR="00285B29" w:rsidRPr="00B31AAA" w:rsidRDefault="00285B29" w:rsidP="001F7D11">
      <w:pPr>
        <w:tabs>
          <w:tab w:val="left" w:pos="0"/>
          <w:tab w:val="left" w:pos="851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B31AAA">
        <w:rPr>
          <w:rFonts w:ascii="Times New Roman" w:hAnsi="Times New Roman" w:cs="Times New Roman"/>
          <w:sz w:val="28"/>
          <w:szCs w:val="28"/>
        </w:rPr>
        <w:t>проведение совместных семинаров, ко</w:t>
      </w:r>
      <w:r w:rsidR="003B3719">
        <w:rPr>
          <w:rFonts w:ascii="Times New Roman" w:hAnsi="Times New Roman" w:cs="Times New Roman"/>
          <w:sz w:val="28"/>
          <w:szCs w:val="28"/>
        </w:rPr>
        <w:t xml:space="preserve">нференций, пресс- </w:t>
      </w:r>
      <w:r w:rsidRPr="00B31AA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B31AAA">
        <w:rPr>
          <w:rFonts w:ascii="Times New Roman" w:hAnsi="Times New Roman" w:cs="Times New Roman"/>
          <w:sz w:val="28"/>
          <w:szCs w:val="28"/>
        </w:rPr>
        <w:t>инфотуров</w:t>
      </w:r>
      <w:proofErr w:type="spellEnd"/>
      <w:r w:rsidRPr="00B31AAA">
        <w:rPr>
          <w:rFonts w:ascii="Times New Roman" w:hAnsi="Times New Roman" w:cs="Times New Roman"/>
          <w:sz w:val="28"/>
          <w:szCs w:val="28"/>
        </w:rPr>
        <w:t>, иных мероприятий;</w:t>
      </w:r>
    </w:p>
    <w:p w:rsidR="00285B29" w:rsidRPr="00B31AAA" w:rsidRDefault="00285B29" w:rsidP="001F7D11">
      <w:pPr>
        <w:tabs>
          <w:tab w:val="left" w:pos="0"/>
          <w:tab w:val="left" w:pos="851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B31AAA">
        <w:rPr>
          <w:rFonts w:ascii="Times New Roman" w:hAnsi="Times New Roman" w:cs="Times New Roman"/>
          <w:sz w:val="28"/>
          <w:szCs w:val="28"/>
        </w:rPr>
        <w:t>оказание содействия в участии представителей туроператоров и средств массовой информации в рекламно-информационных турах, проводимых Сторонами;</w:t>
      </w:r>
    </w:p>
    <w:p w:rsidR="00285B29" w:rsidRPr="00B31AAA" w:rsidRDefault="00285B29" w:rsidP="001F7D11">
      <w:pPr>
        <w:tabs>
          <w:tab w:val="left" w:pos="0"/>
          <w:tab w:val="left" w:pos="851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Pr="00B31AAA">
        <w:rPr>
          <w:rFonts w:ascii="Times New Roman" w:hAnsi="Times New Roman" w:cs="Times New Roman"/>
          <w:sz w:val="28"/>
          <w:szCs w:val="28"/>
        </w:rPr>
        <w:t>участие в организации профессионального обучения по программам подготовки специалистов в сфере туризма в соответствии с законодательством Российской Федерации;</w:t>
      </w:r>
    </w:p>
    <w:p w:rsidR="00285B29" w:rsidRDefault="00285B29" w:rsidP="001F7D11">
      <w:pPr>
        <w:tabs>
          <w:tab w:val="left" w:pos="0"/>
          <w:tab w:val="left" w:pos="851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Pr="00B31AAA">
        <w:rPr>
          <w:rFonts w:ascii="Times New Roman" w:hAnsi="Times New Roman" w:cs="Times New Roman"/>
          <w:sz w:val="28"/>
          <w:szCs w:val="28"/>
        </w:rPr>
        <w:t>взаимодействие в иных областях и сферах, связанных с деятельностью Сторон.</w:t>
      </w:r>
      <w:r w:rsidR="009C7E94">
        <w:rPr>
          <w:rFonts w:ascii="Times New Roman" w:hAnsi="Times New Roman" w:cs="Times New Roman"/>
          <w:sz w:val="28"/>
          <w:szCs w:val="28"/>
        </w:rPr>
        <w:t>»;</w:t>
      </w:r>
    </w:p>
    <w:p w:rsidR="008C62E2" w:rsidRDefault="00C50673" w:rsidP="001F7D11">
      <w:pPr>
        <w:tabs>
          <w:tab w:val="left" w:pos="0"/>
          <w:tab w:val="left" w:pos="851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C7E94">
        <w:rPr>
          <w:rFonts w:ascii="Times New Roman" w:hAnsi="Times New Roman" w:cs="Times New Roman"/>
          <w:sz w:val="28"/>
          <w:szCs w:val="28"/>
        </w:rPr>
        <w:t>в пункте 5.1 раздела 5 слово «бессрочно» заменить словами</w:t>
      </w:r>
      <w:r w:rsidR="008C62E2">
        <w:rPr>
          <w:rFonts w:ascii="Times New Roman" w:hAnsi="Times New Roman" w:cs="Times New Roman"/>
          <w:sz w:val="28"/>
          <w:szCs w:val="28"/>
        </w:rPr>
        <w:t xml:space="preserve"> «до 31 декабря 2027 года».</w:t>
      </w:r>
    </w:p>
    <w:p w:rsidR="00892673" w:rsidRPr="008C62E2" w:rsidRDefault="008C62E2" w:rsidP="001F7D11">
      <w:pPr>
        <w:tabs>
          <w:tab w:val="left" w:pos="0"/>
          <w:tab w:val="left" w:pos="851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92673" w:rsidRPr="00892673">
        <w:rPr>
          <w:rFonts w:ascii="Times New Roman" w:hAnsi="Times New Roman"/>
          <w:sz w:val="28"/>
          <w:szCs w:val="28"/>
        </w:rPr>
        <w:t>.</w:t>
      </w:r>
      <w:r w:rsidR="009C1559">
        <w:rPr>
          <w:rFonts w:ascii="Times New Roman" w:hAnsi="Times New Roman"/>
          <w:sz w:val="28"/>
          <w:szCs w:val="28"/>
        </w:rPr>
        <w:t> </w:t>
      </w:r>
      <w:r w:rsidR="00892673" w:rsidRPr="00892673">
        <w:rPr>
          <w:rFonts w:ascii="Times New Roman" w:hAnsi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4A25A7" w:rsidRDefault="004A25A7" w:rsidP="004A25A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92673" w:rsidRDefault="00892673" w:rsidP="004A25A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62E2" w:rsidRPr="00981F6C" w:rsidRDefault="008C62E2" w:rsidP="004A25A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0CE4" w:rsidRDefault="001F7D11" w:rsidP="004A25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Республики Тыва </w:t>
      </w:r>
      <w:r w:rsidR="008C62E2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8C62E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="004A25A7" w:rsidRPr="00981F6C">
        <w:rPr>
          <w:rFonts w:ascii="Times New Roman" w:hAnsi="Times New Roman"/>
          <w:sz w:val="28"/>
          <w:szCs w:val="28"/>
        </w:rPr>
        <w:t>Ховалыг</w:t>
      </w:r>
      <w:proofErr w:type="spellEnd"/>
    </w:p>
    <w:sectPr w:rsidR="009B0CE4" w:rsidSect="001F7D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567" w:footer="283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4CF" w:rsidRDefault="004C14CF">
      <w:pPr>
        <w:spacing w:after="0" w:line="240" w:lineRule="auto"/>
      </w:pPr>
      <w:r>
        <w:separator/>
      </w:r>
    </w:p>
  </w:endnote>
  <w:endnote w:type="continuationSeparator" w:id="0">
    <w:p w:rsidR="004C14CF" w:rsidRDefault="004C1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0E" w:rsidRDefault="000F150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0E" w:rsidRDefault="000F150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0E" w:rsidRDefault="000F150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4CF" w:rsidRDefault="004C14CF">
      <w:pPr>
        <w:spacing w:after="0" w:line="240" w:lineRule="auto"/>
      </w:pPr>
      <w:r>
        <w:separator/>
      </w:r>
    </w:p>
  </w:footnote>
  <w:footnote w:type="continuationSeparator" w:id="0">
    <w:p w:rsidR="004C14CF" w:rsidRDefault="004C1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0E" w:rsidRDefault="000F150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679967"/>
    </w:sdtPr>
    <w:sdtEndPr>
      <w:rPr>
        <w:rFonts w:ascii="Times New Roman" w:hAnsi="Times New Roman" w:cs="Times New Roman"/>
        <w:sz w:val="24"/>
        <w:szCs w:val="24"/>
      </w:rPr>
    </w:sdtEndPr>
    <w:sdtContent>
      <w:p w:rsidR="001F7D11" w:rsidRPr="001F7D11" w:rsidRDefault="001B41B2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F7D1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F7D11" w:rsidRPr="001F7D1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F7D1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08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F7D1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0E" w:rsidRDefault="000F150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822A8"/>
    <w:multiLevelType w:val="hybridMultilevel"/>
    <w:tmpl w:val="CD4A3938"/>
    <w:lvl w:ilvl="0" w:tplc="32FA24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9ac38113-1f9e-49ed-95a8-5eda37dbc759"/>
  </w:docVars>
  <w:rsids>
    <w:rsidRoot w:val="00FD3CF0"/>
    <w:rsid w:val="00006BFB"/>
    <w:rsid w:val="00007DCC"/>
    <w:rsid w:val="000F150E"/>
    <w:rsid w:val="00133731"/>
    <w:rsid w:val="00143298"/>
    <w:rsid w:val="001458D6"/>
    <w:rsid w:val="0015065F"/>
    <w:rsid w:val="0018412D"/>
    <w:rsid w:val="001B2531"/>
    <w:rsid w:val="001B41B2"/>
    <w:rsid w:val="001E6A5D"/>
    <w:rsid w:val="001F7D11"/>
    <w:rsid w:val="00270B41"/>
    <w:rsid w:val="00282D33"/>
    <w:rsid w:val="00285B29"/>
    <w:rsid w:val="00313351"/>
    <w:rsid w:val="003B3719"/>
    <w:rsid w:val="003D52E2"/>
    <w:rsid w:val="003E21BD"/>
    <w:rsid w:val="003E3420"/>
    <w:rsid w:val="004217DC"/>
    <w:rsid w:val="00436308"/>
    <w:rsid w:val="004A25A7"/>
    <w:rsid w:val="004C14CF"/>
    <w:rsid w:val="00567F65"/>
    <w:rsid w:val="005B17C8"/>
    <w:rsid w:val="005B3DCD"/>
    <w:rsid w:val="005E506B"/>
    <w:rsid w:val="0060535F"/>
    <w:rsid w:val="006636E6"/>
    <w:rsid w:val="0067481A"/>
    <w:rsid w:val="00675E35"/>
    <w:rsid w:val="006B2894"/>
    <w:rsid w:val="006D65BF"/>
    <w:rsid w:val="007137DD"/>
    <w:rsid w:val="0077102F"/>
    <w:rsid w:val="007A354A"/>
    <w:rsid w:val="007B3066"/>
    <w:rsid w:val="007D31C2"/>
    <w:rsid w:val="00892673"/>
    <w:rsid w:val="008C62E2"/>
    <w:rsid w:val="008D67C2"/>
    <w:rsid w:val="00900EFB"/>
    <w:rsid w:val="00901C1B"/>
    <w:rsid w:val="00922D6A"/>
    <w:rsid w:val="00984831"/>
    <w:rsid w:val="009B0CE4"/>
    <w:rsid w:val="009B681A"/>
    <w:rsid w:val="009C1559"/>
    <w:rsid w:val="009C7E94"/>
    <w:rsid w:val="00A15DF3"/>
    <w:rsid w:val="00A30D92"/>
    <w:rsid w:val="00A32CC3"/>
    <w:rsid w:val="00A47735"/>
    <w:rsid w:val="00A973DE"/>
    <w:rsid w:val="00AF582F"/>
    <w:rsid w:val="00B31AAA"/>
    <w:rsid w:val="00C169B5"/>
    <w:rsid w:val="00C25188"/>
    <w:rsid w:val="00C50673"/>
    <w:rsid w:val="00C8379C"/>
    <w:rsid w:val="00CA373D"/>
    <w:rsid w:val="00CB68AF"/>
    <w:rsid w:val="00CE02FD"/>
    <w:rsid w:val="00D6408E"/>
    <w:rsid w:val="00D82A43"/>
    <w:rsid w:val="00DF3733"/>
    <w:rsid w:val="00E169B7"/>
    <w:rsid w:val="00E662F0"/>
    <w:rsid w:val="00EE0696"/>
    <w:rsid w:val="00F1261F"/>
    <w:rsid w:val="00F1786D"/>
    <w:rsid w:val="00F51E35"/>
    <w:rsid w:val="00FB01EC"/>
    <w:rsid w:val="00FD3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036E22-B9AA-4CD7-A2BF-D3E76157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5A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0CE4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Заголовок 21"/>
    <w:basedOn w:val="a"/>
    <w:next w:val="a"/>
    <w:rsid w:val="004A25A7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B0CE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9B0CE4"/>
    <w:pPr>
      <w:ind w:left="720"/>
      <w:contextualSpacing/>
    </w:pPr>
    <w:rPr>
      <w:rFonts w:ascii="Calibri" w:eastAsia="SimSun" w:hAnsi="Calibri" w:cs="Times New Roman"/>
    </w:rPr>
  </w:style>
  <w:style w:type="character" w:customStyle="1" w:styleId="2">
    <w:name w:val="Основной текст (2)_"/>
    <w:link w:val="20"/>
    <w:uiPriority w:val="99"/>
    <w:locked/>
    <w:rsid w:val="009B0CE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B0CE4"/>
    <w:pPr>
      <w:widowControl w:val="0"/>
      <w:shd w:val="clear" w:color="auto" w:fill="FFFFFF"/>
      <w:spacing w:before="1020" w:after="720" w:line="240" w:lineRule="atLeast"/>
    </w:pPr>
    <w:rPr>
      <w:rFonts w:ascii="Times New Roman" w:eastAsiaTheme="minorHAnsi" w:hAnsi="Times New Roman"/>
      <w:sz w:val="28"/>
      <w:szCs w:val="28"/>
      <w:lang w:eastAsia="en-US"/>
    </w:rPr>
  </w:style>
  <w:style w:type="character" w:styleId="a4">
    <w:name w:val="Strong"/>
    <w:uiPriority w:val="22"/>
    <w:qFormat/>
    <w:rsid w:val="009B0C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B3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066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F7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7D1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F7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F7D1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Тас-оол Оксана Всеволодовна</cp:lastModifiedBy>
  <cp:revision>3</cp:revision>
  <cp:lastPrinted>2022-08-11T09:34:00Z</cp:lastPrinted>
  <dcterms:created xsi:type="dcterms:W3CDTF">2022-08-11T03:17:00Z</dcterms:created>
  <dcterms:modified xsi:type="dcterms:W3CDTF">2022-08-11T09:34:00Z</dcterms:modified>
</cp:coreProperties>
</file>