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DE" w:rsidRDefault="005932DE" w:rsidP="005932DE">
      <w:pPr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</w:p>
    <w:p w:rsidR="00D75EF7" w:rsidRDefault="00D75EF7" w:rsidP="005932DE">
      <w:pPr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</w:p>
    <w:p w:rsidR="00D75EF7" w:rsidRDefault="00D75EF7" w:rsidP="005932D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932DE" w:rsidRPr="004C14FF" w:rsidRDefault="005932DE" w:rsidP="005932DE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5932DE" w:rsidRPr="005347C3" w:rsidRDefault="005932DE" w:rsidP="005932DE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D26C89" w:rsidRPr="00D26C89" w:rsidRDefault="00D26C89" w:rsidP="00AB738A">
      <w:pPr>
        <w:pStyle w:val="ConsPlusTitle"/>
        <w:ind w:left="851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311BA" w:rsidRDefault="005932DE" w:rsidP="005932DE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9 января 2020 г. № 5-р</w:t>
      </w:r>
    </w:p>
    <w:p w:rsidR="002311BA" w:rsidRDefault="005932DE" w:rsidP="005932DE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2311BA" w:rsidRDefault="002311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jc w:val="center"/>
        <w:tblInd w:w="2988" w:type="dxa"/>
        <w:tblLook w:val="04A0"/>
      </w:tblPr>
      <w:tblGrid>
        <w:gridCol w:w="7433"/>
      </w:tblGrid>
      <w:tr w:rsidR="002311BA" w:rsidRPr="006A1A33" w:rsidTr="006A1A33">
        <w:trPr>
          <w:jc w:val="center"/>
        </w:trPr>
        <w:tc>
          <w:tcPr>
            <w:tcW w:w="7433" w:type="dxa"/>
          </w:tcPr>
          <w:p w:rsidR="002311BA" w:rsidRPr="006A1A33" w:rsidRDefault="002311BA" w:rsidP="00CC10F0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A33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Конкурсной комиссии</w:t>
            </w:r>
          </w:p>
          <w:p w:rsidR="00CC10F0" w:rsidRDefault="002311BA" w:rsidP="00CC10F0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A33">
              <w:rPr>
                <w:rFonts w:ascii="Times New Roman" w:hAnsi="Times New Roman" w:cs="Times New Roman"/>
                <w:sz w:val="28"/>
                <w:szCs w:val="28"/>
              </w:rPr>
              <w:t xml:space="preserve">по рассмотрению заявлений на предоставление </w:t>
            </w:r>
            <w:r w:rsidR="006A1A33" w:rsidRPr="006A1A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6A1A33">
              <w:rPr>
                <w:rFonts w:ascii="Times New Roman" w:hAnsi="Times New Roman" w:cs="Times New Roman"/>
                <w:sz w:val="28"/>
                <w:szCs w:val="28"/>
              </w:rPr>
              <w:t xml:space="preserve">субсидий на строительство (приобретение) жилья спортсменам Республики Тыва, завоевавшим </w:t>
            </w:r>
          </w:p>
          <w:p w:rsidR="00CC10F0" w:rsidRDefault="002311BA" w:rsidP="00CC10F0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A33">
              <w:rPr>
                <w:rFonts w:ascii="Times New Roman" w:hAnsi="Times New Roman" w:cs="Times New Roman"/>
                <w:sz w:val="28"/>
                <w:szCs w:val="28"/>
              </w:rPr>
              <w:t xml:space="preserve">звания чемпионов или призеров Олимпийских игр, </w:t>
            </w:r>
          </w:p>
          <w:p w:rsidR="002311BA" w:rsidRPr="006A1A33" w:rsidRDefault="002311BA" w:rsidP="00CC10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6A1A33">
              <w:rPr>
                <w:rFonts w:ascii="Times New Roman" w:hAnsi="Times New Roman" w:cs="Times New Roman"/>
                <w:sz w:val="28"/>
                <w:szCs w:val="28"/>
              </w:rPr>
              <w:t>Паралимпийских</w:t>
            </w:r>
            <w:proofErr w:type="spellEnd"/>
            <w:r w:rsidRPr="006A1A33">
              <w:rPr>
                <w:rFonts w:ascii="Times New Roman" w:hAnsi="Times New Roman" w:cs="Times New Roman"/>
                <w:sz w:val="28"/>
                <w:szCs w:val="28"/>
              </w:rPr>
              <w:t xml:space="preserve"> игр, </w:t>
            </w:r>
            <w:proofErr w:type="spellStart"/>
            <w:r w:rsidRPr="006A1A33">
              <w:rPr>
                <w:rFonts w:ascii="Times New Roman" w:hAnsi="Times New Roman" w:cs="Times New Roman"/>
                <w:sz w:val="28"/>
                <w:szCs w:val="28"/>
              </w:rPr>
              <w:t>Сурдлимпийских</w:t>
            </w:r>
            <w:proofErr w:type="spellEnd"/>
            <w:r w:rsidRPr="006A1A33">
              <w:rPr>
                <w:rFonts w:ascii="Times New Roman" w:hAnsi="Times New Roman" w:cs="Times New Roman"/>
                <w:sz w:val="28"/>
                <w:szCs w:val="28"/>
              </w:rPr>
              <w:t xml:space="preserve"> игр, чемпионов и призеров чемпионатов и первенств Европы и мира по </w:t>
            </w:r>
            <w:r w:rsidR="006A1A33" w:rsidRPr="006A1A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6A1A33">
              <w:rPr>
                <w:rFonts w:ascii="Times New Roman" w:hAnsi="Times New Roman" w:cs="Times New Roman"/>
                <w:sz w:val="28"/>
                <w:szCs w:val="28"/>
              </w:rPr>
              <w:t xml:space="preserve">олимпийским видам спорта, чемпионов мира по </w:t>
            </w:r>
            <w:r w:rsidR="006A1A33" w:rsidRPr="006A1A3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6A1A33">
              <w:rPr>
                <w:rFonts w:ascii="Times New Roman" w:hAnsi="Times New Roman" w:cs="Times New Roman"/>
                <w:sz w:val="28"/>
                <w:szCs w:val="28"/>
              </w:rPr>
              <w:t>неолимпийским</w:t>
            </w:r>
            <w:proofErr w:type="spellEnd"/>
            <w:r w:rsidRPr="006A1A33">
              <w:rPr>
                <w:rFonts w:ascii="Times New Roman" w:hAnsi="Times New Roman" w:cs="Times New Roman"/>
                <w:sz w:val="28"/>
                <w:szCs w:val="28"/>
              </w:rPr>
              <w:t xml:space="preserve"> видам спорта, победителям всемирных соревнований по национальным видам спорта, </w:t>
            </w:r>
            <w:r w:rsidR="006A1A33" w:rsidRPr="006A1A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6A1A33">
              <w:rPr>
                <w:rFonts w:ascii="Times New Roman" w:hAnsi="Times New Roman" w:cs="Times New Roman"/>
                <w:sz w:val="28"/>
                <w:szCs w:val="28"/>
              </w:rPr>
              <w:t>и их спортивным тренерам и ее состава</w:t>
            </w:r>
          </w:p>
        </w:tc>
      </w:tr>
    </w:tbl>
    <w:p w:rsidR="00805A9B" w:rsidRPr="00805A9B" w:rsidRDefault="00805A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413D2" w:rsidRPr="002311BA" w:rsidRDefault="00805A9B" w:rsidP="002311B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11BA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2311BA">
          <w:rPr>
            <w:rFonts w:ascii="Times New Roman" w:hAnsi="Times New Roman"/>
            <w:sz w:val="28"/>
            <w:szCs w:val="28"/>
          </w:rPr>
          <w:t>пунктом 9</w:t>
        </w:r>
      </w:hyperlink>
      <w:r w:rsidR="00786DEA" w:rsidRPr="002311BA">
        <w:rPr>
          <w:rFonts w:ascii="Times New Roman" w:hAnsi="Times New Roman"/>
          <w:sz w:val="28"/>
          <w:szCs w:val="28"/>
        </w:rPr>
        <w:t xml:space="preserve"> </w:t>
      </w:r>
      <w:r w:rsidR="00B91FFF" w:rsidRPr="002311BA">
        <w:rPr>
          <w:rFonts w:ascii="Times New Roman" w:hAnsi="Times New Roman"/>
          <w:sz w:val="28"/>
          <w:szCs w:val="28"/>
        </w:rPr>
        <w:t xml:space="preserve">Положения о порядке и условиях предоставления субсидии на строительство (приобретение) жилья спортсменам Республики Тыва, завоевавшим звания чемпионов или призеров Олимпийских игр, </w:t>
      </w:r>
      <w:proofErr w:type="spellStart"/>
      <w:r w:rsidR="00B91FFF" w:rsidRPr="002311BA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="00B91FFF" w:rsidRPr="002311BA">
        <w:rPr>
          <w:rFonts w:ascii="Times New Roman" w:hAnsi="Times New Roman"/>
          <w:sz w:val="28"/>
          <w:szCs w:val="28"/>
        </w:rPr>
        <w:t xml:space="preserve"> игр, </w:t>
      </w:r>
      <w:proofErr w:type="spellStart"/>
      <w:r w:rsidR="00B91FFF" w:rsidRPr="002311BA">
        <w:rPr>
          <w:rFonts w:ascii="Times New Roman" w:hAnsi="Times New Roman"/>
          <w:sz w:val="28"/>
          <w:szCs w:val="28"/>
        </w:rPr>
        <w:t>Сурдлимпийских</w:t>
      </w:r>
      <w:proofErr w:type="spellEnd"/>
      <w:r w:rsidR="00B91FFF" w:rsidRPr="002311BA">
        <w:rPr>
          <w:rFonts w:ascii="Times New Roman" w:hAnsi="Times New Roman"/>
          <w:sz w:val="28"/>
          <w:szCs w:val="28"/>
        </w:rPr>
        <w:t xml:space="preserve"> игр, чемпионов и призеров чемпионатов и первенств Европы и мира по олимпийским видам спорта, чемпионов мира по </w:t>
      </w:r>
      <w:proofErr w:type="spellStart"/>
      <w:r w:rsidR="00B91FFF" w:rsidRPr="002311BA">
        <w:rPr>
          <w:rFonts w:ascii="Times New Roman" w:hAnsi="Times New Roman"/>
          <w:sz w:val="28"/>
          <w:szCs w:val="28"/>
        </w:rPr>
        <w:t>неолимпийским</w:t>
      </w:r>
      <w:proofErr w:type="spellEnd"/>
      <w:r w:rsidR="00B91FFF" w:rsidRPr="002311BA">
        <w:rPr>
          <w:rFonts w:ascii="Times New Roman" w:hAnsi="Times New Roman"/>
          <w:sz w:val="28"/>
          <w:szCs w:val="28"/>
        </w:rPr>
        <w:t xml:space="preserve"> видам спорта, победителям всемирных соревнований по национальным видам спорта, и их спортивным тренерам</w:t>
      </w:r>
      <w:proofErr w:type="gramEnd"/>
      <w:r w:rsidR="00786DEA" w:rsidRPr="002311BA">
        <w:rPr>
          <w:rFonts w:ascii="Times New Roman" w:hAnsi="Times New Roman"/>
          <w:sz w:val="28"/>
          <w:szCs w:val="28"/>
        </w:rPr>
        <w:t>, утвержденн</w:t>
      </w:r>
      <w:r w:rsidR="00CC10F0">
        <w:rPr>
          <w:rFonts w:ascii="Times New Roman" w:hAnsi="Times New Roman"/>
          <w:sz w:val="28"/>
          <w:szCs w:val="28"/>
        </w:rPr>
        <w:t>ого</w:t>
      </w:r>
      <w:r w:rsidR="00786DEA" w:rsidRPr="002311BA">
        <w:rPr>
          <w:rFonts w:ascii="Times New Roman" w:hAnsi="Times New Roman"/>
          <w:sz w:val="28"/>
          <w:szCs w:val="28"/>
        </w:rPr>
        <w:t xml:space="preserve"> постановлением Правительства Республики Тыва от 20</w:t>
      </w:r>
      <w:r w:rsidR="002311BA">
        <w:rPr>
          <w:rFonts w:ascii="Times New Roman" w:hAnsi="Times New Roman"/>
          <w:sz w:val="28"/>
          <w:szCs w:val="28"/>
        </w:rPr>
        <w:t xml:space="preserve"> октября </w:t>
      </w:r>
      <w:r w:rsidR="00786DEA" w:rsidRPr="002311BA">
        <w:rPr>
          <w:rFonts w:ascii="Times New Roman" w:hAnsi="Times New Roman"/>
          <w:sz w:val="28"/>
          <w:szCs w:val="28"/>
        </w:rPr>
        <w:t xml:space="preserve">2011 </w:t>
      </w:r>
      <w:r w:rsidR="002311BA">
        <w:rPr>
          <w:rFonts w:ascii="Times New Roman" w:hAnsi="Times New Roman"/>
          <w:sz w:val="28"/>
          <w:szCs w:val="28"/>
        </w:rPr>
        <w:t xml:space="preserve">г. </w:t>
      </w:r>
      <w:r w:rsidR="00786DEA" w:rsidRPr="002311BA">
        <w:rPr>
          <w:rFonts w:ascii="Times New Roman" w:hAnsi="Times New Roman"/>
          <w:sz w:val="28"/>
          <w:szCs w:val="28"/>
        </w:rPr>
        <w:t>№ 614</w:t>
      </w:r>
      <w:r w:rsidR="00D413D2" w:rsidRPr="002311BA">
        <w:rPr>
          <w:rFonts w:ascii="Times New Roman" w:hAnsi="Times New Roman"/>
          <w:sz w:val="28"/>
          <w:szCs w:val="28"/>
        </w:rPr>
        <w:t>:</w:t>
      </w:r>
    </w:p>
    <w:p w:rsidR="00775164" w:rsidRPr="002311BA" w:rsidRDefault="00775164" w:rsidP="002311B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DEA" w:rsidRPr="002311BA" w:rsidRDefault="00D413D2" w:rsidP="002311B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311BA">
        <w:rPr>
          <w:rFonts w:ascii="Times New Roman" w:hAnsi="Times New Roman"/>
          <w:sz w:val="28"/>
          <w:szCs w:val="28"/>
        </w:rPr>
        <w:t xml:space="preserve">1. </w:t>
      </w:r>
      <w:r w:rsidR="00786DEA" w:rsidRPr="002311BA">
        <w:rPr>
          <w:rFonts w:ascii="Times New Roman" w:hAnsi="Times New Roman"/>
          <w:sz w:val="28"/>
          <w:szCs w:val="28"/>
        </w:rPr>
        <w:t>Утвердить прилагаемые:</w:t>
      </w:r>
    </w:p>
    <w:p w:rsidR="00B91FFF" w:rsidRPr="002311BA" w:rsidRDefault="00786DEA" w:rsidP="002311B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11BA">
        <w:rPr>
          <w:rFonts w:ascii="Times New Roman" w:hAnsi="Times New Roman"/>
          <w:sz w:val="28"/>
          <w:szCs w:val="28"/>
        </w:rPr>
        <w:t>Положение</w:t>
      </w:r>
      <w:r w:rsidR="00FD468C" w:rsidRPr="002311BA">
        <w:rPr>
          <w:rFonts w:ascii="Times New Roman" w:hAnsi="Times New Roman"/>
          <w:sz w:val="28"/>
          <w:szCs w:val="28"/>
        </w:rPr>
        <w:t xml:space="preserve"> о Конкурсной комиссии по рассмотрению заявлений на предо</w:t>
      </w:r>
      <w:r w:rsidR="00FD468C" w:rsidRPr="002311BA">
        <w:rPr>
          <w:rFonts w:ascii="Times New Roman" w:hAnsi="Times New Roman"/>
          <w:sz w:val="28"/>
          <w:szCs w:val="28"/>
        </w:rPr>
        <w:t>с</w:t>
      </w:r>
      <w:r w:rsidR="00FD468C" w:rsidRPr="002311BA">
        <w:rPr>
          <w:rFonts w:ascii="Times New Roman" w:hAnsi="Times New Roman"/>
          <w:sz w:val="28"/>
          <w:szCs w:val="28"/>
        </w:rPr>
        <w:t>тавление субсидий на строительство (приобретение) жилья спортсменам Республ</w:t>
      </w:r>
      <w:r w:rsidR="00FD468C" w:rsidRPr="002311BA">
        <w:rPr>
          <w:rFonts w:ascii="Times New Roman" w:hAnsi="Times New Roman"/>
          <w:sz w:val="28"/>
          <w:szCs w:val="28"/>
        </w:rPr>
        <w:t>и</w:t>
      </w:r>
      <w:r w:rsidR="00FD468C" w:rsidRPr="002311BA">
        <w:rPr>
          <w:rFonts w:ascii="Times New Roman" w:hAnsi="Times New Roman"/>
          <w:sz w:val="28"/>
          <w:szCs w:val="28"/>
        </w:rPr>
        <w:t xml:space="preserve">ки Тыва, завоевавшим звания чемпионов или призеров Олимпийских игр, </w:t>
      </w:r>
      <w:proofErr w:type="spellStart"/>
      <w:r w:rsidR="00FD468C" w:rsidRPr="002311BA">
        <w:rPr>
          <w:rFonts w:ascii="Times New Roman" w:hAnsi="Times New Roman"/>
          <w:sz w:val="28"/>
          <w:szCs w:val="28"/>
        </w:rPr>
        <w:t>Парали</w:t>
      </w:r>
      <w:r w:rsidR="00FD468C" w:rsidRPr="002311BA">
        <w:rPr>
          <w:rFonts w:ascii="Times New Roman" w:hAnsi="Times New Roman"/>
          <w:sz w:val="28"/>
          <w:szCs w:val="28"/>
        </w:rPr>
        <w:t>м</w:t>
      </w:r>
      <w:r w:rsidR="00FD468C" w:rsidRPr="002311BA">
        <w:rPr>
          <w:rFonts w:ascii="Times New Roman" w:hAnsi="Times New Roman"/>
          <w:sz w:val="28"/>
          <w:szCs w:val="28"/>
        </w:rPr>
        <w:t>пийских</w:t>
      </w:r>
      <w:proofErr w:type="spellEnd"/>
      <w:r w:rsidR="00FD468C" w:rsidRPr="002311BA">
        <w:rPr>
          <w:rFonts w:ascii="Times New Roman" w:hAnsi="Times New Roman"/>
          <w:sz w:val="28"/>
          <w:szCs w:val="28"/>
        </w:rPr>
        <w:t xml:space="preserve"> игр, </w:t>
      </w:r>
      <w:proofErr w:type="spellStart"/>
      <w:r w:rsidR="00FD468C" w:rsidRPr="002311BA">
        <w:rPr>
          <w:rFonts w:ascii="Times New Roman" w:hAnsi="Times New Roman"/>
          <w:sz w:val="28"/>
          <w:szCs w:val="28"/>
        </w:rPr>
        <w:t>Сурдлимпийских</w:t>
      </w:r>
      <w:proofErr w:type="spellEnd"/>
      <w:r w:rsidR="00FD468C" w:rsidRPr="002311BA">
        <w:rPr>
          <w:rFonts w:ascii="Times New Roman" w:hAnsi="Times New Roman"/>
          <w:sz w:val="28"/>
          <w:szCs w:val="28"/>
        </w:rPr>
        <w:t xml:space="preserve"> игр, чемпионов и призеров чемпионатов и первенств Европы и мира по олимпийским видам спорта, чемпионов мира по </w:t>
      </w:r>
      <w:proofErr w:type="spellStart"/>
      <w:r w:rsidR="00FD468C" w:rsidRPr="002311BA">
        <w:rPr>
          <w:rFonts w:ascii="Times New Roman" w:hAnsi="Times New Roman"/>
          <w:sz w:val="28"/>
          <w:szCs w:val="28"/>
        </w:rPr>
        <w:t>неолимпийским</w:t>
      </w:r>
      <w:proofErr w:type="spellEnd"/>
      <w:r w:rsidR="00FD468C" w:rsidRPr="002311BA">
        <w:rPr>
          <w:rFonts w:ascii="Times New Roman" w:hAnsi="Times New Roman"/>
          <w:sz w:val="28"/>
          <w:szCs w:val="28"/>
        </w:rPr>
        <w:t xml:space="preserve"> </w:t>
      </w:r>
      <w:r w:rsidR="00FD468C" w:rsidRPr="002311BA">
        <w:rPr>
          <w:rFonts w:ascii="Times New Roman" w:hAnsi="Times New Roman"/>
          <w:sz w:val="28"/>
          <w:szCs w:val="28"/>
        </w:rPr>
        <w:lastRenderedPageBreak/>
        <w:t>видам спорта, победителям всемирных соревнований по национальным видам с</w:t>
      </w:r>
      <w:r w:rsidR="00BE3C02" w:rsidRPr="002311BA">
        <w:rPr>
          <w:rFonts w:ascii="Times New Roman" w:hAnsi="Times New Roman"/>
          <w:sz w:val="28"/>
          <w:szCs w:val="28"/>
        </w:rPr>
        <w:t>по</w:t>
      </w:r>
      <w:r w:rsidR="00BE3C02" w:rsidRPr="002311BA">
        <w:rPr>
          <w:rFonts w:ascii="Times New Roman" w:hAnsi="Times New Roman"/>
          <w:sz w:val="28"/>
          <w:szCs w:val="28"/>
        </w:rPr>
        <w:t>р</w:t>
      </w:r>
      <w:r w:rsidR="00BE3C02" w:rsidRPr="002311BA">
        <w:rPr>
          <w:rFonts w:ascii="Times New Roman" w:hAnsi="Times New Roman"/>
          <w:sz w:val="28"/>
          <w:szCs w:val="28"/>
        </w:rPr>
        <w:t>та, и их спортивным тренерам</w:t>
      </w:r>
      <w:r w:rsidR="00FD468C" w:rsidRPr="002311BA">
        <w:rPr>
          <w:rFonts w:ascii="Times New Roman" w:hAnsi="Times New Roman"/>
          <w:sz w:val="28"/>
          <w:szCs w:val="28"/>
        </w:rPr>
        <w:t>;</w:t>
      </w:r>
      <w:proofErr w:type="gramEnd"/>
    </w:p>
    <w:p w:rsidR="00F9785A" w:rsidRPr="002311BA" w:rsidRDefault="002311BA" w:rsidP="002311B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="00786DEA" w:rsidRPr="002311BA">
        <w:rPr>
          <w:rFonts w:ascii="Times New Roman" w:hAnsi="Times New Roman"/>
          <w:sz w:val="28"/>
          <w:szCs w:val="28"/>
        </w:rPr>
        <w:t xml:space="preserve">остав Конкурсной комиссии по рассмотрению заявлений на предоставление субсидий на строительство (приобретение) жилья спортсменам Республики Тыва, завоевавшим звания чемпионов или призеров Олимпийских игр, </w:t>
      </w:r>
      <w:proofErr w:type="spellStart"/>
      <w:r w:rsidR="00786DEA" w:rsidRPr="002311BA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="00786DEA" w:rsidRPr="002311BA">
        <w:rPr>
          <w:rFonts w:ascii="Times New Roman" w:hAnsi="Times New Roman"/>
          <w:sz w:val="28"/>
          <w:szCs w:val="28"/>
        </w:rPr>
        <w:t xml:space="preserve"> игр, </w:t>
      </w:r>
      <w:proofErr w:type="spellStart"/>
      <w:r w:rsidR="00786DEA" w:rsidRPr="002311BA">
        <w:rPr>
          <w:rFonts w:ascii="Times New Roman" w:hAnsi="Times New Roman"/>
          <w:sz w:val="28"/>
          <w:szCs w:val="28"/>
        </w:rPr>
        <w:t>Сурдлимпийских</w:t>
      </w:r>
      <w:proofErr w:type="spellEnd"/>
      <w:r w:rsidR="00786DEA" w:rsidRPr="002311BA">
        <w:rPr>
          <w:rFonts w:ascii="Times New Roman" w:hAnsi="Times New Roman"/>
          <w:sz w:val="28"/>
          <w:szCs w:val="28"/>
        </w:rPr>
        <w:t xml:space="preserve"> игр, чемпионов и призеров чемпионатов и первенств Европы и мира по олимпийским видам спорта, чемпионов мира по </w:t>
      </w:r>
      <w:proofErr w:type="spellStart"/>
      <w:r w:rsidR="00786DEA" w:rsidRPr="002311BA">
        <w:rPr>
          <w:rFonts w:ascii="Times New Roman" w:hAnsi="Times New Roman"/>
          <w:sz w:val="28"/>
          <w:szCs w:val="28"/>
        </w:rPr>
        <w:t>неолимпийским</w:t>
      </w:r>
      <w:proofErr w:type="spellEnd"/>
      <w:r w:rsidR="00786DEA" w:rsidRPr="002311BA">
        <w:rPr>
          <w:rFonts w:ascii="Times New Roman" w:hAnsi="Times New Roman"/>
          <w:sz w:val="28"/>
          <w:szCs w:val="28"/>
        </w:rPr>
        <w:t xml:space="preserve"> видам спорта, победителям всемирных соревнований по национальным видам спорта, и их спортивным тренерам.</w:t>
      </w:r>
      <w:r w:rsidR="00FD468C" w:rsidRPr="002311B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C2CC7" w:rsidRPr="002311BA" w:rsidRDefault="00F9785A" w:rsidP="002311B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311BA">
        <w:rPr>
          <w:rFonts w:ascii="Times New Roman" w:hAnsi="Times New Roman"/>
          <w:sz w:val="28"/>
          <w:szCs w:val="28"/>
        </w:rPr>
        <w:t>2. Признать утратившим</w:t>
      </w:r>
      <w:r w:rsidR="00CC10F0">
        <w:rPr>
          <w:rFonts w:ascii="Times New Roman" w:hAnsi="Times New Roman"/>
          <w:sz w:val="28"/>
          <w:szCs w:val="28"/>
        </w:rPr>
        <w:t>и</w:t>
      </w:r>
      <w:r w:rsidRPr="002311BA">
        <w:rPr>
          <w:rFonts w:ascii="Times New Roman" w:hAnsi="Times New Roman"/>
          <w:sz w:val="28"/>
          <w:szCs w:val="28"/>
        </w:rPr>
        <w:t xml:space="preserve"> силу</w:t>
      </w:r>
      <w:r w:rsidR="00DC2CC7" w:rsidRPr="002311BA">
        <w:rPr>
          <w:rFonts w:ascii="Times New Roman" w:hAnsi="Times New Roman"/>
          <w:sz w:val="28"/>
          <w:szCs w:val="28"/>
        </w:rPr>
        <w:t>:</w:t>
      </w:r>
    </w:p>
    <w:p w:rsidR="00BC5AF9" w:rsidRPr="002311BA" w:rsidRDefault="00F9785A" w:rsidP="002311B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11BA">
        <w:rPr>
          <w:rFonts w:ascii="Times New Roman" w:hAnsi="Times New Roman"/>
          <w:sz w:val="28"/>
          <w:szCs w:val="28"/>
        </w:rPr>
        <w:t>распоряжение Правительства Республики Тыва от 20</w:t>
      </w:r>
      <w:r w:rsidR="001739D9">
        <w:rPr>
          <w:rFonts w:ascii="Times New Roman" w:hAnsi="Times New Roman"/>
          <w:sz w:val="28"/>
          <w:szCs w:val="28"/>
        </w:rPr>
        <w:t xml:space="preserve"> августа </w:t>
      </w:r>
      <w:r w:rsidRPr="002311BA">
        <w:rPr>
          <w:rFonts w:ascii="Times New Roman" w:hAnsi="Times New Roman"/>
          <w:sz w:val="28"/>
          <w:szCs w:val="28"/>
        </w:rPr>
        <w:t xml:space="preserve">2014 </w:t>
      </w:r>
      <w:r w:rsidR="001739D9">
        <w:rPr>
          <w:rFonts w:ascii="Times New Roman" w:hAnsi="Times New Roman"/>
          <w:sz w:val="28"/>
          <w:szCs w:val="28"/>
        </w:rPr>
        <w:t xml:space="preserve">г. </w:t>
      </w:r>
      <w:r w:rsidRPr="002311BA">
        <w:rPr>
          <w:rFonts w:ascii="Times New Roman" w:hAnsi="Times New Roman"/>
          <w:sz w:val="28"/>
          <w:szCs w:val="28"/>
        </w:rPr>
        <w:t xml:space="preserve">№ 319-р </w:t>
      </w:r>
      <w:r w:rsidR="001739D9">
        <w:rPr>
          <w:rFonts w:ascii="Times New Roman" w:hAnsi="Times New Roman"/>
          <w:sz w:val="28"/>
          <w:szCs w:val="28"/>
        </w:rPr>
        <w:t>«</w:t>
      </w:r>
      <w:r w:rsidRPr="002311BA">
        <w:rPr>
          <w:rFonts w:ascii="Times New Roman" w:hAnsi="Times New Roman"/>
          <w:sz w:val="28"/>
          <w:szCs w:val="28"/>
        </w:rPr>
        <w:t xml:space="preserve">Об утверждении Положения о Конкурсной комиссии по рассмотрению заявлений на предоставление субсидий на строительство (приобретение) жилья спортсменам Республики Тыва, завоевавшим звания чемпионов или призеров Олимпийских игр, </w:t>
      </w:r>
      <w:proofErr w:type="spellStart"/>
      <w:r w:rsidRPr="002311BA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Pr="002311BA">
        <w:rPr>
          <w:rFonts w:ascii="Times New Roman" w:hAnsi="Times New Roman"/>
          <w:sz w:val="28"/>
          <w:szCs w:val="28"/>
        </w:rPr>
        <w:t xml:space="preserve"> игр, </w:t>
      </w:r>
      <w:proofErr w:type="spellStart"/>
      <w:r w:rsidRPr="002311BA">
        <w:rPr>
          <w:rFonts w:ascii="Times New Roman" w:hAnsi="Times New Roman"/>
          <w:sz w:val="28"/>
          <w:szCs w:val="28"/>
        </w:rPr>
        <w:t>Сурдлимпийских</w:t>
      </w:r>
      <w:proofErr w:type="spellEnd"/>
      <w:r w:rsidRPr="002311BA">
        <w:rPr>
          <w:rFonts w:ascii="Times New Roman" w:hAnsi="Times New Roman"/>
          <w:sz w:val="28"/>
          <w:szCs w:val="28"/>
        </w:rPr>
        <w:t xml:space="preserve"> игр, чемпионов мира, чемпионов Европы по олимпийским видам спорта, и их спортивным тренерам и ее состава</w:t>
      </w:r>
      <w:r w:rsidR="001739D9">
        <w:rPr>
          <w:rFonts w:ascii="Times New Roman" w:hAnsi="Times New Roman"/>
          <w:sz w:val="28"/>
          <w:szCs w:val="28"/>
        </w:rPr>
        <w:t>»</w:t>
      </w:r>
      <w:r w:rsidR="00DC2CC7" w:rsidRPr="002311BA">
        <w:rPr>
          <w:rFonts w:ascii="Times New Roman" w:hAnsi="Times New Roman"/>
          <w:sz w:val="28"/>
          <w:szCs w:val="28"/>
        </w:rPr>
        <w:t>;</w:t>
      </w:r>
      <w:proofErr w:type="gramEnd"/>
    </w:p>
    <w:p w:rsidR="00DC2CC7" w:rsidRPr="002311BA" w:rsidRDefault="00DC2CC7" w:rsidP="002311B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311BA">
        <w:rPr>
          <w:rFonts w:ascii="Times New Roman" w:hAnsi="Times New Roman"/>
          <w:sz w:val="28"/>
          <w:szCs w:val="28"/>
        </w:rPr>
        <w:t xml:space="preserve">распоряжение Правительства Республики Тыва от 11 февраля 2016 г. № 38-р </w:t>
      </w:r>
      <w:r w:rsidR="001739D9">
        <w:rPr>
          <w:rFonts w:ascii="Times New Roman" w:hAnsi="Times New Roman"/>
          <w:sz w:val="28"/>
          <w:szCs w:val="28"/>
        </w:rPr>
        <w:t>«</w:t>
      </w:r>
      <w:r w:rsidRPr="002311BA">
        <w:rPr>
          <w:rFonts w:ascii="Times New Roman" w:hAnsi="Times New Roman"/>
          <w:sz w:val="28"/>
          <w:szCs w:val="28"/>
        </w:rPr>
        <w:t xml:space="preserve">О внесении изменений в распоряжение Правительства Республики Тыва </w:t>
      </w:r>
      <w:r w:rsidR="001739D9">
        <w:rPr>
          <w:rFonts w:ascii="Times New Roman" w:hAnsi="Times New Roman"/>
          <w:sz w:val="28"/>
          <w:szCs w:val="28"/>
        </w:rPr>
        <w:t xml:space="preserve">                      </w:t>
      </w:r>
      <w:r w:rsidRPr="002311BA">
        <w:rPr>
          <w:rFonts w:ascii="Times New Roman" w:hAnsi="Times New Roman"/>
          <w:sz w:val="28"/>
          <w:szCs w:val="28"/>
        </w:rPr>
        <w:t>от 20 августа 2014 г. № 319-р</w:t>
      </w:r>
      <w:r w:rsidR="001739D9">
        <w:rPr>
          <w:rFonts w:ascii="Times New Roman" w:hAnsi="Times New Roman"/>
          <w:sz w:val="28"/>
          <w:szCs w:val="28"/>
        </w:rPr>
        <w:t>»</w:t>
      </w:r>
      <w:r w:rsidRPr="002311BA">
        <w:rPr>
          <w:rFonts w:ascii="Times New Roman" w:hAnsi="Times New Roman"/>
          <w:sz w:val="28"/>
          <w:szCs w:val="28"/>
        </w:rPr>
        <w:t>;</w:t>
      </w:r>
    </w:p>
    <w:p w:rsidR="00DC2CC7" w:rsidRPr="002311BA" w:rsidRDefault="00DC2CC7" w:rsidP="002311B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311BA">
        <w:rPr>
          <w:rFonts w:ascii="Times New Roman" w:hAnsi="Times New Roman"/>
          <w:sz w:val="28"/>
          <w:szCs w:val="28"/>
        </w:rPr>
        <w:t xml:space="preserve">распоряжение Правительства Республики Тыва от 2 марта 2017 г. № 100-р </w:t>
      </w:r>
      <w:r w:rsidR="001739D9">
        <w:rPr>
          <w:rFonts w:ascii="Times New Roman" w:hAnsi="Times New Roman"/>
          <w:sz w:val="28"/>
          <w:szCs w:val="28"/>
        </w:rPr>
        <w:t xml:space="preserve">         «</w:t>
      </w:r>
      <w:r w:rsidRPr="002311BA">
        <w:rPr>
          <w:rFonts w:ascii="Times New Roman" w:hAnsi="Times New Roman"/>
          <w:sz w:val="28"/>
          <w:szCs w:val="28"/>
        </w:rPr>
        <w:t>О внесении изменения в состав Конкурсной комиссии по рассмотрению заявлений на предоставление субсидий на строительство (приобретение) жилья спортсменам Республики Тыва, завоевавшим звания чемпионов мира, чемпионов Европы по олимпийским видам спорта, и их спортивным тренерам</w:t>
      </w:r>
      <w:r w:rsidR="001739D9">
        <w:rPr>
          <w:rFonts w:ascii="Times New Roman" w:hAnsi="Times New Roman"/>
          <w:sz w:val="28"/>
          <w:szCs w:val="28"/>
        </w:rPr>
        <w:t>»</w:t>
      </w:r>
      <w:r w:rsidRPr="002311BA">
        <w:rPr>
          <w:rFonts w:ascii="Times New Roman" w:hAnsi="Times New Roman"/>
          <w:sz w:val="28"/>
          <w:szCs w:val="28"/>
        </w:rPr>
        <w:t>.</w:t>
      </w:r>
    </w:p>
    <w:p w:rsidR="00D413D2" w:rsidRPr="002311BA" w:rsidRDefault="00F9785A" w:rsidP="002311B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311BA">
        <w:rPr>
          <w:rFonts w:ascii="Times New Roman" w:hAnsi="Times New Roman"/>
          <w:sz w:val="28"/>
          <w:szCs w:val="28"/>
        </w:rPr>
        <w:t>3</w:t>
      </w:r>
      <w:r w:rsidR="00D413D2" w:rsidRPr="002311B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413D2" w:rsidRPr="002311BA">
        <w:rPr>
          <w:rFonts w:ascii="Times New Roman" w:hAnsi="Times New Roman"/>
          <w:sz w:val="28"/>
          <w:szCs w:val="28"/>
        </w:rPr>
        <w:t>Размест</w:t>
      </w:r>
      <w:r w:rsidR="00D26C89" w:rsidRPr="002311BA">
        <w:rPr>
          <w:rFonts w:ascii="Times New Roman" w:hAnsi="Times New Roman"/>
          <w:sz w:val="28"/>
          <w:szCs w:val="28"/>
        </w:rPr>
        <w:t>ить</w:t>
      </w:r>
      <w:proofErr w:type="gramEnd"/>
      <w:r w:rsidR="00D26C89" w:rsidRPr="002311BA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1739D9">
        <w:rPr>
          <w:rFonts w:ascii="Times New Roman" w:hAnsi="Times New Roman"/>
          <w:sz w:val="28"/>
          <w:szCs w:val="28"/>
        </w:rPr>
        <w:t>«</w:t>
      </w:r>
      <w:r w:rsidR="00D413D2" w:rsidRPr="002311BA">
        <w:rPr>
          <w:rFonts w:ascii="Times New Roman" w:hAnsi="Times New Roman"/>
          <w:sz w:val="28"/>
          <w:szCs w:val="28"/>
        </w:rPr>
        <w:t>Официальном интер</w:t>
      </w:r>
      <w:r w:rsidR="00D26C89" w:rsidRPr="002311BA">
        <w:rPr>
          <w:rFonts w:ascii="Times New Roman" w:hAnsi="Times New Roman"/>
          <w:sz w:val="28"/>
          <w:szCs w:val="28"/>
        </w:rPr>
        <w:t>нет-портале правовой информации</w:t>
      </w:r>
      <w:r w:rsidR="001739D9">
        <w:rPr>
          <w:rFonts w:ascii="Times New Roman" w:hAnsi="Times New Roman"/>
          <w:sz w:val="28"/>
          <w:szCs w:val="28"/>
        </w:rPr>
        <w:t>»</w:t>
      </w:r>
      <w:r w:rsidR="00D413D2" w:rsidRPr="002311B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413D2" w:rsidRPr="002311BA">
        <w:rPr>
          <w:rFonts w:ascii="Times New Roman" w:hAnsi="Times New Roman"/>
          <w:sz w:val="28"/>
          <w:szCs w:val="28"/>
        </w:rPr>
        <w:t>www.pravo.gov.ru</w:t>
      </w:r>
      <w:proofErr w:type="spellEnd"/>
      <w:r w:rsidR="00D413D2" w:rsidRPr="002311BA">
        <w:rPr>
          <w:rFonts w:ascii="Times New Roman" w:hAnsi="Times New Roman"/>
          <w:sz w:val="28"/>
          <w:szCs w:val="28"/>
        </w:rPr>
        <w:t xml:space="preserve">) и официальном сайте Республики Тыва </w:t>
      </w:r>
      <w:r w:rsidR="001739D9">
        <w:rPr>
          <w:rFonts w:ascii="Times New Roman" w:hAnsi="Times New Roman"/>
          <w:sz w:val="28"/>
          <w:szCs w:val="28"/>
        </w:rPr>
        <w:t xml:space="preserve"> </w:t>
      </w:r>
      <w:r w:rsidR="00D413D2" w:rsidRPr="002311BA">
        <w:rPr>
          <w:rFonts w:ascii="Times New Roman" w:hAnsi="Times New Roman"/>
          <w:sz w:val="28"/>
          <w:szCs w:val="28"/>
        </w:rPr>
        <w:t>в информационно-телекоммуникационно</w:t>
      </w:r>
      <w:r w:rsidR="00D26C89" w:rsidRPr="002311BA">
        <w:rPr>
          <w:rFonts w:ascii="Times New Roman" w:hAnsi="Times New Roman"/>
          <w:sz w:val="28"/>
          <w:szCs w:val="28"/>
        </w:rPr>
        <w:t xml:space="preserve">й сети </w:t>
      </w:r>
      <w:r w:rsidR="001739D9">
        <w:rPr>
          <w:rFonts w:ascii="Times New Roman" w:hAnsi="Times New Roman"/>
          <w:sz w:val="28"/>
          <w:szCs w:val="28"/>
        </w:rPr>
        <w:t>«</w:t>
      </w:r>
      <w:r w:rsidR="00D26C89" w:rsidRPr="002311BA">
        <w:rPr>
          <w:rFonts w:ascii="Times New Roman" w:hAnsi="Times New Roman"/>
          <w:sz w:val="28"/>
          <w:szCs w:val="28"/>
        </w:rPr>
        <w:t>Интернет</w:t>
      </w:r>
      <w:r w:rsidR="001739D9">
        <w:rPr>
          <w:rFonts w:ascii="Times New Roman" w:hAnsi="Times New Roman"/>
          <w:sz w:val="28"/>
          <w:szCs w:val="28"/>
        </w:rPr>
        <w:t>»</w:t>
      </w:r>
      <w:r w:rsidR="00D413D2" w:rsidRPr="002311BA">
        <w:rPr>
          <w:rFonts w:ascii="Times New Roman" w:hAnsi="Times New Roman"/>
          <w:sz w:val="28"/>
          <w:szCs w:val="28"/>
        </w:rPr>
        <w:t>.</w:t>
      </w:r>
    </w:p>
    <w:p w:rsidR="00D26C89" w:rsidRPr="00144BD5" w:rsidRDefault="00D26C89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8D05D4" w:rsidRDefault="008D05D4">
      <w:pPr>
        <w:rPr>
          <w:rFonts w:ascii="Times New Roman" w:hAnsi="Times New Roman"/>
          <w:sz w:val="28"/>
          <w:szCs w:val="28"/>
        </w:rPr>
      </w:pPr>
    </w:p>
    <w:p w:rsidR="001739D9" w:rsidRDefault="001739D9">
      <w:pPr>
        <w:rPr>
          <w:rFonts w:ascii="Times New Roman" w:hAnsi="Times New Roman"/>
          <w:sz w:val="28"/>
          <w:szCs w:val="28"/>
        </w:rPr>
      </w:pPr>
    </w:p>
    <w:p w:rsidR="001739D9" w:rsidRDefault="008D05D4" w:rsidP="001739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</w:t>
      </w:r>
      <w:r w:rsidR="00944A39">
        <w:rPr>
          <w:rFonts w:ascii="Times New Roman" w:hAnsi="Times New Roman"/>
          <w:sz w:val="28"/>
          <w:szCs w:val="28"/>
        </w:rPr>
        <w:t xml:space="preserve">            </w:t>
      </w:r>
      <w:r w:rsidR="001739D9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Ш.</w:t>
      </w:r>
      <w:r w:rsidR="001739D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1739D9" w:rsidRDefault="001739D9" w:rsidP="001739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739D9" w:rsidRDefault="001739D9" w:rsidP="001739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739D9" w:rsidRDefault="001739D9" w:rsidP="001739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739D9" w:rsidRDefault="001739D9" w:rsidP="001739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739D9" w:rsidRDefault="001739D9" w:rsidP="001739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739D9" w:rsidRDefault="001739D9" w:rsidP="001739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739D9" w:rsidRDefault="001739D9" w:rsidP="001739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739D9" w:rsidRDefault="001739D9" w:rsidP="001739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739D9" w:rsidRDefault="001739D9" w:rsidP="001739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739D9" w:rsidRDefault="001739D9" w:rsidP="001739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  <w:sectPr w:rsidR="001739D9" w:rsidSect="006A1A3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508" w:type="dxa"/>
        <w:tblLook w:val="04A0"/>
      </w:tblPr>
      <w:tblGrid>
        <w:gridCol w:w="4913"/>
      </w:tblGrid>
      <w:tr w:rsidR="001739D9" w:rsidRPr="006A1A33" w:rsidTr="006A1A33">
        <w:tc>
          <w:tcPr>
            <w:tcW w:w="4913" w:type="dxa"/>
          </w:tcPr>
          <w:p w:rsidR="001739D9" w:rsidRPr="006A1A33" w:rsidRDefault="001739D9" w:rsidP="006A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A1A33">
              <w:rPr>
                <w:rFonts w:ascii="Times New Roman" w:hAnsi="Times New Roman"/>
                <w:sz w:val="28"/>
                <w:szCs w:val="28"/>
              </w:rPr>
              <w:lastRenderedPageBreak/>
              <w:t>Утверждено</w:t>
            </w:r>
          </w:p>
          <w:p w:rsidR="001739D9" w:rsidRPr="006A1A33" w:rsidRDefault="001739D9" w:rsidP="006A1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A33">
              <w:rPr>
                <w:rFonts w:ascii="Times New Roman" w:hAnsi="Times New Roman"/>
                <w:sz w:val="28"/>
                <w:szCs w:val="28"/>
              </w:rPr>
              <w:t>распоряжением Правительства</w:t>
            </w:r>
          </w:p>
          <w:p w:rsidR="001739D9" w:rsidRPr="006A1A33" w:rsidRDefault="001739D9" w:rsidP="006A1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A33">
              <w:rPr>
                <w:rFonts w:ascii="Times New Roman" w:hAnsi="Times New Roman"/>
                <w:sz w:val="28"/>
                <w:szCs w:val="28"/>
              </w:rPr>
              <w:t>Республики Тыва</w:t>
            </w:r>
          </w:p>
          <w:p w:rsidR="001739D9" w:rsidRPr="006A1A33" w:rsidRDefault="00DF466A" w:rsidP="006A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9 января 2020 г. № 5-р</w:t>
            </w:r>
          </w:p>
        </w:tc>
      </w:tr>
    </w:tbl>
    <w:p w:rsidR="001739D9" w:rsidRDefault="001739D9" w:rsidP="001739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739D9" w:rsidRDefault="001739D9" w:rsidP="001739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739D9" w:rsidRDefault="001739D9" w:rsidP="001739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7411" w:type="dxa"/>
        <w:jc w:val="center"/>
        <w:tblInd w:w="3528" w:type="dxa"/>
        <w:tblLook w:val="04A0"/>
      </w:tblPr>
      <w:tblGrid>
        <w:gridCol w:w="7411"/>
      </w:tblGrid>
      <w:tr w:rsidR="001739D9" w:rsidRPr="006A1A33" w:rsidTr="00CC10F0">
        <w:trPr>
          <w:jc w:val="center"/>
        </w:trPr>
        <w:tc>
          <w:tcPr>
            <w:tcW w:w="7411" w:type="dxa"/>
          </w:tcPr>
          <w:p w:rsidR="001739D9" w:rsidRPr="006A1A33" w:rsidRDefault="001739D9" w:rsidP="006A1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A1A3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6A1A33">
              <w:rPr>
                <w:rFonts w:ascii="Times New Roman" w:hAnsi="Times New Roman"/>
                <w:b/>
                <w:sz w:val="28"/>
                <w:szCs w:val="28"/>
              </w:rPr>
              <w:t xml:space="preserve"> О Л О Ж Е Н И Е</w:t>
            </w:r>
          </w:p>
          <w:p w:rsidR="001739D9" w:rsidRPr="006A1A33" w:rsidRDefault="001739D9" w:rsidP="006A1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A33">
              <w:rPr>
                <w:rFonts w:ascii="Times New Roman" w:hAnsi="Times New Roman"/>
                <w:sz w:val="28"/>
                <w:szCs w:val="28"/>
              </w:rPr>
              <w:t xml:space="preserve">о Конкурсной комиссии по рассмотрению заявлений </w:t>
            </w:r>
          </w:p>
          <w:p w:rsidR="00CC10F0" w:rsidRDefault="001739D9" w:rsidP="006A1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A33">
              <w:rPr>
                <w:rFonts w:ascii="Times New Roman" w:hAnsi="Times New Roman"/>
                <w:sz w:val="28"/>
                <w:szCs w:val="28"/>
              </w:rPr>
              <w:t xml:space="preserve">на предоставление </w:t>
            </w:r>
            <w:proofErr w:type="gramStart"/>
            <w:r w:rsidRPr="006A1A33">
              <w:rPr>
                <w:rFonts w:ascii="Times New Roman" w:hAnsi="Times New Roman"/>
                <w:sz w:val="28"/>
                <w:szCs w:val="28"/>
              </w:rPr>
              <w:t>субсидий</w:t>
            </w:r>
            <w:proofErr w:type="gramEnd"/>
            <w:r w:rsidRPr="006A1A33">
              <w:rPr>
                <w:rFonts w:ascii="Times New Roman" w:hAnsi="Times New Roman"/>
                <w:sz w:val="28"/>
                <w:szCs w:val="28"/>
              </w:rPr>
              <w:t xml:space="preserve"> на строительство </w:t>
            </w:r>
          </w:p>
          <w:p w:rsidR="00CC10F0" w:rsidRDefault="001739D9" w:rsidP="006A1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A33">
              <w:rPr>
                <w:rFonts w:ascii="Times New Roman" w:hAnsi="Times New Roman"/>
                <w:sz w:val="28"/>
                <w:szCs w:val="28"/>
              </w:rPr>
              <w:t>(приобретение) жилья спортсменам Республики Тыва, з</w:t>
            </w:r>
            <w:r w:rsidRPr="006A1A33">
              <w:rPr>
                <w:rFonts w:ascii="Times New Roman" w:hAnsi="Times New Roman"/>
                <w:sz w:val="28"/>
                <w:szCs w:val="28"/>
              </w:rPr>
              <w:t>а</w:t>
            </w:r>
            <w:r w:rsidRPr="006A1A33">
              <w:rPr>
                <w:rFonts w:ascii="Times New Roman" w:hAnsi="Times New Roman"/>
                <w:sz w:val="28"/>
                <w:szCs w:val="28"/>
              </w:rPr>
              <w:t xml:space="preserve">воевавшим звания чемпионов или призеров Олимпийских игр, </w:t>
            </w:r>
            <w:proofErr w:type="spellStart"/>
            <w:r w:rsidRPr="006A1A33">
              <w:rPr>
                <w:rFonts w:ascii="Times New Roman" w:hAnsi="Times New Roman"/>
                <w:sz w:val="28"/>
                <w:szCs w:val="28"/>
              </w:rPr>
              <w:t>Паралимпийских</w:t>
            </w:r>
            <w:proofErr w:type="spellEnd"/>
            <w:r w:rsidRPr="006A1A33">
              <w:rPr>
                <w:rFonts w:ascii="Times New Roman" w:hAnsi="Times New Roman"/>
                <w:sz w:val="28"/>
                <w:szCs w:val="28"/>
              </w:rPr>
              <w:t xml:space="preserve"> игр, </w:t>
            </w:r>
            <w:proofErr w:type="spellStart"/>
            <w:r w:rsidRPr="006A1A33">
              <w:rPr>
                <w:rFonts w:ascii="Times New Roman" w:hAnsi="Times New Roman"/>
                <w:sz w:val="28"/>
                <w:szCs w:val="28"/>
              </w:rPr>
              <w:t>Сурдлимпийских</w:t>
            </w:r>
            <w:proofErr w:type="spellEnd"/>
            <w:r w:rsidRPr="006A1A33">
              <w:rPr>
                <w:rFonts w:ascii="Times New Roman" w:hAnsi="Times New Roman"/>
                <w:sz w:val="28"/>
                <w:szCs w:val="28"/>
              </w:rPr>
              <w:t xml:space="preserve"> игр, </w:t>
            </w:r>
          </w:p>
          <w:p w:rsidR="00CC10F0" w:rsidRDefault="001739D9" w:rsidP="006A1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A33">
              <w:rPr>
                <w:rFonts w:ascii="Times New Roman" w:hAnsi="Times New Roman"/>
                <w:sz w:val="28"/>
                <w:szCs w:val="28"/>
              </w:rPr>
              <w:t xml:space="preserve">чемпионов и призеров чемпионатов и первенств Европы и мира по олимпийским видам спорта, чемпионов мира </w:t>
            </w:r>
          </w:p>
          <w:p w:rsidR="001739D9" w:rsidRPr="006A1A33" w:rsidRDefault="001739D9" w:rsidP="006A1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A33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6A1A33">
              <w:rPr>
                <w:rFonts w:ascii="Times New Roman" w:hAnsi="Times New Roman"/>
                <w:sz w:val="28"/>
                <w:szCs w:val="28"/>
              </w:rPr>
              <w:t>неолимпийским</w:t>
            </w:r>
            <w:proofErr w:type="spellEnd"/>
            <w:r w:rsidRPr="006A1A33">
              <w:rPr>
                <w:rFonts w:ascii="Times New Roman" w:hAnsi="Times New Roman"/>
                <w:sz w:val="28"/>
                <w:szCs w:val="28"/>
              </w:rPr>
              <w:t xml:space="preserve"> видам спорта, победителям </w:t>
            </w:r>
          </w:p>
          <w:p w:rsidR="001739D9" w:rsidRPr="006A1A33" w:rsidRDefault="001739D9" w:rsidP="006A1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A33">
              <w:rPr>
                <w:rFonts w:ascii="Times New Roman" w:hAnsi="Times New Roman"/>
                <w:sz w:val="28"/>
                <w:szCs w:val="28"/>
              </w:rPr>
              <w:t xml:space="preserve">всемирных соревнований по </w:t>
            </w:r>
            <w:proofErr w:type="gramStart"/>
            <w:r w:rsidRPr="006A1A33">
              <w:rPr>
                <w:rFonts w:ascii="Times New Roman" w:hAnsi="Times New Roman"/>
                <w:sz w:val="28"/>
                <w:szCs w:val="28"/>
              </w:rPr>
              <w:t>национальным</w:t>
            </w:r>
            <w:proofErr w:type="gramEnd"/>
          </w:p>
          <w:p w:rsidR="001739D9" w:rsidRPr="006A1A33" w:rsidRDefault="001739D9" w:rsidP="006A1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A33">
              <w:rPr>
                <w:rFonts w:ascii="Times New Roman" w:hAnsi="Times New Roman"/>
                <w:sz w:val="28"/>
                <w:szCs w:val="28"/>
              </w:rPr>
              <w:t>видам спорта, и их спортивным тренерам</w:t>
            </w:r>
          </w:p>
        </w:tc>
      </w:tr>
    </w:tbl>
    <w:p w:rsidR="00BC5AF9" w:rsidRDefault="00BC5AF9" w:rsidP="00944A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3CAC" w:rsidRPr="004B3CAC" w:rsidRDefault="004B3CAC" w:rsidP="004B3C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B3CAC">
        <w:rPr>
          <w:rFonts w:ascii="Times New Roman" w:hAnsi="Times New Roman"/>
          <w:sz w:val="28"/>
          <w:szCs w:val="28"/>
        </w:rPr>
        <w:t>1. Общие положения</w:t>
      </w:r>
    </w:p>
    <w:p w:rsidR="004B3CAC" w:rsidRPr="004B3CAC" w:rsidRDefault="004B3CAC" w:rsidP="004B3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1A33" w:rsidRDefault="004B3CAC" w:rsidP="001739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9D9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1739D9">
        <w:rPr>
          <w:rFonts w:ascii="Times New Roman" w:hAnsi="Times New Roman"/>
          <w:sz w:val="28"/>
          <w:szCs w:val="28"/>
        </w:rPr>
        <w:t>Настоящее Положение регламентирует работу Конкурсной комиссии по рассмотрению заявлений на предоставление субсидий на строительство (приобрет</w:t>
      </w:r>
      <w:r w:rsidRPr="001739D9">
        <w:rPr>
          <w:rFonts w:ascii="Times New Roman" w:hAnsi="Times New Roman"/>
          <w:sz w:val="28"/>
          <w:szCs w:val="28"/>
        </w:rPr>
        <w:t>е</w:t>
      </w:r>
      <w:r w:rsidRPr="001739D9">
        <w:rPr>
          <w:rFonts w:ascii="Times New Roman" w:hAnsi="Times New Roman"/>
          <w:sz w:val="28"/>
          <w:szCs w:val="28"/>
        </w:rPr>
        <w:t>ние) жилья спортсменам Республики Тыва, завоевавшим звания чемпионов или пр</w:t>
      </w:r>
      <w:r w:rsidRPr="001739D9">
        <w:rPr>
          <w:rFonts w:ascii="Times New Roman" w:hAnsi="Times New Roman"/>
          <w:sz w:val="28"/>
          <w:szCs w:val="28"/>
        </w:rPr>
        <w:t>и</w:t>
      </w:r>
      <w:r w:rsidRPr="001739D9">
        <w:rPr>
          <w:rFonts w:ascii="Times New Roman" w:hAnsi="Times New Roman"/>
          <w:sz w:val="28"/>
          <w:szCs w:val="28"/>
        </w:rPr>
        <w:t xml:space="preserve">зеров Олимпийских игр, </w:t>
      </w:r>
      <w:proofErr w:type="spellStart"/>
      <w:r w:rsidRPr="001739D9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Pr="001739D9">
        <w:rPr>
          <w:rFonts w:ascii="Times New Roman" w:hAnsi="Times New Roman"/>
          <w:sz w:val="28"/>
          <w:szCs w:val="28"/>
        </w:rPr>
        <w:t xml:space="preserve"> игр, </w:t>
      </w:r>
      <w:proofErr w:type="spellStart"/>
      <w:r w:rsidRPr="001739D9">
        <w:rPr>
          <w:rFonts w:ascii="Times New Roman" w:hAnsi="Times New Roman"/>
          <w:sz w:val="28"/>
          <w:szCs w:val="28"/>
        </w:rPr>
        <w:t>Сурдлимпийских</w:t>
      </w:r>
      <w:proofErr w:type="spellEnd"/>
      <w:r w:rsidRPr="001739D9">
        <w:rPr>
          <w:rFonts w:ascii="Times New Roman" w:hAnsi="Times New Roman"/>
          <w:sz w:val="28"/>
          <w:szCs w:val="28"/>
        </w:rPr>
        <w:t xml:space="preserve"> игр, чемпионов и призеров чемпионатов и первенств Европы и мира по олимпийским видам спорта, чемпионов мира по </w:t>
      </w:r>
      <w:proofErr w:type="spellStart"/>
      <w:r w:rsidRPr="001739D9">
        <w:rPr>
          <w:rFonts w:ascii="Times New Roman" w:hAnsi="Times New Roman"/>
          <w:sz w:val="28"/>
          <w:szCs w:val="28"/>
        </w:rPr>
        <w:t>неолимпийским</w:t>
      </w:r>
      <w:proofErr w:type="spellEnd"/>
      <w:r w:rsidRPr="001739D9">
        <w:rPr>
          <w:rFonts w:ascii="Times New Roman" w:hAnsi="Times New Roman"/>
          <w:sz w:val="28"/>
          <w:szCs w:val="28"/>
        </w:rPr>
        <w:t xml:space="preserve"> видам спорта, победителям всемирных соре</w:t>
      </w:r>
      <w:r w:rsidRPr="001739D9">
        <w:rPr>
          <w:rFonts w:ascii="Times New Roman" w:hAnsi="Times New Roman"/>
          <w:sz w:val="28"/>
          <w:szCs w:val="28"/>
        </w:rPr>
        <w:t>в</w:t>
      </w:r>
      <w:r w:rsidRPr="001739D9">
        <w:rPr>
          <w:rFonts w:ascii="Times New Roman" w:hAnsi="Times New Roman"/>
          <w:sz w:val="28"/>
          <w:szCs w:val="28"/>
        </w:rPr>
        <w:t>нований по национальным видам спорта, и их спортивным тренерам</w:t>
      </w:r>
      <w:proofErr w:type="gramEnd"/>
      <w:r w:rsidRPr="001739D9">
        <w:rPr>
          <w:rFonts w:ascii="Times New Roman" w:hAnsi="Times New Roman"/>
          <w:sz w:val="28"/>
          <w:szCs w:val="28"/>
        </w:rPr>
        <w:t xml:space="preserve"> (далее </w:t>
      </w:r>
      <w:r w:rsidR="006A1A33">
        <w:rPr>
          <w:rFonts w:ascii="Times New Roman" w:hAnsi="Times New Roman"/>
          <w:sz w:val="28"/>
          <w:szCs w:val="28"/>
        </w:rPr>
        <w:t xml:space="preserve">– </w:t>
      </w:r>
      <w:r w:rsidRPr="001739D9">
        <w:rPr>
          <w:rFonts w:ascii="Times New Roman" w:hAnsi="Times New Roman"/>
          <w:sz w:val="28"/>
          <w:szCs w:val="28"/>
        </w:rPr>
        <w:t>К</w:t>
      </w:r>
      <w:r w:rsidRPr="001739D9">
        <w:rPr>
          <w:rFonts w:ascii="Times New Roman" w:hAnsi="Times New Roman"/>
          <w:sz w:val="28"/>
          <w:szCs w:val="28"/>
        </w:rPr>
        <w:t>о</w:t>
      </w:r>
      <w:r w:rsidRPr="001739D9">
        <w:rPr>
          <w:rFonts w:ascii="Times New Roman" w:hAnsi="Times New Roman"/>
          <w:sz w:val="28"/>
          <w:szCs w:val="28"/>
        </w:rPr>
        <w:t>миссия).</w:t>
      </w:r>
    </w:p>
    <w:p w:rsidR="006A1A33" w:rsidRDefault="004B3CAC" w:rsidP="001739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9D9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1739D9">
        <w:rPr>
          <w:rFonts w:ascii="Times New Roman" w:hAnsi="Times New Roman"/>
          <w:sz w:val="28"/>
          <w:szCs w:val="28"/>
        </w:rPr>
        <w:t>Комиссия является коллегиальным органом, созданным в целях рассмо</w:t>
      </w:r>
      <w:r w:rsidRPr="001739D9">
        <w:rPr>
          <w:rFonts w:ascii="Times New Roman" w:hAnsi="Times New Roman"/>
          <w:sz w:val="28"/>
          <w:szCs w:val="28"/>
        </w:rPr>
        <w:t>т</w:t>
      </w:r>
      <w:r w:rsidRPr="001739D9">
        <w:rPr>
          <w:rFonts w:ascii="Times New Roman" w:hAnsi="Times New Roman"/>
          <w:sz w:val="28"/>
          <w:szCs w:val="28"/>
        </w:rPr>
        <w:t xml:space="preserve">рения вопроса о предоставлении субсидий на строительство (приобретение) жилья спортсменам Республики Тыва, завоевавшим звания чемпионов или призеров Олимпийских игр, </w:t>
      </w:r>
      <w:proofErr w:type="spellStart"/>
      <w:r w:rsidRPr="001739D9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Pr="001739D9">
        <w:rPr>
          <w:rFonts w:ascii="Times New Roman" w:hAnsi="Times New Roman"/>
          <w:sz w:val="28"/>
          <w:szCs w:val="28"/>
        </w:rPr>
        <w:t xml:space="preserve"> игр, </w:t>
      </w:r>
      <w:proofErr w:type="spellStart"/>
      <w:r w:rsidRPr="001739D9">
        <w:rPr>
          <w:rFonts w:ascii="Times New Roman" w:hAnsi="Times New Roman"/>
          <w:sz w:val="28"/>
          <w:szCs w:val="28"/>
        </w:rPr>
        <w:t>Сурдлимпийских</w:t>
      </w:r>
      <w:proofErr w:type="spellEnd"/>
      <w:r w:rsidRPr="001739D9">
        <w:rPr>
          <w:rFonts w:ascii="Times New Roman" w:hAnsi="Times New Roman"/>
          <w:sz w:val="28"/>
          <w:szCs w:val="28"/>
        </w:rPr>
        <w:t xml:space="preserve"> игр, чемпионов и приз</w:t>
      </w:r>
      <w:r w:rsidRPr="001739D9">
        <w:rPr>
          <w:rFonts w:ascii="Times New Roman" w:hAnsi="Times New Roman"/>
          <w:sz w:val="28"/>
          <w:szCs w:val="28"/>
        </w:rPr>
        <w:t>е</w:t>
      </w:r>
      <w:r w:rsidRPr="001739D9">
        <w:rPr>
          <w:rFonts w:ascii="Times New Roman" w:hAnsi="Times New Roman"/>
          <w:sz w:val="28"/>
          <w:szCs w:val="28"/>
        </w:rPr>
        <w:t>ров чемпионатов и первенств Европы и мира по олимпийским видам спорта, че</w:t>
      </w:r>
      <w:r w:rsidRPr="001739D9">
        <w:rPr>
          <w:rFonts w:ascii="Times New Roman" w:hAnsi="Times New Roman"/>
          <w:sz w:val="28"/>
          <w:szCs w:val="28"/>
        </w:rPr>
        <w:t>м</w:t>
      </w:r>
      <w:r w:rsidRPr="001739D9">
        <w:rPr>
          <w:rFonts w:ascii="Times New Roman" w:hAnsi="Times New Roman"/>
          <w:sz w:val="28"/>
          <w:szCs w:val="28"/>
        </w:rPr>
        <w:t xml:space="preserve">пионов мира по </w:t>
      </w:r>
      <w:proofErr w:type="spellStart"/>
      <w:r w:rsidRPr="001739D9">
        <w:rPr>
          <w:rFonts w:ascii="Times New Roman" w:hAnsi="Times New Roman"/>
          <w:sz w:val="28"/>
          <w:szCs w:val="28"/>
        </w:rPr>
        <w:t>неолимпийским</w:t>
      </w:r>
      <w:proofErr w:type="spellEnd"/>
      <w:r w:rsidRPr="001739D9">
        <w:rPr>
          <w:rFonts w:ascii="Times New Roman" w:hAnsi="Times New Roman"/>
          <w:sz w:val="28"/>
          <w:szCs w:val="28"/>
        </w:rPr>
        <w:t xml:space="preserve"> видам спорта, победителям всемирных соревнов</w:t>
      </w:r>
      <w:r w:rsidRPr="001739D9">
        <w:rPr>
          <w:rFonts w:ascii="Times New Roman" w:hAnsi="Times New Roman"/>
          <w:sz w:val="28"/>
          <w:szCs w:val="28"/>
        </w:rPr>
        <w:t>а</w:t>
      </w:r>
      <w:r w:rsidRPr="001739D9">
        <w:rPr>
          <w:rFonts w:ascii="Times New Roman" w:hAnsi="Times New Roman"/>
          <w:sz w:val="28"/>
          <w:szCs w:val="28"/>
        </w:rPr>
        <w:t>ний по национальным видам спорта, и их спортивным тренерам</w:t>
      </w:r>
      <w:proofErr w:type="gramEnd"/>
      <w:r w:rsidRPr="001739D9">
        <w:rPr>
          <w:rFonts w:ascii="Times New Roman" w:hAnsi="Times New Roman"/>
          <w:sz w:val="28"/>
          <w:szCs w:val="28"/>
        </w:rPr>
        <w:t xml:space="preserve"> (далее </w:t>
      </w:r>
      <w:r w:rsidR="00CC10F0">
        <w:rPr>
          <w:rFonts w:ascii="Times New Roman" w:hAnsi="Times New Roman"/>
          <w:sz w:val="28"/>
          <w:szCs w:val="28"/>
        </w:rPr>
        <w:t>–</w:t>
      </w:r>
      <w:r w:rsidRPr="001739D9">
        <w:rPr>
          <w:rFonts w:ascii="Times New Roman" w:hAnsi="Times New Roman"/>
          <w:sz w:val="28"/>
          <w:szCs w:val="28"/>
        </w:rPr>
        <w:t xml:space="preserve"> субсидия).</w:t>
      </w:r>
    </w:p>
    <w:p w:rsidR="004B3CAC" w:rsidRPr="001739D9" w:rsidRDefault="004B3CAC" w:rsidP="001739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9D9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1739D9">
        <w:rPr>
          <w:rFonts w:ascii="Times New Roman" w:hAnsi="Times New Roman"/>
          <w:sz w:val="28"/>
          <w:szCs w:val="28"/>
        </w:rPr>
        <w:t xml:space="preserve">Комиссия руководствуется в своей деятельности </w:t>
      </w:r>
      <w:hyperlink r:id="rId15" w:history="1">
        <w:r w:rsidRPr="001739D9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1739D9">
        <w:rPr>
          <w:rFonts w:ascii="Times New Roman" w:hAnsi="Times New Roman"/>
          <w:sz w:val="28"/>
          <w:szCs w:val="28"/>
        </w:rPr>
        <w:t xml:space="preserve"> Росси</w:t>
      </w:r>
      <w:r w:rsidRPr="001739D9">
        <w:rPr>
          <w:rFonts w:ascii="Times New Roman" w:hAnsi="Times New Roman"/>
          <w:sz w:val="28"/>
          <w:szCs w:val="28"/>
        </w:rPr>
        <w:t>й</w:t>
      </w:r>
      <w:r w:rsidRPr="001739D9">
        <w:rPr>
          <w:rFonts w:ascii="Times New Roman" w:hAnsi="Times New Roman"/>
          <w:sz w:val="28"/>
          <w:szCs w:val="28"/>
        </w:rPr>
        <w:t>ской Федерации, федеральными законами, актами Президента Российской Федер</w:t>
      </w:r>
      <w:r w:rsidRPr="001739D9">
        <w:rPr>
          <w:rFonts w:ascii="Times New Roman" w:hAnsi="Times New Roman"/>
          <w:sz w:val="28"/>
          <w:szCs w:val="28"/>
        </w:rPr>
        <w:t>а</w:t>
      </w:r>
      <w:r w:rsidRPr="001739D9">
        <w:rPr>
          <w:rFonts w:ascii="Times New Roman" w:hAnsi="Times New Roman"/>
          <w:sz w:val="28"/>
          <w:szCs w:val="28"/>
        </w:rPr>
        <w:t xml:space="preserve">ции и Правительства Российской Федерации, </w:t>
      </w:r>
      <w:hyperlink r:id="rId16" w:history="1">
        <w:r w:rsidRPr="001739D9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1739D9">
        <w:rPr>
          <w:rFonts w:ascii="Times New Roman" w:hAnsi="Times New Roman"/>
          <w:sz w:val="28"/>
          <w:szCs w:val="28"/>
        </w:rPr>
        <w:t xml:space="preserve"> Республики Тыва, зак</w:t>
      </w:r>
      <w:r w:rsidRPr="001739D9">
        <w:rPr>
          <w:rFonts w:ascii="Times New Roman" w:hAnsi="Times New Roman"/>
          <w:sz w:val="28"/>
          <w:szCs w:val="28"/>
        </w:rPr>
        <w:t>о</w:t>
      </w:r>
      <w:r w:rsidRPr="001739D9">
        <w:rPr>
          <w:rFonts w:ascii="Times New Roman" w:hAnsi="Times New Roman"/>
          <w:sz w:val="28"/>
          <w:szCs w:val="28"/>
        </w:rPr>
        <w:t>нами Республики Тыва, актами Главы Республики Тыва и Правительства Республ</w:t>
      </w:r>
      <w:r w:rsidRPr="001739D9">
        <w:rPr>
          <w:rFonts w:ascii="Times New Roman" w:hAnsi="Times New Roman"/>
          <w:sz w:val="28"/>
          <w:szCs w:val="28"/>
        </w:rPr>
        <w:t>и</w:t>
      </w:r>
      <w:r w:rsidRPr="001739D9">
        <w:rPr>
          <w:rFonts w:ascii="Times New Roman" w:hAnsi="Times New Roman"/>
          <w:sz w:val="28"/>
          <w:szCs w:val="28"/>
        </w:rPr>
        <w:t xml:space="preserve">ки Тыва, </w:t>
      </w:r>
      <w:hyperlink r:id="rId17" w:history="1">
        <w:r w:rsidRPr="001739D9">
          <w:rPr>
            <w:rFonts w:ascii="Times New Roman" w:hAnsi="Times New Roman"/>
            <w:sz w:val="28"/>
            <w:szCs w:val="28"/>
          </w:rPr>
          <w:t>Положением</w:t>
        </w:r>
      </w:hyperlink>
      <w:r w:rsidRPr="001739D9">
        <w:rPr>
          <w:rFonts w:ascii="Times New Roman" w:hAnsi="Times New Roman"/>
          <w:sz w:val="28"/>
          <w:szCs w:val="28"/>
        </w:rPr>
        <w:t xml:space="preserve"> о порядке и условиях предоставления субсидии на строител</w:t>
      </w:r>
      <w:r w:rsidRPr="001739D9">
        <w:rPr>
          <w:rFonts w:ascii="Times New Roman" w:hAnsi="Times New Roman"/>
          <w:sz w:val="28"/>
          <w:szCs w:val="28"/>
        </w:rPr>
        <w:t>ь</w:t>
      </w:r>
      <w:r w:rsidRPr="001739D9">
        <w:rPr>
          <w:rFonts w:ascii="Times New Roman" w:hAnsi="Times New Roman"/>
          <w:sz w:val="28"/>
          <w:szCs w:val="28"/>
        </w:rPr>
        <w:t>ство (приобретение) жилья спортсменам Республики Тыва, завоевавшим звания</w:t>
      </w:r>
      <w:r w:rsidR="00F9785A" w:rsidRPr="001739D9">
        <w:rPr>
          <w:rFonts w:ascii="Times New Roman" w:hAnsi="Times New Roman"/>
          <w:sz w:val="28"/>
          <w:szCs w:val="28"/>
        </w:rPr>
        <w:t xml:space="preserve"> чемпионов или призеров Олимпийских игр, </w:t>
      </w:r>
      <w:proofErr w:type="spellStart"/>
      <w:r w:rsidR="00F9785A" w:rsidRPr="001739D9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="00F9785A" w:rsidRPr="001739D9">
        <w:rPr>
          <w:rFonts w:ascii="Times New Roman" w:hAnsi="Times New Roman"/>
          <w:sz w:val="28"/>
          <w:szCs w:val="28"/>
        </w:rPr>
        <w:t xml:space="preserve"> игр, </w:t>
      </w:r>
      <w:proofErr w:type="spellStart"/>
      <w:r w:rsidR="00F9785A" w:rsidRPr="001739D9">
        <w:rPr>
          <w:rFonts w:ascii="Times New Roman" w:hAnsi="Times New Roman"/>
          <w:sz w:val="28"/>
          <w:szCs w:val="28"/>
        </w:rPr>
        <w:t>Сурдлимпийских</w:t>
      </w:r>
      <w:proofErr w:type="spellEnd"/>
      <w:r w:rsidR="00F9785A" w:rsidRPr="001739D9">
        <w:rPr>
          <w:rFonts w:ascii="Times New Roman" w:hAnsi="Times New Roman"/>
          <w:sz w:val="28"/>
          <w:szCs w:val="28"/>
        </w:rPr>
        <w:t xml:space="preserve"> игр, чемпионов и призеров</w:t>
      </w:r>
      <w:proofErr w:type="gramEnd"/>
      <w:r w:rsidR="00F9785A" w:rsidRPr="001739D9">
        <w:rPr>
          <w:rFonts w:ascii="Times New Roman" w:hAnsi="Times New Roman"/>
          <w:sz w:val="28"/>
          <w:szCs w:val="28"/>
        </w:rPr>
        <w:t xml:space="preserve"> чемпионатов и первенств Европы и мира по олимпи</w:t>
      </w:r>
      <w:r w:rsidR="00F9785A" w:rsidRPr="001739D9">
        <w:rPr>
          <w:rFonts w:ascii="Times New Roman" w:hAnsi="Times New Roman"/>
          <w:sz w:val="28"/>
          <w:szCs w:val="28"/>
        </w:rPr>
        <w:t>й</w:t>
      </w:r>
      <w:r w:rsidR="00F9785A" w:rsidRPr="001739D9">
        <w:rPr>
          <w:rFonts w:ascii="Times New Roman" w:hAnsi="Times New Roman"/>
          <w:sz w:val="28"/>
          <w:szCs w:val="28"/>
        </w:rPr>
        <w:t xml:space="preserve">ским видам спорта, чемпионов мира по </w:t>
      </w:r>
      <w:proofErr w:type="spellStart"/>
      <w:r w:rsidR="00F9785A" w:rsidRPr="001739D9">
        <w:rPr>
          <w:rFonts w:ascii="Times New Roman" w:hAnsi="Times New Roman"/>
          <w:sz w:val="28"/>
          <w:szCs w:val="28"/>
        </w:rPr>
        <w:t>неолимпийским</w:t>
      </w:r>
      <w:proofErr w:type="spellEnd"/>
      <w:r w:rsidR="00F9785A" w:rsidRPr="001739D9">
        <w:rPr>
          <w:rFonts w:ascii="Times New Roman" w:hAnsi="Times New Roman"/>
          <w:sz w:val="28"/>
          <w:szCs w:val="28"/>
        </w:rPr>
        <w:t xml:space="preserve"> видам спорта, победителям </w:t>
      </w:r>
      <w:r w:rsidR="00F9785A" w:rsidRPr="001739D9">
        <w:rPr>
          <w:rFonts w:ascii="Times New Roman" w:hAnsi="Times New Roman"/>
          <w:sz w:val="28"/>
          <w:szCs w:val="28"/>
        </w:rPr>
        <w:lastRenderedPageBreak/>
        <w:t>всемирных соревнований по национальным видам спорта, и их спортивным трен</w:t>
      </w:r>
      <w:r w:rsidR="00F9785A" w:rsidRPr="001739D9">
        <w:rPr>
          <w:rFonts w:ascii="Times New Roman" w:hAnsi="Times New Roman"/>
          <w:sz w:val="28"/>
          <w:szCs w:val="28"/>
        </w:rPr>
        <w:t>е</w:t>
      </w:r>
      <w:r w:rsidR="00F9785A" w:rsidRPr="001739D9">
        <w:rPr>
          <w:rFonts w:ascii="Times New Roman" w:hAnsi="Times New Roman"/>
          <w:sz w:val="28"/>
          <w:szCs w:val="28"/>
        </w:rPr>
        <w:t>рам</w:t>
      </w:r>
      <w:r w:rsidRPr="001739D9">
        <w:rPr>
          <w:rFonts w:ascii="Times New Roman" w:hAnsi="Times New Roman"/>
          <w:sz w:val="28"/>
          <w:szCs w:val="28"/>
        </w:rPr>
        <w:t xml:space="preserve">, утвержденным постановлением Правительства Республики Тыва от 20 октября 2011 г. </w:t>
      </w:r>
      <w:r w:rsidR="006A1A33">
        <w:rPr>
          <w:rFonts w:ascii="Times New Roman" w:hAnsi="Times New Roman"/>
          <w:sz w:val="28"/>
          <w:szCs w:val="28"/>
        </w:rPr>
        <w:t>№</w:t>
      </w:r>
      <w:r w:rsidRPr="001739D9">
        <w:rPr>
          <w:rFonts w:ascii="Times New Roman" w:hAnsi="Times New Roman"/>
          <w:sz w:val="28"/>
          <w:szCs w:val="28"/>
        </w:rPr>
        <w:t xml:space="preserve"> 614 (далее </w:t>
      </w:r>
      <w:r w:rsidR="006A1A33">
        <w:rPr>
          <w:rFonts w:ascii="Times New Roman" w:hAnsi="Times New Roman"/>
          <w:sz w:val="28"/>
          <w:szCs w:val="28"/>
        </w:rPr>
        <w:t>–</w:t>
      </w:r>
      <w:r w:rsidRPr="001739D9">
        <w:rPr>
          <w:rFonts w:ascii="Times New Roman" w:hAnsi="Times New Roman"/>
          <w:sz w:val="28"/>
          <w:szCs w:val="28"/>
        </w:rPr>
        <w:t xml:space="preserve"> Положение), а также настоящим Положением.</w:t>
      </w:r>
    </w:p>
    <w:p w:rsidR="004B3CAC" w:rsidRPr="004B3CAC" w:rsidRDefault="004B3CAC" w:rsidP="004B3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3CAC" w:rsidRPr="004B3CAC" w:rsidRDefault="004B3CAC" w:rsidP="004B3C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B3CAC">
        <w:rPr>
          <w:rFonts w:ascii="Times New Roman" w:hAnsi="Times New Roman"/>
          <w:sz w:val="28"/>
          <w:szCs w:val="28"/>
        </w:rPr>
        <w:t>2. Полномочия Комиссии</w:t>
      </w:r>
    </w:p>
    <w:p w:rsidR="004B3CAC" w:rsidRPr="004B3CAC" w:rsidRDefault="004B3CAC" w:rsidP="004B3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5AF9" w:rsidRDefault="004B3CAC" w:rsidP="006A1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CAC">
        <w:rPr>
          <w:rFonts w:ascii="Times New Roman" w:hAnsi="Times New Roman"/>
          <w:sz w:val="28"/>
          <w:szCs w:val="28"/>
        </w:rPr>
        <w:t xml:space="preserve">2.1. Рассмотрение и проверка заявлений и документов лиц, претендующих на получение субсидии (далее </w:t>
      </w:r>
      <w:r w:rsidR="00CC10F0">
        <w:rPr>
          <w:rFonts w:ascii="Times New Roman" w:hAnsi="Times New Roman"/>
          <w:sz w:val="28"/>
          <w:szCs w:val="28"/>
        </w:rPr>
        <w:t>–</w:t>
      </w:r>
      <w:r w:rsidRPr="004B3CAC">
        <w:rPr>
          <w:rFonts w:ascii="Times New Roman" w:hAnsi="Times New Roman"/>
          <w:sz w:val="28"/>
          <w:szCs w:val="28"/>
        </w:rPr>
        <w:t xml:space="preserve"> претендент), поступивших из </w:t>
      </w:r>
      <w:r w:rsidR="00F9785A">
        <w:rPr>
          <w:rFonts w:ascii="Times New Roman" w:hAnsi="Times New Roman"/>
          <w:sz w:val="28"/>
          <w:szCs w:val="28"/>
        </w:rPr>
        <w:t>Министерств</w:t>
      </w:r>
      <w:r w:rsidR="00CC10F0">
        <w:rPr>
          <w:rFonts w:ascii="Times New Roman" w:hAnsi="Times New Roman"/>
          <w:sz w:val="28"/>
          <w:szCs w:val="28"/>
        </w:rPr>
        <w:t>а</w:t>
      </w:r>
      <w:r w:rsidRPr="004B3CAC">
        <w:rPr>
          <w:rFonts w:ascii="Times New Roman" w:hAnsi="Times New Roman"/>
          <w:sz w:val="28"/>
          <w:szCs w:val="28"/>
        </w:rPr>
        <w:t xml:space="preserve"> спорта Республики Тыва, на соответствие требованиям, установленным </w:t>
      </w:r>
      <w:r w:rsidR="00BC5AF9" w:rsidRPr="00BC5AF9">
        <w:rPr>
          <w:rFonts w:ascii="Times New Roman" w:hAnsi="Times New Roman"/>
          <w:sz w:val="28"/>
          <w:szCs w:val="28"/>
        </w:rPr>
        <w:t>Положением.</w:t>
      </w:r>
    </w:p>
    <w:p w:rsidR="00BC5AF9" w:rsidRDefault="004B3CAC" w:rsidP="006A1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CAC">
        <w:rPr>
          <w:rFonts w:ascii="Times New Roman" w:hAnsi="Times New Roman"/>
          <w:sz w:val="28"/>
          <w:szCs w:val="28"/>
        </w:rPr>
        <w:t>2.2. Принятие решения о предоставлении субсидии с указанием ее размера л</w:t>
      </w:r>
      <w:r w:rsidRPr="004B3CAC">
        <w:rPr>
          <w:rFonts w:ascii="Times New Roman" w:hAnsi="Times New Roman"/>
          <w:sz w:val="28"/>
          <w:szCs w:val="28"/>
        </w:rPr>
        <w:t>и</w:t>
      </w:r>
      <w:r w:rsidRPr="004B3CAC">
        <w:rPr>
          <w:rFonts w:ascii="Times New Roman" w:hAnsi="Times New Roman"/>
          <w:sz w:val="28"/>
          <w:szCs w:val="28"/>
        </w:rPr>
        <w:t>бо об отказе в предоставлении субсидии с обоснованием причин отказа.</w:t>
      </w:r>
    </w:p>
    <w:p w:rsidR="004B3CAC" w:rsidRPr="004B3CAC" w:rsidRDefault="004B3CAC" w:rsidP="006A1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CAC">
        <w:rPr>
          <w:rFonts w:ascii="Times New Roman" w:hAnsi="Times New Roman"/>
          <w:sz w:val="28"/>
          <w:szCs w:val="28"/>
        </w:rPr>
        <w:t xml:space="preserve">2.3. Выдача претенденту либо его полномочному представителю под расписку или отправление ему </w:t>
      </w:r>
      <w:proofErr w:type="gramStart"/>
      <w:r w:rsidRPr="004B3CAC">
        <w:rPr>
          <w:rFonts w:ascii="Times New Roman" w:hAnsi="Times New Roman"/>
          <w:sz w:val="28"/>
          <w:szCs w:val="28"/>
        </w:rPr>
        <w:t>по почте заказным письмом с уведомлением о вручении пис</w:t>
      </w:r>
      <w:r w:rsidRPr="004B3CAC">
        <w:rPr>
          <w:rFonts w:ascii="Times New Roman" w:hAnsi="Times New Roman"/>
          <w:sz w:val="28"/>
          <w:szCs w:val="28"/>
        </w:rPr>
        <w:t>ь</w:t>
      </w:r>
      <w:r w:rsidRPr="004B3CAC">
        <w:rPr>
          <w:rFonts w:ascii="Times New Roman" w:hAnsi="Times New Roman"/>
          <w:sz w:val="28"/>
          <w:szCs w:val="28"/>
        </w:rPr>
        <w:t>менного уведомления о предоставлении субсидии с указанием</w:t>
      </w:r>
      <w:proofErr w:type="gramEnd"/>
      <w:r w:rsidRPr="004B3CAC">
        <w:rPr>
          <w:rFonts w:ascii="Times New Roman" w:hAnsi="Times New Roman"/>
          <w:sz w:val="28"/>
          <w:szCs w:val="28"/>
        </w:rPr>
        <w:t xml:space="preserve"> ее размера, либо об отказе в ней.</w:t>
      </w:r>
    </w:p>
    <w:p w:rsidR="004B3CAC" w:rsidRPr="004B3CAC" w:rsidRDefault="004B3CAC" w:rsidP="004B3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3CAC" w:rsidRPr="004B3CAC" w:rsidRDefault="004B3CAC" w:rsidP="006A1A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B3CAC">
        <w:rPr>
          <w:rFonts w:ascii="Times New Roman" w:hAnsi="Times New Roman"/>
          <w:sz w:val="28"/>
          <w:szCs w:val="28"/>
        </w:rPr>
        <w:t>3. Права Комиссии</w:t>
      </w:r>
    </w:p>
    <w:p w:rsidR="004B3CAC" w:rsidRPr="004B3CAC" w:rsidRDefault="004B3CAC" w:rsidP="004B3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3CAC" w:rsidRPr="004B3CAC" w:rsidRDefault="004B3CAC" w:rsidP="006A1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3CAC">
        <w:rPr>
          <w:rFonts w:ascii="Times New Roman" w:hAnsi="Times New Roman"/>
          <w:sz w:val="28"/>
          <w:szCs w:val="28"/>
        </w:rPr>
        <w:t>Комиссия вправе запрашивать и получать у органов исполнительной власти Республики Тыва, органов местного самоуправления Республики Тыва, обществе</w:t>
      </w:r>
      <w:r w:rsidRPr="004B3CAC">
        <w:rPr>
          <w:rFonts w:ascii="Times New Roman" w:hAnsi="Times New Roman"/>
          <w:sz w:val="28"/>
          <w:szCs w:val="28"/>
        </w:rPr>
        <w:t>н</w:t>
      </w:r>
      <w:r w:rsidRPr="004B3CAC">
        <w:rPr>
          <w:rFonts w:ascii="Times New Roman" w:hAnsi="Times New Roman"/>
          <w:sz w:val="28"/>
          <w:szCs w:val="28"/>
        </w:rPr>
        <w:t>ных объединений, а также предприятий и организаций Республики Тыва независимо от их организационно-правовой формы и формы собственности необходимые для ее деятельности документы и информацию, а также приглашать на свои заседания представителей указанных органов и организаций.</w:t>
      </w:r>
      <w:proofErr w:type="gramEnd"/>
    </w:p>
    <w:p w:rsidR="004B3CAC" w:rsidRPr="004B3CAC" w:rsidRDefault="004B3CAC" w:rsidP="004B3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3CAC" w:rsidRPr="004B3CAC" w:rsidRDefault="004B3CAC" w:rsidP="004B3C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B3CAC">
        <w:rPr>
          <w:rFonts w:ascii="Times New Roman" w:hAnsi="Times New Roman"/>
          <w:sz w:val="28"/>
          <w:szCs w:val="28"/>
        </w:rPr>
        <w:t>4. Состав Комиссии</w:t>
      </w:r>
    </w:p>
    <w:p w:rsidR="004B3CAC" w:rsidRPr="004B3CAC" w:rsidRDefault="004B3CAC" w:rsidP="004B3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5AF9" w:rsidRDefault="004B3CAC" w:rsidP="006A1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CAC">
        <w:rPr>
          <w:rFonts w:ascii="Times New Roman" w:hAnsi="Times New Roman"/>
          <w:sz w:val="28"/>
          <w:szCs w:val="28"/>
        </w:rPr>
        <w:t>4.1. Комиссию возглавляет председатель.</w:t>
      </w:r>
    </w:p>
    <w:p w:rsidR="00BC5AF9" w:rsidRDefault="004B3CAC" w:rsidP="006A1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CAC">
        <w:rPr>
          <w:rFonts w:ascii="Times New Roman" w:hAnsi="Times New Roman"/>
          <w:sz w:val="28"/>
          <w:szCs w:val="28"/>
        </w:rPr>
        <w:t>Председатель Комиссии:</w:t>
      </w:r>
    </w:p>
    <w:p w:rsidR="004B3CAC" w:rsidRPr="004B3CAC" w:rsidRDefault="004B3CAC" w:rsidP="006A1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CAC">
        <w:rPr>
          <w:rFonts w:ascii="Times New Roman" w:hAnsi="Times New Roman"/>
          <w:sz w:val="28"/>
          <w:szCs w:val="28"/>
        </w:rPr>
        <w:t>1) руководит работой Комиссии;</w:t>
      </w:r>
    </w:p>
    <w:p w:rsidR="004B3CAC" w:rsidRPr="004B3CAC" w:rsidRDefault="004B3CAC" w:rsidP="006A1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CAC">
        <w:rPr>
          <w:rFonts w:ascii="Times New Roman" w:hAnsi="Times New Roman"/>
          <w:sz w:val="28"/>
          <w:szCs w:val="28"/>
        </w:rPr>
        <w:t>2) организует и планирует работу Комиссии;</w:t>
      </w:r>
    </w:p>
    <w:p w:rsidR="004B3CAC" w:rsidRPr="004B3CAC" w:rsidRDefault="004B3CAC" w:rsidP="006A1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CAC">
        <w:rPr>
          <w:rFonts w:ascii="Times New Roman" w:hAnsi="Times New Roman"/>
          <w:sz w:val="28"/>
          <w:szCs w:val="28"/>
        </w:rPr>
        <w:t>3) ведет заседания Комиссии;</w:t>
      </w:r>
    </w:p>
    <w:p w:rsidR="004B3CAC" w:rsidRPr="004B3CAC" w:rsidRDefault="004B3CAC" w:rsidP="006A1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CAC">
        <w:rPr>
          <w:rFonts w:ascii="Times New Roman" w:hAnsi="Times New Roman"/>
          <w:sz w:val="28"/>
          <w:szCs w:val="28"/>
        </w:rPr>
        <w:t>4) подписывает протоколы заседаний Комиссии;</w:t>
      </w:r>
    </w:p>
    <w:p w:rsidR="00BC5AF9" w:rsidRDefault="004B3CAC" w:rsidP="006A1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CAC">
        <w:rPr>
          <w:rFonts w:ascii="Times New Roman" w:hAnsi="Times New Roman"/>
          <w:sz w:val="28"/>
          <w:szCs w:val="28"/>
        </w:rPr>
        <w:t>5) формирует предложения по изменению персонального состава Комиссии.</w:t>
      </w:r>
    </w:p>
    <w:p w:rsidR="00BC5AF9" w:rsidRDefault="004B3CAC" w:rsidP="006A1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CAC">
        <w:rPr>
          <w:rFonts w:ascii="Times New Roman" w:hAnsi="Times New Roman"/>
          <w:sz w:val="28"/>
          <w:szCs w:val="28"/>
        </w:rPr>
        <w:t>4.2. Во время отпуска, командировки (отсутствия по какой-либо иной уваж</w:t>
      </w:r>
      <w:r w:rsidRPr="004B3CAC">
        <w:rPr>
          <w:rFonts w:ascii="Times New Roman" w:hAnsi="Times New Roman"/>
          <w:sz w:val="28"/>
          <w:szCs w:val="28"/>
        </w:rPr>
        <w:t>и</w:t>
      </w:r>
      <w:r w:rsidRPr="004B3CAC">
        <w:rPr>
          <w:rFonts w:ascii="Times New Roman" w:hAnsi="Times New Roman"/>
          <w:sz w:val="28"/>
          <w:szCs w:val="28"/>
        </w:rPr>
        <w:t>тельной причине) председателя его обязанности исполняет заместитель председат</w:t>
      </w:r>
      <w:r w:rsidRPr="004B3CAC">
        <w:rPr>
          <w:rFonts w:ascii="Times New Roman" w:hAnsi="Times New Roman"/>
          <w:sz w:val="28"/>
          <w:szCs w:val="28"/>
        </w:rPr>
        <w:t>е</w:t>
      </w:r>
      <w:r w:rsidRPr="004B3CAC">
        <w:rPr>
          <w:rFonts w:ascii="Times New Roman" w:hAnsi="Times New Roman"/>
          <w:sz w:val="28"/>
          <w:szCs w:val="28"/>
        </w:rPr>
        <w:t>ля Комиссии.</w:t>
      </w:r>
    </w:p>
    <w:p w:rsidR="00BC5AF9" w:rsidRDefault="004B3CAC" w:rsidP="006A1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CAC">
        <w:rPr>
          <w:rFonts w:ascii="Times New Roman" w:hAnsi="Times New Roman"/>
          <w:sz w:val="28"/>
          <w:szCs w:val="28"/>
        </w:rPr>
        <w:t>4.3. Секретарь или, в случае его отсутствия, другой член Комиссии, на котор</w:t>
      </w:r>
      <w:r w:rsidRPr="004B3CAC">
        <w:rPr>
          <w:rFonts w:ascii="Times New Roman" w:hAnsi="Times New Roman"/>
          <w:sz w:val="28"/>
          <w:szCs w:val="28"/>
        </w:rPr>
        <w:t>о</w:t>
      </w:r>
      <w:r w:rsidRPr="004B3CAC">
        <w:rPr>
          <w:rFonts w:ascii="Times New Roman" w:hAnsi="Times New Roman"/>
          <w:sz w:val="28"/>
          <w:szCs w:val="28"/>
        </w:rPr>
        <w:t>го возложены функции секретаря Комиссии:</w:t>
      </w:r>
    </w:p>
    <w:p w:rsidR="00BC5AF9" w:rsidRDefault="004B3CAC" w:rsidP="006A1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CAC">
        <w:rPr>
          <w:rFonts w:ascii="Times New Roman" w:hAnsi="Times New Roman"/>
          <w:sz w:val="28"/>
          <w:szCs w:val="28"/>
        </w:rPr>
        <w:t>1) готовит повестку заседания Комиссии, проект ее решения, обеспечивает в</w:t>
      </w:r>
      <w:r w:rsidRPr="004B3CAC">
        <w:rPr>
          <w:rFonts w:ascii="Times New Roman" w:hAnsi="Times New Roman"/>
          <w:sz w:val="28"/>
          <w:szCs w:val="28"/>
        </w:rPr>
        <w:t>е</w:t>
      </w:r>
      <w:r w:rsidRPr="004B3CAC">
        <w:rPr>
          <w:rFonts w:ascii="Times New Roman" w:hAnsi="Times New Roman"/>
          <w:sz w:val="28"/>
          <w:szCs w:val="28"/>
        </w:rPr>
        <w:t>дение протокола заседания Комиссии;</w:t>
      </w:r>
    </w:p>
    <w:p w:rsidR="00BC5AF9" w:rsidRDefault="004B3CAC" w:rsidP="006A1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CAC">
        <w:rPr>
          <w:rFonts w:ascii="Times New Roman" w:hAnsi="Times New Roman"/>
          <w:sz w:val="28"/>
          <w:szCs w:val="28"/>
        </w:rPr>
        <w:t xml:space="preserve">2) организует документооборот, обеспечивает осуществление </w:t>
      </w:r>
      <w:proofErr w:type="gramStart"/>
      <w:r w:rsidRPr="004B3CA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B3CAC">
        <w:rPr>
          <w:rFonts w:ascii="Times New Roman" w:hAnsi="Times New Roman"/>
          <w:sz w:val="28"/>
          <w:szCs w:val="28"/>
        </w:rPr>
        <w:t xml:space="preserve"> в</w:t>
      </w:r>
      <w:r w:rsidRPr="004B3CAC">
        <w:rPr>
          <w:rFonts w:ascii="Times New Roman" w:hAnsi="Times New Roman"/>
          <w:sz w:val="28"/>
          <w:szCs w:val="28"/>
        </w:rPr>
        <w:t>ы</w:t>
      </w:r>
      <w:r w:rsidRPr="004B3CAC">
        <w:rPr>
          <w:rFonts w:ascii="Times New Roman" w:hAnsi="Times New Roman"/>
          <w:sz w:val="28"/>
          <w:szCs w:val="28"/>
        </w:rPr>
        <w:t>полнением решений Комиссии, поручений председателя Комиссии;</w:t>
      </w:r>
    </w:p>
    <w:p w:rsidR="004B3CAC" w:rsidRPr="004B3CAC" w:rsidRDefault="004B3CAC" w:rsidP="006A1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CAC">
        <w:rPr>
          <w:rFonts w:ascii="Times New Roman" w:hAnsi="Times New Roman"/>
          <w:sz w:val="28"/>
          <w:szCs w:val="28"/>
        </w:rPr>
        <w:lastRenderedPageBreak/>
        <w:t>3) информирует членов Комиссии о созыве Комиссии, а также дате, времени и месте проведения ее заседания;</w:t>
      </w:r>
    </w:p>
    <w:p w:rsidR="00BC5AF9" w:rsidRDefault="004B3CAC" w:rsidP="006A1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CAC">
        <w:rPr>
          <w:rFonts w:ascii="Times New Roman" w:hAnsi="Times New Roman"/>
          <w:sz w:val="28"/>
          <w:szCs w:val="28"/>
        </w:rPr>
        <w:t>4) в течение 3 рабочих дней после утверждения Правительством Республики Тыва решения Комиссии выдает претенденту либо его полномочному представит</w:t>
      </w:r>
      <w:r w:rsidRPr="004B3CAC">
        <w:rPr>
          <w:rFonts w:ascii="Times New Roman" w:hAnsi="Times New Roman"/>
          <w:sz w:val="28"/>
          <w:szCs w:val="28"/>
        </w:rPr>
        <w:t>е</w:t>
      </w:r>
      <w:r w:rsidRPr="004B3CAC">
        <w:rPr>
          <w:rFonts w:ascii="Times New Roman" w:hAnsi="Times New Roman"/>
          <w:sz w:val="28"/>
          <w:szCs w:val="28"/>
        </w:rPr>
        <w:t xml:space="preserve">лю под расписку или высылает ему по почте заказным письмом с уведомлением о вручении письменное </w:t>
      </w:r>
      <w:proofErr w:type="gramStart"/>
      <w:r w:rsidRPr="004B3CAC">
        <w:rPr>
          <w:rFonts w:ascii="Times New Roman" w:hAnsi="Times New Roman"/>
          <w:sz w:val="28"/>
          <w:szCs w:val="28"/>
        </w:rPr>
        <w:t>уведомление</w:t>
      </w:r>
      <w:proofErr w:type="gramEnd"/>
      <w:r w:rsidRPr="004B3CAC">
        <w:rPr>
          <w:rFonts w:ascii="Times New Roman" w:hAnsi="Times New Roman"/>
          <w:sz w:val="28"/>
          <w:szCs w:val="28"/>
        </w:rPr>
        <w:t xml:space="preserve"> о предоставлении субсидии с указанием ее ра</w:t>
      </w:r>
      <w:r w:rsidRPr="004B3CAC">
        <w:rPr>
          <w:rFonts w:ascii="Times New Roman" w:hAnsi="Times New Roman"/>
          <w:sz w:val="28"/>
          <w:szCs w:val="28"/>
        </w:rPr>
        <w:t>з</w:t>
      </w:r>
      <w:r w:rsidRPr="004B3CAC">
        <w:rPr>
          <w:rFonts w:ascii="Times New Roman" w:hAnsi="Times New Roman"/>
          <w:sz w:val="28"/>
          <w:szCs w:val="28"/>
        </w:rPr>
        <w:t>мера, либо об отказе в ней.</w:t>
      </w:r>
    </w:p>
    <w:p w:rsidR="004B3CAC" w:rsidRPr="004B3CAC" w:rsidRDefault="004B3CAC" w:rsidP="006A1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CAC">
        <w:rPr>
          <w:rFonts w:ascii="Times New Roman" w:hAnsi="Times New Roman"/>
          <w:sz w:val="28"/>
          <w:szCs w:val="28"/>
        </w:rPr>
        <w:t>4.4. Члены Комиссии:</w:t>
      </w:r>
    </w:p>
    <w:p w:rsidR="004B3CAC" w:rsidRPr="004B3CAC" w:rsidRDefault="004B3CAC" w:rsidP="006A1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CAC">
        <w:rPr>
          <w:rFonts w:ascii="Times New Roman" w:hAnsi="Times New Roman"/>
          <w:sz w:val="28"/>
          <w:szCs w:val="28"/>
        </w:rPr>
        <w:t>1) принимают участие в ее работе на общественных началах;</w:t>
      </w:r>
    </w:p>
    <w:p w:rsidR="004B3CAC" w:rsidRPr="004B3CAC" w:rsidRDefault="004B3CAC" w:rsidP="006A1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CAC">
        <w:rPr>
          <w:rFonts w:ascii="Times New Roman" w:hAnsi="Times New Roman"/>
          <w:sz w:val="28"/>
          <w:szCs w:val="28"/>
        </w:rPr>
        <w:t>2) обязаны лично присутствовать на заседаниях Комиссии;</w:t>
      </w:r>
    </w:p>
    <w:p w:rsidR="004B3CAC" w:rsidRPr="004B3CAC" w:rsidRDefault="004B3CAC" w:rsidP="006A1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CAC">
        <w:rPr>
          <w:rFonts w:ascii="Times New Roman" w:hAnsi="Times New Roman"/>
          <w:sz w:val="28"/>
          <w:szCs w:val="28"/>
        </w:rPr>
        <w:t>3) вправе знакомиться со всеми представленными на заседание Комиссии д</w:t>
      </w:r>
      <w:r w:rsidRPr="004B3CAC">
        <w:rPr>
          <w:rFonts w:ascii="Times New Roman" w:hAnsi="Times New Roman"/>
          <w:sz w:val="28"/>
          <w:szCs w:val="28"/>
        </w:rPr>
        <w:t>о</w:t>
      </w:r>
      <w:r w:rsidRPr="004B3CAC">
        <w:rPr>
          <w:rFonts w:ascii="Times New Roman" w:hAnsi="Times New Roman"/>
          <w:sz w:val="28"/>
          <w:szCs w:val="28"/>
        </w:rPr>
        <w:t>кументами и сведениями;</w:t>
      </w:r>
    </w:p>
    <w:p w:rsidR="004B3CAC" w:rsidRPr="004B3CAC" w:rsidRDefault="004B3CAC" w:rsidP="006A1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CAC">
        <w:rPr>
          <w:rFonts w:ascii="Times New Roman" w:hAnsi="Times New Roman"/>
          <w:sz w:val="28"/>
          <w:szCs w:val="28"/>
        </w:rPr>
        <w:t>4) участвуют в обсуждении вопросов повестки дня заседания;</w:t>
      </w:r>
    </w:p>
    <w:p w:rsidR="004B3CAC" w:rsidRPr="004B3CAC" w:rsidRDefault="004B3CAC" w:rsidP="006A1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CAC">
        <w:rPr>
          <w:rFonts w:ascii="Times New Roman" w:hAnsi="Times New Roman"/>
          <w:sz w:val="28"/>
          <w:szCs w:val="28"/>
        </w:rPr>
        <w:t>5) выполняют поручения председателя Комиссии.</w:t>
      </w:r>
    </w:p>
    <w:p w:rsidR="004B3CAC" w:rsidRPr="004B3CAC" w:rsidRDefault="004B3CAC" w:rsidP="004B3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3CAC" w:rsidRPr="004B3CAC" w:rsidRDefault="004B3CAC" w:rsidP="004B3C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B3CAC">
        <w:rPr>
          <w:rFonts w:ascii="Times New Roman" w:hAnsi="Times New Roman"/>
          <w:sz w:val="28"/>
          <w:szCs w:val="28"/>
        </w:rPr>
        <w:t>5. Порядок работы Комиссии</w:t>
      </w:r>
    </w:p>
    <w:p w:rsidR="004B3CAC" w:rsidRPr="004B3CAC" w:rsidRDefault="004B3CAC" w:rsidP="004B3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5AF9" w:rsidRDefault="004B3CAC" w:rsidP="006A1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CAC">
        <w:rPr>
          <w:rFonts w:ascii="Times New Roman" w:hAnsi="Times New Roman"/>
          <w:sz w:val="28"/>
          <w:szCs w:val="28"/>
        </w:rPr>
        <w:t>5.1. Организационной формой работы Комиссии является заседание.</w:t>
      </w:r>
    </w:p>
    <w:p w:rsidR="00BC5AF9" w:rsidRDefault="004B3CAC" w:rsidP="006A1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CAC">
        <w:rPr>
          <w:rFonts w:ascii="Times New Roman" w:hAnsi="Times New Roman"/>
          <w:sz w:val="28"/>
          <w:szCs w:val="28"/>
        </w:rPr>
        <w:t>5.2. Заседание проводится один раз в год в конце календарного года.</w:t>
      </w:r>
    </w:p>
    <w:p w:rsidR="00BC5AF9" w:rsidRDefault="004B3CAC" w:rsidP="006A1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CAC">
        <w:rPr>
          <w:rFonts w:ascii="Times New Roman" w:hAnsi="Times New Roman"/>
          <w:sz w:val="28"/>
          <w:szCs w:val="28"/>
        </w:rPr>
        <w:t>5.3. Члены Комиссии должны быть своевременно уведомлены о месте, дате и времени проведения заседания Комиссии.</w:t>
      </w:r>
    </w:p>
    <w:p w:rsidR="00BC5AF9" w:rsidRDefault="004B3CAC" w:rsidP="006A1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CAC">
        <w:rPr>
          <w:rFonts w:ascii="Times New Roman" w:hAnsi="Times New Roman"/>
          <w:sz w:val="28"/>
          <w:szCs w:val="28"/>
        </w:rPr>
        <w:t xml:space="preserve">5.4. Заседание Комиссии ведет председатель Комиссии (в его отсутствие </w:t>
      </w:r>
      <w:r w:rsidR="00CC10F0">
        <w:rPr>
          <w:rFonts w:ascii="Times New Roman" w:hAnsi="Times New Roman"/>
          <w:sz w:val="28"/>
          <w:szCs w:val="28"/>
        </w:rPr>
        <w:t>–</w:t>
      </w:r>
      <w:r w:rsidRPr="004B3CAC">
        <w:rPr>
          <w:rFonts w:ascii="Times New Roman" w:hAnsi="Times New Roman"/>
          <w:sz w:val="28"/>
          <w:szCs w:val="28"/>
        </w:rPr>
        <w:t xml:space="preserve"> з</w:t>
      </w:r>
      <w:r w:rsidRPr="004B3CAC">
        <w:rPr>
          <w:rFonts w:ascii="Times New Roman" w:hAnsi="Times New Roman"/>
          <w:sz w:val="28"/>
          <w:szCs w:val="28"/>
        </w:rPr>
        <w:t>а</w:t>
      </w:r>
      <w:r w:rsidRPr="004B3CAC">
        <w:rPr>
          <w:rFonts w:ascii="Times New Roman" w:hAnsi="Times New Roman"/>
          <w:sz w:val="28"/>
          <w:szCs w:val="28"/>
        </w:rPr>
        <w:t>меститель).</w:t>
      </w:r>
    </w:p>
    <w:p w:rsidR="00BC5AF9" w:rsidRDefault="004B3CAC" w:rsidP="006A1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CAC">
        <w:rPr>
          <w:rFonts w:ascii="Times New Roman" w:hAnsi="Times New Roman"/>
          <w:sz w:val="28"/>
          <w:szCs w:val="28"/>
        </w:rPr>
        <w:t>5.5. Информацию по представленным документам докладывает заместитель председателя Комиссии.</w:t>
      </w:r>
    </w:p>
    <w:p w:rsidR="00BC5AF9" w:rsidRDefault="004B3CAC" w:rsidP="006A1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CAC">
        <w:rPr>
          <w:rFonts w:ascii="Times New Roman" w:hAnsi="Times New Roman"/>
          <w:sz w:val="28"/>
          <w:szCs w:val="28"/>
        </w:rPr>
        <w:t>5.6. Заседания Комиссии правомочны, если на них присутствует не менее п</w:t>
      </w:r>
      <w:r w:rsidRPr="004B3CAC">
        <w:rPr>
          <w:rFonts w:ascii="Times New Roman" w:hAnsi="Times New Roman"/>
          <w:sz w:val="28"/>
          <w:szCs w:val="28"/>
        </w:rPr>
        <w:t>о</w:t>
      </w:r>
      <w:r w:rsidRPr="004B3CAC">
        <w:rPr>
          <w:rFonts w:ascii="Times New Roman" w:hAnsi="Times New Roman"/>
          <w:sz w:val="28"/>
          <w:szCs w:val="28"/>
        </w:rPr>
        <w:t>ловины от общего числа ее членов.</w:t>
      </w:r>
    </w:p>
    <w:p w:rsidR="00BC5AF9" w:rsidRDefault="004B3CAC" w:rsidP="006A1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CAC">
        <w:rPr>
          <w:rFonts w:ascii="Times New Roman" w:hAnsi="Times New Roman"/>
          <w:sz w:val="28"/>
          <w:szCs w:val="28"/>
        </w:rPr>
        <w:t>5.7. Решение Комиссии оформляется протоколом, который подписывается всеми присутствующими на заседании членами Комиссии и председателем Коми</w:t>
      </w:r>
      <w:r w:rsidRPr="004B3CAC">
        <w:rPr>
          <w:rFonts w:ascii="Times New Roman" w:hAnsi="Times New Roman"/>
          <w:sz w:val="28"/>
          <w:szCs w:val="28"/>
        </w:rPr>
        <w:t>с</w:t>
      </w:r>
      <w:r w:rsidRPr="004B3CAC">
        <w:rPr>
          <w:rFonts w:ascii="Times New Roman" w:hAnsi="Times New Roman"/>
          <w:sz w:val="28"/>
          <w:szCs w:val="28"/>
        </w:rPr>
        <w:t>сии и в течение трех рабочих дней направляется для утверждения Правительством Республики Тыва.</w:t>
      </w:r>
    </w:p>
    <w:p w:rsidR="004B3CAC" w:rsidRPr="004B3CAC" w:rsidRDefault="004B3CAC" w:rsidP="006A1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CAC">
        <w:rPr>
          <w:rFonts w:ascii="Times New Roman" w:hAnsi="Times New Roman"/>
          <w:sz w:val="28"/>
          <w:szCs w:val="28"/>
        </w:rPr>
        <w:t>5.8. Решения Комиссии могут быть обжалованы заинтересованными лицами в судебном порядке.</w:t>
      </w:r>
    </w:p>
    <w:p w:rsidR="004B3CAC" w:rsidRPr="004B3CAC" w:rsidRDefault="004B3CAC" w:rsidP="004B3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3CAC" w:rsidRPr="004B3CAC" w:rsidRDefault="004B3CAC" w:rsidP="004B3C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B3CAC">
        <w:rPr>
          <w:rFonts w:ascii="Times New Roman" w:hAnsi="Times New Roman"/>
          <w:sz w:val="28"/>
          <w:szCs w:val="28"/>
        </w:rPr>
        <w:t>6. Заключительные положения</w:t>
      </w:r>
    </w:p>
    <w:p w:rsidR="004B3CAC" w:rsidRPr="004B3CAC" w:rsidRDefault="004B3CAC" w:rsidP="004B3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3CAC" w:rsidRPr="004B3CAC" w:rsidRDefault="004B3CAC" w:rsidP="006A1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CAC">
        <w:rPr>
          <w:rFonts w:ascii="Times New Roman" w:hAnsi="Times New Roman"/>
          <w:sz w:val="28"/>
          <w:szCs w:val="28"/>
        </w:rPr>
        <w:t>Организационно-техническое обеспечение деятельности Комиссии осущест</w:t>
      </w:r>
      <w:r w:rsidRPr="004B3CAC">
        <w:rPr>
          <w:rFonts w:ascii="Times New Roman" w:hAnsi="Times New Roman"/>
          <w:sz w:val="28"/>
          <w:szCs w:val="28"/>
        </w:rPr>
        <w:t>в</w:t>
      </w:r>
      <w:r w:rsidRPr="004B3CAC">
        <w:rPr>
          <w:rFonts w:ascii="Times New Roman" w:hAnsi="Times New Roman"/>
          <w:sz w:val="28"/>
          <w:szCs w:val="28"/>
        </w:rPr>
        <w:t xml:space="preserve">ляет </w:t>
      </w:r>
      <w:r w:rsidR="00F9785A">
        <w:rPr>
          <w:rFonts w:ascii="Times New Roman" w:hAnsi="Times New Roman"/>
          <w:sz w:val="28"/>
          <w:szCs w:val="28"/>
        </w:rPr>
        <w:t xml:space="preserve">Министерство </w:t>
      </w:r>
      <w:r w:rsidRPr="004B3CAC">
        <w:rPr>
          <w:rFonts w:ascii="Times New Roman" w:hAnsi="Times New Roman"/>
          <w:sz w:val="28"/>
          <w:szCs w:val="28"/>
        </w:rPr>
        <w:t xml:space="preserve"> спорта Республики Тыва.</w:t>
      </w:r>
    </w:p>
    <w:p w:rsidR="004B3CAC" w:rsidRPr="004B3CAC" w:rsidRDefault="004B3CAC" w:rsidP="004B3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3CAC" w:rsidRPr="004B3CAC" w:rsidRDefault="004B3CAC" w:rsidP="004B3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3CAC" w:rsidRPr="004B3CAC" w:rsidRDefault="00CC10F0" w:rsidP="00CC1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</w:p>
    <w:p w:rsidR="004B3CAC" w:rsidRPr="004B3CAC" w:rsidRDefault="004B3CAC" w:rsidP="004B3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1A33" w:rsidRDefault="006A1A33" w:rsidP="004B3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  <w:sectPr w:rsidR="006A1A33" w:rsidSect="006A1A33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3"/>
      </w:tblGrid>
      <w:tr w:rsidR="006A1A33" w:rsidRPr="006A1A33" w:rsidTr="006A1A33"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6A1A33" w:rsidRPr="006A1A33" w:rsidRDefault="006A1A33" w:rsidP="006A1A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A1A33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  <w:p w:rsidR="006A1A33" w:rsidRPr="006A1A33" w:rsidRDefault="006A1A33" w:rsidP="006A1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A33">
              <w:rPr>
                <w:rFonts w:ascii="Times New Roman" w:hAnsi="Times New Roman"/>
                <w:sz w:val="28"/>
                <w:szCs w:val="28"/>
              </w:rPr>
              <w:t>распоряжением Правительства</w:t>
            </w:r>
          </w:p>
          <w:p w:rsidR="006A1A33" w:rsidRPr="006A1A33" w:rsidRDefault="006A1A33" w:rsidP="006A1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A33">
              <w:rPr>
                <w:rFonts w:ascii="Times New Roman" w:hAnsi="Times New Roman"/>
                <w:sz w:val="28"/>
                <w:szCs w:val="28"/>
              </w:rPr>
              <w:t>Республики Тыва</w:t>
            </w:r>
          </w:p>
          <w:p w:rsidR="006A1A33" w:rsidRPr="006A1A33" w:rsidRDefault="00DF466A" w:rsidP="00DF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9 января 2020 г. № 5-р</w:t>
            </w:r>
          </w:p>
        </w:tc>
      </w:tr>
    </w:tbl>
    <w:p w:rsidR="00BC5AF9" w:rsidRPr="006A1A33" w:rsidRDefault="00BC5AF9" w:rsidP="004B3C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6850" w:type="dxa"/>
        <w:jc w:val="center"/>
        <w:tblInd w:w="4248" w:type="dxa"/>
        <w:tblLook w:val="04A0"/>
      </w:tblPr>
      <w:tblGrid>
        <w:gridCol w:w="6850"/>
      </w:tblGrid>
      <w:tr w:rsidR="006A1A33" w:rsidRPr="006A1A33" w:rsidTr="006A1A33">
        <w:trPr>
          <w:jc w:val="center"/>
        </w:trPr>
        <w:tc>
          <w:tcPr>
            <w:tcW w:w="6850" w:type="dxa"/>
          </w:tcPr>
          <w:p w:rsidR="006A1A33" w:rsidRPr="006A1A33" w:rsidRDefault="006A1A33" w:rsidP="006A1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1A33">
              <w:rPr>
                <w:rFonts w:ascii="Times New Roman" w:hAnsi="Times New Roman"/>
                <w:b/>
                <w:bCs/>
                <w:sz w:val="28"/>
                <w:szCs w:val="28"/>
              </w:rPr>
              <w:t>С О С Т А В</w:t>
            </w:r>
          </w:p>
          <w:p w:rsidR="006A1A33" w:rsidRPr="006A1A33" w:rsidRDefault="006A1A33" w:rsidP="006A1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A1A33">
              <w:rPr>
                <w:rFonts w:ascii="Times New Roman" w:hAnsi="Times New Roman"/>
                <w:sz w:val="28"/>
                <w:szCs w:val="28"/>
              </w:rPr>
              <w:t xml:space="preserve">Конкурсной комиссии по рассмотрению заявлений    на предоставление субсидий на строительство           (приобретение) жилья спортсменам Республики Тыва, завоевавшим звания чемпионов или призеров          Олимпийских игр, </w:t>
            </w:r>
            <w:proofErr w:type="spellStart"/>
            <w:r w:rsidRPr="006A1A33">
              <w:rPr>
                <w:rFonts w:ascii="Times New Roman" w:hAnsi="Times New Roman"/>
                <w:sz w:val="28"/>
                <w:szCs w:val="28"/>
              </w:rPr>
              <w:t>Паралимпийских</w:t>
            </w:r>
            <w:proofErr w:type="spellEnd"/>
            <w:r w:rsidRPr="006A1A33">
              <w:rPr>
                <w:rFonts w:ascii="Times New Roman" w:hAnsi="Times New Roman"/>
                <w:sz w:val="28"/>
                <w:szCs w:val="28"/>
              </w:rPr>
              <w:t xml:space="preserve"> игр, </w:t>
            </w:r>
            <w:proofErr w:type="spellStart"/>
            <w:r w:rsidRPr="006A1A33">
              <w:rPr>
                <w:rFonts w:ascii="Times New Roman" w:hAnsi="Times New Roman"/>
                <w:sz w:val="28"/>
                <w:szCs w:val="28"/>
              </w:rPr>
              <w:t>Сурдлимпи</w:t>
            </w:r>
            <w:r w:rsidRPr="006A1A33">
              <w:rPr>
                <w:rFonts w:ascii="Times New Roman" w:hAnsi="Times New Roman"/>
                <w:sz w:val="28"/>
                <w:szCs w:val="28"/>
              </w:rPr>
              <w:t>й</w:t>
            </w:r>
            <w:r w:rsidRPr="006A1A33">
              <w:rPr>
                <w:rFonts w:ascii="Times New Roman" w:hAnsi="Times New Roman"/>
                <w:sz w:val="28"/>
                <w:szCs w:val="28"/>
              </w:rPr>
              <w:t>ских</w:t>
            </w:r>
            <w:proofErr w:type="spellEnd"/>
            <w:r w:rsidRPr="006A1A33">
              <w:rPr>
                <w:rFonts w:ascii="Times New Roman" w:hAnsi="Times New Roman"/>
                <w:sz w:val="28"/>
                <w:szCs w:val="28"/>
              </w:rPr>
              <w:t xml:space="preserve"> игр, чемпионов и призеров чемпионатов и        первенств Европы и мира по олимпийским видам спорта, чемпионов мира по </w:t>
            </w:r>
            <w:proofErr w:type="spellStart"/>
            <w:r w:rsidRPr="006A1A33">
              <w:rPr>
                <w:rFonts w:ascii="Times New Roman" w:hAnsi="Times New Roman"/>
                <w:sz w:val="28"/>
                <w:szCs w:val="28"/>
              </w:rPr>
              <w:t>неолимпийским</w:t>
            </w:r>
            <w:proofErr w:type="spellEnd"/>
            <w:r w:rsidRPr="006A1A33">
              <w:rPr>
                <w:rFonts w:ascii="Times New Roman" w:hAnsi="Times New Roman"/>
                <w:sz w:val="28"/>
                <w:szCs w:val="28"/>
              </w:rPr>
              <w:t xml:space="preserve"> видам спорта, победителям всемирных соревнований по  н</w:t>
            </w:r>
            <w:r w:rsidRPr="006A1A33">
              <w:rPr>
                <w:rFonts w:ascii="Times New Roman" w:hAnsi="Times New Roman"/>
                <w:sz w:val="28"/>
                <w:szCs w:val="28"/>
              </w:rPr>
              <w:t>а</w:t>
            </w:r>
            <w:r w:rsidRPr="006A1A33">
              <w:rPr>
                <w:rFonts w:ascii="Times New Roman" w:hAnsi="Times New Roman"/>
                <w:sz w:val="28"/>
                <w:szCs w:val="28"/>
              </w:rPr>
              <w:t>циональным видам спорта, и их спортивным тренерам</w:t>
            </w:r>
            <w:proofErr w:type="gramEnd"/>
          </w:p>
        </w:tc>
      </w:tr>
    </w:tbl>
    <w:p w:rsidR="00F9785A" w:rsidRPr="004B3CAC" w:rsidRDefault="00F9785A" w:rsidP="00F97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0"/>
        <w:gridCol w:w="360"/>
        <w:gridCol w:w="6660"/>
      </w:tblGrid>
      <w:tr w:rsidR="006A1A33" w:rsidRPr="005C36F6" w:rsidTr="006A1A33">
        <w:tc>
          <w:tcPr>
            <w:tcW w:w="2700" w:type="dxa"/>
          </w:tcPr>
          <w:p w:rsidR="006A1A33" w:rsidRPr="005C36F6" w:rsidRDefault="00E30A29" w:rsidP="006A1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Натсак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360" w:type="dxa"/>
          </w:tcPr>
          <w:p w:rsidR="006A1A33" w:rsidRDefault="006A1A33" w:rsidP="006A1A33">
            <w:pPr>
              <w:spacing w:after="0" w:line="240" w:lineRule="auto"/>
            </w:pPr>
            <w:r w:rsidRPr="00FE382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6660" w:type="dxa"/>
          </w:tcPr>
          <w:p w:rsidR="006A1A33" w:rsidRPr="005C36F6" w:rsidRDefault="006A1A33" w:rsidP="006A1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C36F6">
              <w:rPr>
                <w:rFonts w:ascii="Times New Roman" w:hAnsi="Times New Roman"/>
                <w:sz w:val="28"/>
                <w:szCs w:val="28"/>
              </w:rPr>
              <w:t>ервый заместитель Председателя Правительства Республики Тыва, председатель;</w:t>
            </w:r>
          </w:p>
        </w:tc>
      </w:tr>
      <w:tr w:rsidR="006A1A33" w:rsidRPr="005C36F6" w:rsidTr="006A1A33">
        <w:tc>
          <w:tcPr>
            <w:tcW w:w="2700" w:type="dxa"/>
          </w:tcPr>
          <w:p w:rsidR="006A1A33" w:rsidRPr="005C36F6" w:rsidRDefault="006A1A33" w:rsidP="006A1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6F6"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 w:rsidRPr="005C36F6">
              <w:rPr>
                <w:rFonts w:ascii="Times New Roman" w:hAnsi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360" w:type="dxa"/>
          </w:tcPr>
          <w:p w:rsidR="006A1A33" w:rsidRDefault="006A1A33" w:rsidP="006A1A33">
            <w:pPr>
              <w:spacing w:after="0" w:line="240" w:lineRule="auto"/>
            </w:pPr>
            <w:r w:rsidRPr="00FE382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6660" w:type="dxa"/>
          </w:tcPr>
          <w:p w:rsidR="006A1A33" w:rsidRPr="005C36F6" w:rsidRDefault="006A1A33" w:rsidP="006A1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6F6">
              <w:rPr>
                <w:rFonts w:ascii="Times New Roman" w:hAnsi="Times New Roman"/>
                <w:sz w:val="28"/>
                <w:szCs w:val="28"/>
              </w:rPr>
              <w:t>министр спорта Республики Тыва, заместитель пре</w:t>
            </w:r>
            <w:r w:rsidRPr="005C36F6">
              <w:rPr>
                <w:rFonts w:ascii="Times New Roman" w:hAnsi="Times New Roman"/>
                <w:sz w:val="28"/>
                <w:szCs w:val="28"/>
              </w:rPr>
              <w:t>д</w:t>
            </w:r>
            <w:r w:rsidRPr="005C36F6">
              <w:rPr>
                <w:rFonts w:ascii="Times New Roman" w:hAnsi="Times New Roman"/>
                <w:sz w:val="28"/>
                <w:szCs w:val="28"/>
              </w:rPr>
              <w:t>седателя;</w:t>
            </w:r>
          </w:p>
        </w:tc>
      </w:tr>
      <w:tr w:rsidR="006A1A33" w:rsidRPr="005C36F6" w:rsidTr="006A1A33">
        <w:tc>
          <w:tcPr>
            <w:tcW w:w="2700" w:type="dxa"/>
          </w:tcPr>
          <w:p w:rsidR="006A1A33" w:rsidRPr="005C36F6" w:rsidRDefault="006A1A33" w:rsidP="006A1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6F6"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 w:rsidRPr="005C36F6">
              <w:rPr>
                <w:rFonts w:ascii="Times New Roman" w:hAnsi="Times New Roman"/>
                <w:sz w:val="28"/>
                <w:szCs w:val="28"/>
              </w:rPr>
              <w:t xml:space="preserve"> Ч.К.</w:t>
            </w:r>
          </w:p>
        </w:tc>
        <w:tc>
          <w:tcPr>
            <w:tcW w:w="360" w:type="dxa"/>
          </w:tcPr>
          <w:p w:rsidR="006A1A33" w:rsidRDefault="006A1A33" w:rsidP="006A1A33">
            <w:pPr>
              <w:spacing w:after="0" w:line="240" w:lineRule="auto"/>
            </w:pPr>
            <w:r w:rsidRPr="00FE382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6660" w:type="dxa"/>
          </w:tcPr>
          <w:p w:rsidR="006A1A33" w:rsidRPr="005C36F6" w:rsidRDefault="006A1A33" w:rsidP="006A1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6F6">
              <w:rPr>
                <w:rFonts w:ascii="Times New Roman" w:hAnsi="Times New Roman"/>
                <w:sz w:val="28"/>
                <w:szCs w:val="28"/>
              </w:rPr>
              <w:t>начальник отдела развития спорта и физической культуры Министерства спорта Республики Тыва, секретарь;</w:t>
            </w:r>
          </w:p>
        </w:tc>
      </w:tr>
      <w:tr w:rsidR="006A1A33" w:rsidRPr="005C36F6" w:rsidTr="006A1A33">
        <w:tc>
          <w:tcPr>
            <w:tcW w:w="2700" w:type="dxa"/>
          </w:tcPr>
          <w:p w:rsidR="006A1A33" w:rsidRPr="005C36F6" w:rsidRDefault="006A1A33" w:rsidP="006A1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6F6">
              <w:rPr>
                <w:rFonts w:ascii="Times New Roman" w:hAnsi="Times New Roman"/>
                <w:sz w:val="28"/>
                <w:szCs w:val="28"/>
              </w:rPr>
              <w:t>Даваа</w:t>
            </w:r>
            <w:proofErr w:type="spellEnd"/>
            <w:r w:rsidRPr="005C36F6">
              <w:rPr>
                <w:rFonts w:ascii="Times New Roman" w:hAnsi="Times New Roman"/>
                <w:sz w:val="28"/>
                <w:szCs w:val="28"/>
              </w:rPr>
              <w:t xml:space="preserve"> У.Т.</w:t>
            </w:r>
          </w:p>
        </w:tc>
        <w:tc>
          <w:tcPr>
            <w:tcW w:w="360" w:type="dxa"/>
          </w:tcPr>
          <w:p w:rsidR="006A1A33" w:rsidRDefault="006A1A33" w:rsidP="006A1A33">
            <w:pPr>
              <w:spacing w:after="0" w:line="240" w:lineRule="auto"/>
            </w:pPr>
            <w:r w:rsidRPr="00FE382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6660" w:type="dxa"/>
          </w:tcPr>
          <w:p w:rsidR="006A1A33" w:rsidRPr="005C36F6" w:rsidRDefault="006A1A33" w:rsidP="006A1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6F6">
              <w:rPr>
                <w:rFonts w:ascii="Times New Roman" w:hAnsi="Times New Roman"/>
                <w:sz w:val="28"/>
                <w:szCs w:val="28"/>
              </w:rPr>
              <w:t>заместитель министра финансов Республики Тыва;</w:t>
            </w:r>
          </w:p>
        </w:tc>
      </w:tr>
      <w:tr w:rsidR="006A1A33" w:rsidRPr="005C36F6" w:rsidTr="006A1A33">
        <w:tc>
          <w:tcPr>
            <w:tcW w:w="2700" w:type="dxa"/>
          </w:tcPr>
          <w:p w:rsidR="006A1A33" w:rsidRPr="005C36F6" w:rsidRDefault="006A1A33" w:rsidP="006A1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6F6">
              <w:rPr>
                <w:rFonts w:ascii="Times New Roman" w:hAnsi="Times New Roman"/>
                <w:sz w:val="28"/>
                <w:szCs w:val="28"/>
              </w:rPr>
              <w:t>Допуй-оол</w:t>
            </w:r>
            <w:proofErr w:type="spellEnd"/>
            <w:r w:rsidRPr="005C36F6">
              <w:rPr>
                <w:rFonts w:ascii="Times New Roman" w:hAnsi="Times New Roman"/>
                <w:sz w:val="28"/>
                <w:szCs w:val="28"/>
              </w:rPr>
              <w:t xml:space="preserve"> Э.М.</w:t>
            </w:r>
          </w:p>
        </w:tc>
        <w:tc>
          <w:tcPr>
            <w:tcW w:w="360" w:type="dxa"/>
          </w:tcPr>
          <w:p w:rsidR="006A1A33" w:rsidRDefault="006A1A33" w:rsidP="006A1A33">
            <w:pPr>
              <w:spacing w:after="0" w:line="240" w:lineRule="auto"/>
            </w:pPr>
            <w:r w:rsidRPr="00FE382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6660" w:type="dxa"/>
          </w:tcPr>
          <w:p w:rsidR="006A1A33" w:rsidRPr="005C36F6" w:rsidRDefault="006A1A33" w:rsidP="006A1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р</w:t>
            </w:r>
            <w:r w:rsidRPr="005C36F6">
              <w:rPr>
                <w:rFonts w:ascii="Times New Roman" w:hAnsi="Times New Roman"/>
                <w:sz w:val="28"/>
                <w:szCs w:val="28"/>
              </w:rPr>
              <w:t>еспубликанского государственного бю</w:t>
            </w:r>
            <w:r w:rsidRPr="005C36F6">
              <w:rPr>
                <w:rFonts w:ascii="Times New Roman" w:hAnsi="Times New Roman"/>
                <w:sz w:val="28"/>
                <w:szCs w:val="28"/>
              </w:rPr>
              <w:t>д</w:t>
            </w:r>
            <w:r w:rsidRPr="005C36F6">
              <w:rPr>
                <w:rFonts w:ascii="Times New Roman" w:hAnsi="Times New Roman"/>
                <w:sz w:val="28"/>
                <w:szCs w:val="28"/>
              </w:rPr>
              <w:t xml:space="preserve">жетного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C36F6">
              <w:rPr>
                <w:rFonts w:ascii="Times New Roman" w:hAnsi="Times New Roman"/>
                <w:sz w:val="28"/>
                <w:szCs w:val="28"/>
              </w:rPr>
              <w:t>Центр спортивной подготовки сборных команд Республики Тыва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CC10F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A1A33" w:rsidRPr="005C36F6" w:rsidTr="006A1A33">
        <w:tc>
          <w:tcPr>
            <w:tcW w:w="2700" w:type="dxa"/>
          </w:tcPr>
          <w:p w:rsidR="006A1A33" w:rsidRPr="005C36F6" w:rsidRDefault="006A1A33" w:rsidP="006A1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6F6">
              <w:rPr>
                <w:rFonts w:ascii="Times New Roman" w:hAnsi="Times New Roman"/>
                <w:sz w:val="28"/>
                <w:szCs w:val="28"/>
              </w:rPr>
              <w:t>Достай</w:t>
            </w:r>
            <w:proofErr w:type="spellEnd"/>
            <w:r w:rsidRPr="005C36F6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</w:tc>
        <w:tc>
          <w:tcPr>
            <w:tcW w:w="360" w:type="dxa"/>
          </w:tcPr>
          <w:p w:rsidR="006A1A33" w:rsidRDefault="006A1A33" w:rsidP="006A1A33">
            <w:pPr>
              <w:spacing w:after="0" w:line="240" w:lineRule="auto"/>
            </w:pPr>
            <w:r w:rsidRPr="00FE382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6660" w:type="dxa"/>
          </w:tcPr>
          <w:p w:rsidR="006A1A33" w:rsidRPr="005C36F6" w:rsidRDefault="006A1A33" w:rsidP="006A1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6F6">
              <w:rPr>
                <w:rFonts w:ascii="Times New Roman" w:hAnsi="Times New Roman"/>
                <w:sz w:val="28"/>
                <w:szCs w:val="28"/>
              </w:rPr>
              <w:t>вице-президент региональной общественной орган</w:t>
            </w:r>
            <w:r w:rsidRPr="005C36F6">
              <w:rPr>
                <w:rFonts w:ascii="Times New Roman" w:hAnsi="Times New Roman"/>
                <w:sz w:val="28"/>
                <w:szCs w:val="28"/>
              </w:rPr>
              <w:t>и</w:t>
            </w:r>
            <w:r w:rsidRPr="005C36F6">
              <w:rPr>
                <w:rFonts w:ascii="Times New Roman" w:hAnsi="Times New Roman"/>
                <w:sz w:val="28"/>
                <w:szCs w:val="28"/>
              </w:rPr>
              <w:t xml:space="preserve">зации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C36F6">
              <w:rPr>
                <w:rFonts w:ascii="Times New Roman" w:hAnsi="Times New Roman"/>
                <w:sz w:val="28"/>
                <w:szCs w:val="28"/>
              </w:rPr>
              <w:t>Федерация по стрельбе из лука Республики Тыва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C36F6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6A1A33" w:rsidRPr="005C36F6" w:rsidTr="006A1A33">
        <w:tc>
          <w:tcPr>
            <w:tcW w:w="2700" w:type="dxa"/>
          </w:tcPr>
          <w:p w:rsidR="006A1A33" w:rsidRPr="005C36F6" w:rsidRDefault="006A1A33" w:rsidP="006A1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6F6"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 w:rsidRPr="005C36F6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60" w:type="dxa"/>
          </w:tcPr>
          <w:p w:rsidR="006A1A33" w:rsidRDefault="006A1A33" w:rsidP="006A1A33">
            <w:pPr>
              <w:spacing w:after="0" w:line="240" w:lineRule="auto"/>
            </w:pPr>
            <w:r w:rsidRPr="00FE382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6660" w:type="dxa"/>
          </w:tcPr>
          <w:p w:rsidR="006A1A33" w:rsidRPr="005C36F6" w:rsidRDefault="006A1A33" w:rsidP="006A1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6F6">
              <w:rPr>
                <w:rFonts w:ascii="Times New Roman" w:hAnsi="Times New Roman"/>
                <w:sz w:val="28"/>
                <w:szCs w:val="28"/>
              </w:rPr>
              <w:t xml:space="preserve">первый заместитель министра спорта Республики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5C36F6">
              <w:rPr>
                <w:rFonts w:ascii="Times New Roman" w:hAnsi="Times New Roman"/>
                <w:sz w:val="28"/>
                <w:szCs w:val="28"/>
              </w:rPr>
              <w:t>Тыва;</w:t>
            </w:r>
          </w:p>
        </w:tc>
      </w:tr>
      <w:tr w:rsidR="006A1A33" w:rsidRPr="005C36F6" w:rsidTr="006A1A33">
        <w:tc>
          <w:tcPr>
            <w:tcW w:w="2700" w:type="dxa"/>
          </w:tcPr>
          <w:p w:rsidR="006A1A33" w:rsidRPr="005C36F6" w:rsidRDefault="006A1A33" w:rsidP="006A1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6F6">
              <w:rPr>
                <w:rFonts w:ascii="Times New Roman" w:hAnsi="Times New Roman"/>
                <w:sz w:val="28"/>
                <w:szCs w:val="28"/>
              </w:rPr>
              <w:t xml:space="preserve">Овсянников </w:t>
            </w:r>
            <w:bookmarkStart w:id="0" w:name="_GoBack"/>
            <w:bookmarkEnd w:id="0"/>
            <w:r w:rsidRPr="005C36F6">
              <w:rPr>
                <w:rFonts w:ascii="Times New Roman" w:hAnsi="Times New Roman"/>
                <w:sz w:val="28"/>
                <w:szCs w:val="28"/>
              </w:rPr>
              <w:t>Е.Ю.</w:t>
            </w:r>
          </w:p>
        </w:tc>
        <w:tc>
          <w:tcPr>
            <w:tcW w:w="360" w:type="dxa"/>
          </w:tcPr>
          <w:p w:rsidR="006A1A33" w:rsidRDefault="006A1A33" w:rsidP="006A1A33">
            <w:pPr>
              <w:spacing w:after="0" w:line="240" w:lineRule="auto"/>
            </w:pPr>
            <w:r w:rsidRPr="00FE382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6660" w:type="dxa"/>
          </w:tcPr>
          <w:p w:rsidR="006A1A33" w:rsidRPr="005C36F6" w:rsidRDefault="006A1A33" w:rsidP="006A1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6F6">
              <w:rPr>
                <w:rFonts w:ascii="Times New Roman" w:hAnsi="Times New Roman"/>
                <w:sz w:val="28"/>
                <w:szCs w:val="28"/>
              </w:rPr>
              <w:t>министр строительства и жилищно-коммунального хозяйства Республики Тыва;</w:t>
            </w:r>
          </w:p>
        </w:tc>
      </w:tr>
      <w:tr w:rsidR="006A1A33" w:rsidRPr="005C36F6" w:rsidTr="006A1A33">
        <w:tc>
          <w:tcPr>
            <w:tcW w:w="2700" w:type="dxa"/>
          </w:tcPr>
          <w:p w:rsidR="006A1A33" w:rsidRPr="005C36F6" w:rsidRDefault="006A1A33" w:rsidP="006A1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6F6">
              <w:rPr>
                <w:rFonts w:ascii="Times New Roman" w:hAnsi="Times New Roman"/>
                <w:sz w:val="28"/>
                <w:szCs w:val="28"/>
              </w:rPr>
              <w:t>Оюн</w:t>
            </w:r>
            <w:proofErr w:type="spellEnd"/>
            <w:r w:rsidRPr="005C36F6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  <w:p w:rsidR="006A1A33" w:rsidRPr="005C36F6" w:rsidRDefault="006A1A33" w:rsidP="006A1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6A1A33" w:rsidRDefault="006A1A33" w:rsidP="006A1A33">
            <w:pPr>
              <w:spacing w:after="0" w:line="240" w:lineRule="auto"/>
            </w:pPr>
            <w:r w:rsidRPr="00FE382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6660" w:type="dxa"/>
          </w:tcPr>
          <w:p w:rsidR="006A1A33" w:rsidRPr="005C36F6" w:rsidRDefault="006A1A33" w:rsidP="006A1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5C36F6">
              <w:rPr>
                <w:rFonts w:ascii="Times New Roman" w:hAnsi="Times New Roman"/>
                <w:sz w:val="28"/>
                <w:szCs w:val="28"/>
              </w:rPr>
              <w:t xml:space="preserve">аместитель Председателя Правительства Республики Тыва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C36F6">
              <w:rPr>
                <w:rFonts w:ascii="Times New Roman" w:hAnsi="Times New Roman"/>
                <w:sz w:val="28"/>
                <w:szCs w:val="28"/>
              </w:rPr>
              <w:t xml:space="preserve"> министр юстиции Республики Тыва</w:t>
            </w:r>
          </w:p>
        </w:tc>
      </w:tr>
    </w:tbl>
    <w:p w:rsidR="006A1A33" w:rsidRPr="008D05D4" w:rsidRDefault="006A1A33" w:rsidP="006A1A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</w:t>
      </w:r>
    </w:p>
    <w:sectPr w:rsidR="006A1A33" w:rsidRPr="008D05D4" w:rsidSect="006A1A33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C1B" w:rsidRDefault="00723C1B" w:rsidP="004B3CAC">
      <w:pPr>
        <w:spacing w:after="0" w:line="240" w:lineRule="auto"/>
      </w:pPr>
      <w:r>
        <w:separator/>
      </w:r>
    </w:p>
  </w:endnote>
  <w:endnote w:type="continuationSeparator" w:id="0">
    <w:p w:rsidR="00723C1B" w:rsidRDefault="00723C1B" w:rsidP="004B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29" w:rsidRDefault="00E30A2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29" w:rsidRDefault="00E30A2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29" w:rsidRDefault="00E30A2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C1B" w:rsidRDefault="00723C1B" w:rsidP="004B3CAC">
      <w:pPr>
        <w:spacing w:after="0" w:line="240" w:lineRule="auto"/>
      </w:pPr>
      <w:r>
        <w:separator/>
      </w:r>
    </w:p>
  </w:footnote>
  <w:footnote w:type="continuationSeparator" w:id="0">
    <w:p w:rsidR="00723C1B" w:rsidRDefault="00723C1B" w:rsidP="004B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29" w:rsidRDefault="00E30A2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33" w:rsidRDefault="00595923">
    <w:pPr>
      <w:pStyle w:val="a7"/>
      <w:jc w:val="right"/>
    </w:pPr>
    <w:fldSimple w:instr=" PAGE   \* MERGEFORMAT ">
      <w:r w:rsidR="00D75EF7">
        <w:rPr>
          <w:noProof/>
        </w:rPr>
        <w:t>2</w:t>
      </w:r>
    </w:fldSimple>
  </w:p>
  <w:p w:rsidR="006A1A33" w:rsidRDefault="006A1A33" w:rsidP="006A1A33">
    <w:pPr>
      <w:pStyle w:val="a7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29" w:rsidRDefault="00E30A2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3E6"/>
    <w:multiLevelType w:val="multilevel"/>
    <w:tmpl w:val="0068FE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C563FA2"/>
    <w:multiLevelType w:val="hybridMultilevel"/>
    <w:tmpl w:val="FB14D646"/>
    <w:lvl w:ilvl="0" w:tplc="3A58D1CC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F17C39"/>
    <w:multiLevelType w:val="hybridMultilevel"/>
    <w:tmpl w:val="C166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05E16"/>
    <w:multiLevelType w:val="hybridMultilevel"/>
    <w:tmpl w:val="F14ED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67521b3-e0c1-4a2a-b339-3b06996ab1e9"/>
  </w:docVars>
  <w:rsids>
    <w:rsidRoot w:val="00D413D2"/>
    <w:rsid w:val="000551B4"/>
    <w:rsid w:val="0005652E"/>
    <w:rsid w:val="000A4565"/>
    <w:rsid w:val="000E79CE"/>
    <w:rsid w:val="00144BD5"/>
    <w:rsid w:val="001739D9"/>
    <w:rsid w:val="00204035"/>
    <w:rsid w:val="002311BA"/>
    <w:rsid w:val="00235F74"/>
    <w:rsid w:val="002703E6"/>
    <w:rsid w:val="00275498"/>
    <w:rsid w:val="002A120C"/>
    <w:rsid w:val="003139D9"/>
    <w:rsid w:val="00321D62"/>
    <w:rsid w:val="00344D3C"/>
    <w:rsid w:val="0038240C"/>
    <w:rsid w:val="00382A7B"/>
    <w:rsid w:val="003C2A18"/>
    <w:rsid w:val="004A0F8D"/>
    <w:rsid w:val="004A2C3F"/>
    <w:rsid w:val="004B3CAC"/>
    <w:rsid w:val="004C1499"/>
    <w:rsid w:val="004D48FF"/>
    <w:rsid w:val="00525806"/>
    <w:rsid w:val="00552901"/>
    <w:rsid w:val="005600CB"/>
    <w:rsid w:val="00560532"/>
    <w:rsid w:val="005932DE"/>
    <w:rsid w:val="00595923"/>
    <w:rsid w:val="005A1C8B"/>
    <w:rsid w:val="005C36F6"/>
    <w:rsid w:val="0062188E"/>
    <w:rsid w:val="00636362"/>
    <w:rsid w:val="006526AA"/>
    <w:rsid w:val="006A1A33"/>
    <w:rsid w:val="006C10EC"/>
    <w:rsid w:val="00713CAA"/>
    <w:rsid w:val="00723C1B"/>
    <w:rsid w:val="00763E7B"/>
    <w:rsid w:val="007703BC"/>
    <w:rsid w:val="00775164"/>
    <w:rsid w:val="00786DEA"/>
    <w:rsid w:val="007965C9"/>
    <w:rsid w:val="007B11E9"/>
    <w:rsid w:val="00805A9B"/>
    <w:rsid w:val="00833616"/>
    <w:rsid w:val="00853844"/>
    <w:rsid w:val="008D05D4"/>
    <w:rsid w:val="00926A2B"/>
    <w:rsid w:val="00944A39"/>
    <w:rsid w:val="009919AB"/>
    <w:rsid w:val="009D5C2A"/>
    <w:rsid w:val="009E7DA9"/>
    <w:rsid w:val="00A53226"/>
    <w:rsid w:val="00A56C07"/>
    <w:rsid w:val="00AA7FDA"/>
    <w:rsid w:val="00AB738A"/>
    <w:rsid w:val="00B91FFF"/>
    <w:rsid w:val="00BA663C"/>
    <w:rsid w:val="00BA73E1"/>
    <w:rsid w:val="00BB4118"/>
    <w:rsid w:val="00BC5AF9"/>
    <w:rsid w:val="00BE3C02"/>
    <w:rsid w:val="00BE68CC"/>
    <w:rsid w:val="00C00F1C"/>
    <w:rsid w:val="00C108A3"/>
    <w:rsid w:val="00C81BA7"/>
    <w:rsid w:val="00CC10F0"/>
    <w:rsid w:val="00D26C89"/>
    <w:rsid w:val="00D413D2"/>
    <w:rsid w:val="00D44349"/>
    <w:rsid w:val="00D7390B"/>
    <w:rsid w:val="00D75EF7"/>
    <w:rsid w:val="00D96ED5"/>
    <w:rsid w:val="00DA2E83"/>
    <w:rsid w:val="00DC1DCB"/>
    <w:rsid w:val="00DC2CC7"/>
    <w:rsid w:val="00DF466A"/>
    <w:rsid w:val="00E30A29"/>
    <w:rsid w:val="00E47641"/>
    <w:rsid w:val="00EC0049"/>
    <w:rsid w:val="00F035F3"/>
    <w:rsid w:val="00F87AD5"/>
    <w:rsid w:val="00F9785A"/>
    <w:rsid w:val="00FB1D71"/>
    <w:rsid w:val="00FD4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8D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3D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413D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413D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235F7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F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235F74"/>
    <w:rPr>
      <w:b/>
      <w:bCs/>
    </w:rPr>
  </w:style>
  <w:style w:type="paragraph" w:styleId="a6">
    <w:name w:val="No Spacing"/>
    <w:uiPriority w:val="1"/>
    <w:qFormat/>
    <w:rsid w:val="00235F74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4B3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3CAC"/>
  </w:style>
  <w:style w:type="paragraph" w:styleId="a9">
    <w:name w:val="footer"/>
    <w:basedOn w:val="a"/>
    <w:link w:val="aa"/>
    <w:uiPriority w:val="99"/>
    <w:semiHidden/>
    <w:unhideWhenUsed/>
    <w:rsid w:val="004B3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3CAC"/>
  </w:style>
  <w:style w:type="paragraph" w:styleId="ab">
    <w:name w:val="Balloon Text"/>
    <w:basedOn w:val="a"/>
    <w:link w:val="ac"/>
    <w:uiPriority w:val="99"/>
    <w:semiHidden/>
    <w:unhideWhenUsed/>
    <w:rsid w:val="00D7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5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ABBFEABEC77E6E4CBB31BC0E7AA3AF6BD3CA05F5A91EF2AA29343686B4F518FEA28E9DA91F898F540021487F03AA5245586C4484800539F24631e4j2I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9C2C5C0B5A6FA5479AC0E2A16F9A5E5562471F2930083CC6B9344D62BE1D546D8DF77BC219D6D8482942CE09C902E500237502D78EDAf8z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2C5C0B5A6FA5479AC0E2A16F9A5E5562471F29310139CEB0344D62BE1D546D8DF77BD0198ED7407D0D8B5DDA03E51Ff2zB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2C5C0B5A6FA5479AC0E2B76CF6045B64444621385E6392BC3E183AE144042ADCF12C8143DADB5D7F138Bf5z5I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1ACBB-0706-462D-AEE9-498B447D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11888</CharactersWithSpaces>
  <SharedDoc>false</SharedDoc>
  <HLinks>
    <vt:vector size="24" baseType="variant">
      <vt:variant>
        <vt:i4>3670065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consultantplus://offline/ref=9C2C5C0B5A6FA5479AC0E2A16F9A5E5562471F2930083CC6B9344D62BE1D546D8DF77BC219D6D8482942CE09C902E500237502D78EDAf8z6I</vt:lpwstr>
      </vt:variant>
      <vt:variant>
        <vt:lpwstr/>
      </vt:variant>
      <vt:variant>
        <vt:i4>3604584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consultantplus://offline/ref=9C2C5C0B5A6FA5479AC0E2A16F9A5E5562471F29310139CEB0344D62BE1D546D8DF77BD0198ED7407D0D8B5DDA03E51Ff2zBI</vt:lpwstr>
      </vt:variant>
      <vt:variant>
        <vt:lpwstr/>
      </vt:variant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consultantplus://offline/ref=9C2C5C0B5A6FA5479AC0E2B76CF6045B64444621385E6392BC3E183AE144042ADCF12C8143DADB5D7F138Bf5z5I</vt:lpwstr>
      </vt:variant>
      <vt:variant>
        <vt:lpwstr/>
      </vt:variant>
      <vt:variant>
        <vt:i4>1966087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consultantplus://offline/ref=2DABBFEABEC77E6E4CBB31BC0E7AA3AF6BD3CA05F5A91EF2AA29343686B4F518FEA28E9DA91F898F540021487F03AA5245586C4484800539F24631e4j2I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2019-12-31T02:33:00Z</cp:lastPrinted>
  <dcterms:created xsi:type="dcterms:W3CDTF">2020-01-10T02:07:00Z</dcterms:created>
  <dcterms:modified xsi:type="dcterms:W3CDTF">2020-01-10T02:08:00Z</dcterms:modified>
</cp:coreProperties>
</file>