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4A" w:rsidRDefault="003E244A" w:rsidP="003E244A">
      <w:pPr>
        <w:spacing w:after="200" w:line="271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32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6326" cy="861106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44A" w:rsidRPr="004C14FF" w:rsidRDefault="003E244A" w:rsidP="003E244A">
      <w:pPr>
        <w:spacing w:after="200" w:line="271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E244A" w:rsidRPr="0025472A" w:rsidRDefault="003E244A" w:rsidP="003E244A">
      <w:pPr>
        <w:spacing w:after="200" w:line="271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516E9" w:rsidRDefault="002516E9" w:rsidP="0025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44A" w:rsidRDefault="003E244A" w:rsidP="003E24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6E9" w:rsidRDefault="003E244A" w:rsidP="003E24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сентября 2019 г. № 464</w:t>
      </w:r>
    </w:p>
    <w:p w:rsidR="003E244A" w:rsidRDefault="003E244A" w:rsidP="003E24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2516E9" w:rsidRPr="002516E9" w:rsidRDefault="002516E9" w:rsidP="0025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6E9" w:rsidRDefault="002516E9" w:rsidP="002516E9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16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изменения в состав </w:t>
      </w:r>
    </w:p>
    <w:p w:rsidR="002516E9" w:rsidRDefault="002516E9" w:rsidP="002516E9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16E9">
        <w:rPr>
          <w:rFonts w:ascii="Times New Roman" w:hAnsi="Times New Roman" w:cs="Times New Roman"/>
          <w:b/>
          <w:color w:val="auto"/>
          <w:sz w:val="28"/>
          <w:szCs w:val="28"/>
        </w:rPr>
        <w:t>коллегии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516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Министерства образования </w:t>
      </w:r>
    </w:p>
    <w:p w:rsidR="002516E9" w:rsidRPr="002516E9" w:rsidRDefault="002516E9" w:rsidP="002516E9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6E9">
        <w:rPr>
          <w:rFonts w:ascii="Times New Roman" w:hAnsi="Times New Roman" w:cs="Times New Roman"/>
          <w:b/>
          <w:color w:val="auto"/>
          <w:sz w:val="28"/>
          <w:szCs w:val="28"/>
        </w:rPr>
        <w:t>и науки Республики Тыва</w:t>
      </w:r>
    </w:p>
    <w:p w:rsidR="002516E9" w:rsidRPr="002516E9" w:rsidRDefault="002516E9" w:rsidP="002516E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E9" w:rsidRPr="002516E9" w:rsidRDefault="002516E9" w:rsidP="002516E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E9" w:rsidRDefault="002516E9" w:rsidP="002516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14">
        <w:rPr>
          <w:rFonts w:ascii="Times New Roman" w:hAnsi="Times New Roman" w:cs="Times New Roman"/>
          <w:sz w:val="28"/>
          <w:szCs w:val="28"/>
        </w:rPr>
        <w:t>В соответствии с пунктом 10.1 Положения о Министерстве образования и науки Республики Тыва, утвержденного постановлением Правительства Республики Тыва от 18 октября 2012 г. № 553, Правительство Республики Тыва ПОСТАНО</w:t>
      </w:r>
      <w:r w:rsidRPr="00604E14">
        <w:rPr>
          <w:rFonts w:ascii="Times New Roman" w:hAnsi="Times New Roman" w:cs="Times New Roman"/>
          <w:sz w:val="28"/>
          <w:szCs w:val="28"/>
        </w:rPr>
        <w:t>В</w:t>
      </w:r>
      <w:r w:rsidRPr="00604E14">
        <w:rPr>
          <w:rFonts w:ascii="Times New Roman" w:hAnsi="Times New Roman" w:cs="Times New Roman"/>
          <w:sz w:val="28"/>
          <w:szCs w:val="28"/>
        </w:rPr>
        <w:t>ЛЯЕТ:</w:t>
      </w:r>
    </w:p>
    <w:p w:rsidR="002516E9" w:rsidRPr="00604E14" w:rsidRDefault="002516E9" w:rsidP="002516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E9" w:rsidRDefault="002516E9" w:rsidP="002516E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E14">
        <w:rPr>
          <w:rFonts w:ascii="Times New Roman" w:hAnsi="Times New Roman" w:cs="Times New Roman"/>
          <w:sz w:val="28"/>
          <w:szCs w:val="28"/>
        </w:rPr>
        <w:t>1</w:t>
      </w:r>
      <w:r w:rsidRPr="00604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Pr="00604E14">
        <w:rPr>
          <w:rFonts w:ascii="Times New Roman" w:hAnsi="Times New Roman" w:cs="Times New Roman"/>
          <w:sz w:val="28"/>
          <w:szCs w:val="28"/>
        </w:rPr>
        <w:t>состав коллегии Министерства образования и науки Республики Тыва (далее – Коллегия), утвержденный постановлением Правительства Республики Тыва от 14 декабря 2016 г. № 526,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E14">
        <w:rPr>
          <w:rFonts w:ascii="Times New Roman" w:hAnsi="Times New Roman" w:cs="Times New Roman"/>
          <w:sz w:val="28"/>
          <w:szCs w:val="28"/>
        </w:rPr>
        <w:t xml:space="preserve">изменение, изложив его в следующей редакции: </w:t>
      </w:r>
    </w:p>
    <w:p w:rsidR="002516E9" w:rsidRPr="002516E9" w:rsidRDefault="002516E9" w:rsidP="0025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6E9" w:rsidRPr="00667C22" w:rsidRDefault="002516E9" w:rsidP="0025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C22">
        <w:rPr>
          <w:rFonts w:ascii="Times New Roman" w:hAnsi="Times New Roman" w:cs="Times New Roman"/>
          <w:bCs/>
          <w:sz w:val="28"/>
          <w:szCs w:val="28"/>
        </w:rPr>
        <w:t>«С</w:t>
      </w:r>
      <w:r w:rsidR="00667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C22">
        <w:rPr>
          <w:rFonts w:ascii="Times New Roman" w:hAnsi="Times New Roman" w:cs="Times New Roman"/>
          <w:bCs/>
          <w:sz w:val="28"/>
          <w:szCs w:val="28"/>
        </w:rPr>
        <w:t>О</w:t>
      </w:r>
      <w:r w:rsidR="00667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C22">
        <w:rPr>
          <w:rFonts w:ascii="Times New Roman" w:hAnsi="Times New Roman" w:cs="Times New Roman"/>
          <w:bCs/>
          <w:sz w:val="28"/>
          <w:szCs w:val="28"/>
        </w:rPr>
        <w:t>С</w:t>
      </w:r>
      <w:r w:rsidR="00667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C22">
        <w:rPr>
          <w:rFonts w:ascii="Times New Roman" w:hAnsi="Times New Roman" w:cs="Times New Roman"/>
          <w:bCs/>
          <w:sz w:val="28"/>
          <w:szCs w:val="28"/>
        </w:rPr>
        <w:t>Т</w:t>
      </w:r>
      <w:r w:rsidR="00667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C22">
        <w:rPr>
          <w:rFonts w:ascii="Times New Roman" w:hAnsi="Times New Roman" w:cs="Times New Roman"/>
          <w:bCs/>
          <w:sz w:val="28"/>
          <w:szCs w:val="28"/>
        </w:rPr>
        <w:t>А</w:t>
      </w:r>
      <w:r w:rsidR="00667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C22">
        <w:rPr>
          <w:rFonts w:ascii="Times New Roman" w:hAnsi="Times New Roman" w:cs="Times New Roman"/>
          <w:bCs/>
          <w:sz w:val="28"/>
          <w:szCs w:val="28"/>
        </w:rPr>
        <w:t>В</w:t>
      </w:r>
    </w:p>
    <w:p w:rsidR="002516E9" w:rsidRDefault="002516E9" w:rsidP="0025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E9">
        <w:rPr>
          <w:rFonts w:ascii="Times New Roman" w:hAnsi="Times New Roman" w:cs="Times New Roman"/>
          <w:bCs/>
          <w:sz w:val="28"/>
          <w:szCs w:val="28"/>
        </w:rPr>
        <w:t xml:space="preserve">коллегии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516E9">
        <w:rPr>
          <w:rFonts w:ascii="Times New Roman" w:hAnsi="Times New Roman" w:cs="Times New Roman"/>
          <w:bCs/>
          <w:sz w:val="28"/>
          <w:szCs w:val="28"/>
        </w:rPr>
        <w:t>инистерства образования</w:t>
      </w:r>
    </w:p>
    <w:p w:rsidR="002516E9" w:rsidRDefault="002516E9" w:rsidP="0025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6E9">
        <w:rPr>
          <w:rFonts w:ascii="Times New Roman" w:hAnsi="Times New Roman" w:cs="Times New Roman"/>
          <w:bCs/>
          <w:sz w:val="28"/>
          <w:szCs w:val="28"/>
        </w:rPr>
        <w:t>и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</w:t>
      </w:r>
      <w:r w:rsidRPr="002516E9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2516E9" w:rsidRPr="002516E9" w:rsidRDefault="002516E9" w:rsidP="00251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Ind w:w="72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530"/>
        <w:gridCol w:w="220"/>
        <w:gridCol w:w="6820"/>
      </w:tblGrid>
      <w:tr w:rsidR="002516E9" w:rsidRPr="002516E9" w:rsidTr="00293EF3">
        <w:tc>
          <w:tcPr>
            <w:tcW w:w="2530" w:type="dxa"/>
          </w:tcPr>
          <w:p w:rsidR="002516E9" w:rsidRPr="002516E9" w:rsidRDefault="002516E9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220" w:type="dxa"/>
          </w:tcPr>
          <w:p w:rsidR="002516E9" w:rsidRPr="002516E9" w:rsidRDefault="002516E9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516E9" w:rsidRPr="002516E9" w:rsidRDefault="002516E9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Тыва, пре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седатель;</w:t>
            </w:r>
          </w:p>
        </w:tc>
      </w:tr>
      <w:tr w:rsidR="002516E9" w:rsidRPr="002516E9" w:rsidTr="00293EF3">
        <w:trPr>
          <w:trHeight w:val="1268"/>
        </w:trPr>
        <w:tc>
          <w:tcPr>
            <w:tcW w:w="2530" w:type="dxa"/>
          </w:tcPr>
          <w:p w:rsidR="002516E9" w:rsidRPr="002516E9" w:rsidRDefault="002516E9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  <w:tc>
          <w:tcPr>
            <w:tcW w:w="220" w:type="dxa"/>
          </w:tcPr>
          <w:p w:rsidR="002516E9" w:rsidRPr="002516E9" w:rsidRDefault="002516E9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516E9" w:rsidRDefault="002516E9" w:rsidP="00F5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Тыва, председатель Тувинского реги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отделения общественной организации </w:t>
            </w:r>
            <w:r w:rsidR="00F561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гогическое </w:t>
            </w:r>
            <w:r w:rsidR="00F561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бщество России</w:t>
            </w:r>
            <w:r w:rsidR="00F56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ля;</w:t>
            </w:r>
          </w:p>
          <w:p w:rsidR="007210BE" w:rsidRPr="002516E9" w:rsidRDefault="007210BE" w:rsidP="00F5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6E9" w:rsidRPr="002516E9" w:rsidTr="00293EF3">
        <w:tc>
          <w:tcPr>
            <w:tcW w:w="2530" w:type="dxa"/>
          </w:tcPr>
          <w:p w:rsidR="002516E9" w:rsidRPr="002516E9" w:rsidRDefault="00454B5B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0" w:type="dxa"/>
          </w:tcPr>
          <w:p w:rsidR="002516E9" w:rsidRPr="002516E9" w:rsidRDefault="002516E9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516E9" w:rsidRPr="002516E9" w:rsidRDefault="002516E9" w:rsidP="0045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</w:t>
            </w:r>
            <w:r w:rsidR="00454B5B">
              <w:rPr>
                <w:rFonts w:ascii="Times New Roman" w:hAnsi="Times New Roman" w:cs="Times New Roman"/>
                <w:sz w:val="28"/>
                <w:szCs w:val="28"/>
              </w:rPr>
              <w:t>«Институт оценки качества образования Республики Тыва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», секретарь;</w:t>
            </w:r>
          </w:p>
        </w:tc>
      </w:tr>
      <w:tr w:rsidR="00293EF3" w:rsidRPr="002516E9" w:rsidTr="00293EF3">
        <w:trPr>
          <w:trHeight w:val="677"/>
        </w:trPr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Айыжы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«Союз уч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ных Республики Тыва «</w:t>
            </w: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Эртем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3EF3" w:rsidRPr="002516E9" w:rsidTr="00293EF3"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по образованию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эрии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зыла (по согласованию);</w:t>
            </w:r>
          </w:p>
        </w:tc>
      </w:tr>
      <w:tr w:rsidR="00293EF3" w:rsidRPr="002516E9" w:rsidTr="00293EF3">
        <w:trPr>
          <w:trHeight w:val="399"/>
        </w:trPr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«Российский союз молодежи»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3EF3" w:rsidRPr="002516E9" w:rsidTr="00293EF3">
        <w:tc>
          <w:tcPr>
            <w:tcW w:w="2530" w:type="dxa"/>
          </w:tcPr>
          <w:p w:rsidR="00293EF3" w:rsidRPr="00293EF3" w:rsidRDefault="00A53747" w:rsidP="00F5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93EF3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A53747" w:rsidP="00A5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министра </w:t>
            </w:r>
            <w:r w:rsidR="0029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9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="0029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жилищно-ком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9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мунально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proofErr w:type="spellEnd"/>
            <w:r w:rsidR="0029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93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Тыва</w:t>
            </w:r>
            <w:r w:rsidR="00293EF3" w:rsidRPr="0025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293EF3" w:rsidRPr="002516E9" w:rsidTr="00293EF3"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F5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25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правления контроля и надзора в сфере о</w:t>
            </w:r>
            <w:r w:rsidRPr="0025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25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разования, лицензирования и государственной аккр</w:t>
            </w:r>
            <w:r w:rsidRPr="0025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5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дитации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а образования и науки Республ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ки Тыва</w:t>
            </w:r>
            <w:r w:rsidRPr="002516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293EF3" w:rsidRPr="002516E9" w:rsidTr="00293EF3">
        <w:trPr>
          <w:trHeight w:val="247"/>
        </w:trPr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293EF3" w:rsidRPr="002516E9" w:rsidTr="00293EF3">
        <w:trPr>
          <w:trHeight w:val="621"/>
        </w:trPr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Ч.В.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72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министра образования и науки Республ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Тыва;</w:t>
            </w:r>
          </w:p>
        </w:tc>
      </w:tr>
      <w:tr w:rsidR="00293EF3" w:rsidRPr="002516E9" w:rsidTr="00293EF3"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Намдак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293EF3" w:rsidRPr="002516E9" w:rsidTr="00293EF3"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Республики Тыва;</w:t>
            </w:r>
          </w:p>
        </w:tc>
      </w:tr>
      <w:tr w:rsidR="00293EF3" w:rsidRPr="002516E9" w:rsidTr="00293EF3"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Охемчик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профсоюза р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ботников образования и науки Российской Федерации по Республике Тыва (по согласованию);</w:t>
            </w:r>
          </w:p>
        </w:tc>
      </w:tr>
      <w:tr w:rsidR="00293EF3" w:rsidRPr="002516E9" w:rsidTr="00293EF3">
        <w:trPr>
          <w:trHeight w:val="625"/>
        </w:trPr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7210BE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0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7210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Тувинского регионального отделения общественной организации «Союз женщин России»</w:t>
            </w:r>
            <w:r w:rsidRPr="007210B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210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293EF3" w:rsidRPr="002516E9" w:rsidTr="00293EF3">
        <w:trPr>
          <w:trHeight w:val="487"/>
        </w:trPr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М.А. 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топлива и энергетики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Тыва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3EF3" w:rsidRPr="002516E9" w:rsidTr="00293EF3">
        <w:trPr>
          <w:trHeight w:val="460"/>
        </w:trPr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палаты Республики Тыва, директор МБОУ СОШ № 1 г. </w:t>
            </w: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Шагонар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93EF3" w:rsidRPr="002516E9" w:rsidTr="00293EF3"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Тас-оол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Л.Ш.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Республики Тыва;</w:t>
            </w:r>
          </w:p>
        </w:tc>
      </w:tr>
      <w:tr w:rsidR="00293EF3" w:rsidRPr="002516E9" w:rsidTr="00293EF3"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Уйнукай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45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директор ГБПОУ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скохозяйственный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техникум»;</w:t>
            </w:r>
          </w:p>
        </w:tc>
      </w:tr>
      <w:tr w:rsidR="00293EF3" w:rsidRPr="002516E9" w:rsidTr="00293EF3">
        <w:trPr>
          <w:trHeight w:val="509"/>
        </w:trPr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Хардикова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F5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государственный инспектор по ру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скому языку;</w:t>
            </w:r>
          </w:p>
        </w:tc>
      </w:tr>
      <w:tr w:rsidR="00293EF3" w:rsidRPr="002516E9" w:rsidTr="00293EF3"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F56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Ассоциации «Совет муниципальных образований Республики Тыва»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93EF3" w:rsidRPr="002516E9" w:rsidTr="00293EF3">
        <w:trPr>
          <w:trHeight w:val="411"/>
        </w:trPr>
        <w:tc>
          <w:tcPr>
            <w:tcW w:w="253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20" w:type="dxa"/>
          </w:tcPr>
          <w:p w:rsidR="00293EF3" w:rsidRPr="002516E9" w:rsidRDefault="00293EF3" w:rsidP="00251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293EF3" w:rsidRPr="002516E9" w:rsidRDefault="00293EF3" w:rsidP="0025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культуры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proofErr w:type="gramStart"/>
            <w:r w:rsidRPr="002516E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2516E9" w:rsidRPr="00604E14" w:rsidRDefault="002516E9" w:rsidP="002516E9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</w:t>
      </w:r>
      <w:r w:rsidRPr="00604E1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на «Официальном интернет-портале правовой информации» (</w:t>
      </w:r>
      <w:proofErr w:type="spellStart"/>
      <w:r w:rsidRPr="00604E14">
        <w:rPr>
          <w:rFonts w:ascii="Times New Roman" w:hAnsi="Times New Roman" w:cs="Times New Roman"/>
          <w:color w:val="000000" w:themeColor="text1"/>
          <w:sz w:val="28"/>
          <w:szCs w:val="28"/>
        </w:rPr>
        <w:t>www.pravo</w:t>
      </w:r>
      <w:r w:rsidRPr="00604E14">
        <w:rPr>
          <w:rFonts w:ascii="Times New Roman" w:hAnsi="Times New Roman" w:cs="Times New Roman"/>
          <w:sz w:val="28"/>
          <w:szCs w:val="28"/>
        </w:rPr>
        <w:t>.gov.ru</w:t>
      </w:r>
      <w:proofErr w:type="spellEnd"/>
      <w:r w:rsidRPr="00604E1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454B5B">
        <w:rPr>
          <w:rFonts w:ascii="Times New Roman" w:hAnsi="Times New Roman" w:cs="Times New Roman"/>
          <w:sz w:val="28"/>
          <w:szCs w:val="28"/>
        </w:rPr>
        <w:t xml:space="preserve"> </w:t>
      </w:r>
      <w:r w:rsidRPr="00604E1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2516E9" w:rsidRDefault="003E244A" w:rsidP="0025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175260</wp:posOffset>
            </wp:positionV>
            <wp:extent cx="1457325" cy="1457325"/>
            <wp:effectExtent l="19050" t="0" r="9525" b="0"/>
            <wp:wrapNone/>
            <wp:docPr id="4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6E9" w:rsidRDefault="002516E9" w:rsidP="0025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6E9" w:rsidRDefault="002516E9" w:rsidP="0025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C22" w:rsidRDefault="00454B5B" w:rsidP="00667C2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667C22">
        <w:rPr>
          <w:sz w:val="28"/>
          <w:szCs w:val="28"/>
        </w:rPr>
        <w:t xml:space="preserve">аместитель Председателя </w:t>
      </w:r>
    </w:p>
    <w:p w:rsidR="00667C22" w:rsidRPr="00AB52FA" w:rsidRDefault="00667C22" w:rsidP="00667C2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AB52FA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                     </w:t>
      </w:r>
      <w:r w:rsidRPr="00AB52F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454B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</w:t>
      </w:r>
      <w:r w:rsidRPr="00AB52FA">
        <w:rPr>
          <w:sz w:val="28"/>
          <w:szCs w:val="28"/>
        </w:rPr>
        <w:t xml:space="preserve">. </w:t>
      </w:r>
      <w:proofErr w:type="spellStart"/>
      <w:r w:rsidR="00454B5B">
        <w:rPr>
          <w:sz w:val="28"/>
          <w:szCs w:val="28"/>
        </w:rPr>
        <w:t>Дамба-Хуурак</w:t>
      </w:r>
      <w:proofErr w:type="spellEnd"/>
    </w:p>
    <w:p w:rsidR="00667C22" w:rsidRDefault="00667C22" w:rsidP="00667C22">
      <w:pPr>
        <w:pStyle w:val="ConsPlusNormal"/>
        <w:ind w:left="-567" w:firstLine="851"/>
        <w:jc w:val="both"/>
        <w:rPr>
          <w:sz w:val="28"/>
          <w:szCs w:val="28"/>
        </w:rPr>
      </w:pPr>
    </w:p>
    <w:p w:rsidR="002516E9" w:rsidRPr="00604E14" w:rsidRDefault="002516E9" w:rsidP="0025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251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A4" w:rsidRDefault="002E16A4" w:rsidP="002516E9">
      <w:pPr>
        <w:spacing w:after="0" w:line="240" w:lineRule="auto"/>
      </w:pPr>
      <w:r>
        <w:separator/>
      </w:r>
    </w:p>
  </w:endnote>
  <w:endnote w:type="continuationSeparator" w:id="0">
    <w:p w:rsidR="002E16A4" w:rsidRDefault="002E16A4" w:rsidP="0025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47" w:rsidRDefault="00A5374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47" w:rsidRDefault="00A5374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47" w:rsidRDefault="00A537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A4" w:rsidRDefault="002E16A4" w:rsidP="002516E9">
      <w:pPr>
        <w:spacing w:after="0" w:line="240" w:lineRule="auto"/>
      </w:pPr>
      <w:r>
        <w:separator/>
      </w:r>
    </w:p>
  </w:footnote>
  <w:footnote w:type="continuationSeparator" w:id="0">
    <w:p w:rsidR="002E16A4" w:rsidRDefault="002E16A4" w:rsidP="0025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47" w:rsidRDefault="00A537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16"/>
    </w:sdtPr>
    <w:sdtEndPr>
      <w:rPr>
        <w:rFonts w:ascii="Times New Roman" w:hAnsi="Times New Roman" w:cs="Times New Roman"/>
        <w:sz w:val="24"/>
        <w:szCs w:val="24"/>
      </w:rPr>
    </w:sdtEndPr>
    <w:sdtContent>
      <w:p w:rsidR="002516E9" w:rsidRDefault="00655002">
        <w:pPr>
          <w:pStyle w:val="a4"/>
          <w:jc w:val="right"/>
        </w:pPr>
        <w:r w:rsidRPr="002516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16E9" w:rsidRPr="002516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16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4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16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47" w:rsidRDefault="00A537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9536118-1825-4b5a-b890-73e0cfda7e36"/>
  </w:docVars>
  <w:rsids>
    <w:rsidRoot w:val="002516E9"/>
    <w:rsid w:val="002458C2"/>
    <w:rsid w:val="002516E9"/>
    <w:rsid w:val="00293EF3"/>
    <w:rsid w:val="002A2CC5"/>
    <w:rsid w:val="002E16A4"/>
    <w:rsid w:val="003E244A"/>
    <w:rsid w:val="00445921"/>
    <w:rsid w:val="00454B5B"/>
    <w:rsid w:val="00655002"/>
    <w:rsid w:val="00667C22"/>
    <w:rsid w:val="00717C18"/>
    <w:rsid w:val="007210BE"/>
    <w:rsid w:val="008E7123"/>
    <w:rsid w:val="00982090"/>
    <w:rsid w:val="009E4E52"/>
    <w:rsid w:val="00A53747"/>
    <w:rsid w:val="00AC6818"/>
    <w:rsid w:val="00C928B5"/>
    <w:rsid w:val="00D06782"/>
    <w:rsid w:val="00D40FB8"/>
    <w:rsid w:val="00DE0B14"/>
    <w:rsid w:val="00F5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9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51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6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16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2516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6E9"/>
  </w:style>
  <w:style w:type="paragraph" w:styleId="a6">
    <w:name w:val="footer"/>
    <w:basedOn w:val="a"/>
    <w:link w:val="a7"/>
    <w:uiPriority w:val="99"/>
    <w:semiHidden/>
    <w:unhideWhenUsed/>
    <w:rsid w:val="0025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16E9"/>
  </w:style>
  <w:style w:type="paragraph" w:styleId="a8">
    <w:name w:val="Balloon Text"/>
    <w:basedOn w:val="a"/>
    <w:link w:val="a9"/>
    <w:uiPriority w:val="99"/>
    <w:semiHidden/>
    <w:unhideWhenUsed/>
    <w:rsid w:val="0066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C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7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2</cp:revision>
  <cp:lastPrinted>2019-09-23T07:44:00Z</cp:lastPrinted>
  <dcterms:created xsi:type="dcterms:W3CDTF">2019-09-23T07:45:00Z</dcterms:created>
  <dcterms:modified xsi:type="dcterms:W3CDTF">2019-09-23T07:45:00Z</dcterms:modified>
</cp:coreProperties>
</file>