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84" w:rsidRDefault="003A2B84" w:rsidP="003A2B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34166" w:rsidRDefault="00D34166" w:rsidP="003A2B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34166" w:rsidRPr="003A2B84" w:rsidRDefault="00D34166" w:rsidP="003A2B8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2B84" w:rsidRPr="003A2B84" w:rsidRDefault="003A2B84" w:rsidP="003A2B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2B8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A2B84">
        <w:rPr>
          <w:rFonts w:ascii="Times New Roman" w:eastAsia="Calibri" w:hAnsi="Times New Roman" w:cs="Times New Roman"/>
          <w:sz w:val="36"/>
          <w:szCs w:val="36"/>
        </w:rPr>
        <w:br/>
      </w:r>
      <w:r w:rsidRPr="003A2B8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3A2B84" w:rsidRPr="003A2B84" w:rsidRDefault="003A2B84" w:rsidP="003A2B8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A2B8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A2B84">
        <w:rPr>
          <w:rFonts w:ascii="Times New Roman" w:eastAsia="Calibri" w:hAnsi="Times New Roman" w:cs="Times New Roman"/>
          <w:sz w:val="36"/>
          <w:szCs w:val="36"/>
        </w:rPr>
        <w:br/>
      </w:r>
      <w:r w:rsidRPr="003A2B84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0825B0" w:rsidRDefault="000825B0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0825B0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0825B0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0825B0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0E0526" w:rsidP="000E05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2022 г. № 442-р</w:t>
      </w:r>
    </w:p>
    <w:p w:rsidR="000E0526" w:rsidRDefault="000E0526" w:rsidP="000E05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27BB5" w:rsidRPr="008A457F" w:rsidRDefault="00927BB5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существенные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государственного контракта </w:t>
      </w:r>
      <w:bookmarkStart w:id="1" w:name="_Hlk110587233"/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марта 2022 г. № 20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«Выполнение </w:t>
      </w:r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проектированию и капитальному</w:t>
      </w:r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ремонту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«Капитальный ремонт </w:t>
      </w:r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6256"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втомобильной 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76256"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ороги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6256"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одъезд к </w:t>
      </w:r>
    </w:p>
    <w:p w:rsidR="000825B0" w:rsidRDefault="006C7D0D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Хову-Аксы</w:t>
      </w:r>
      <w:r w:rsid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участок</w:t>
      </w:r>
      <w:r w:rsidR="00476256"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км 43+000-км </w:t>
      </w:r>
    </w:p>
    <w:p w:rsidR="003A2218" w:rsidRPr="000825B0" w:rsidRDefault="000825B0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44+000, км</w:t>
      </w:r>
      <w:r w:rsidR="000E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45+000-км 49+000</w:t>
      </w:r>
    </w:p>
    <w:bookmarkEnd w:id="1"/>
    <w:p w:rsidR="003A2218" w:rsidRDefault="003A2218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0825B0" w:rsidP="007F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Default="003A2218" w:rsidP="000825B0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</w:t>
      </w:r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Республики Тыва от 13 апреля 2022 г. № 197 «</w:t>
      </w:r>
      <w:r w:rsidRPr="00C010E6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контрактов, заключенных до</w:t>
      </w:r>
      <w:r w:rsidR="000825B0">
        <w:rPr>
          <w:rFonts w:ascii="Times New Roman" w:hAnsi="Times New Roman"/>
          <w:sz w:val="28"/>
          <w:szCs w:val="24"/>
        </w:rPr>
        <w:t xml:space="preserve">            </w:t>
      </w:r>
      <w:r w:rsidRPr="00C010E6">
        <w:rPr>
          <w:rFonts w:ascii="Times New Roman" w:hAnsi="Times New Roman"/>
          <w:sz w:val="28"/>
          <w:szCs w:val="24"/>
        </w:rPr>
        <w:t xml:space="preserve"> 1 янва</w:t>
      </w:r>
      <w:r w:rsidR="000825B0">
        <w:rPr>
          <w:rFonts w:ascii="Times New Roman" w:hAnsi="Times New Roman"/>
          <w:sz w:val="28"/>
          <w:szCs w:val="24"/>
        </w:rPr>
        <w:t>ря 2023 г.</w:t>
      </w:r>
      <w:r w:rsidRPr="00C010E6">
        <w:rPr>
          <w:rFonts w:ascii="Times New Roman" w:hAnsi="Times New Roman"/>
          <w:sz w:val="28"/>
          <w:szCs w:val="24"/>
        </w:rPr>
        <w:t>»</w:t>
      </w:r>
      <w:r w:rsidR="00EB6303" w:rsidRPr="00C010E6">
        <w:rPr>
          <w:rFonts w:ascii="Times New Roman" w:hAnsi="Times New Roman"/>
          <w:sz w:val="28"/>
          <w:szCs w:val="24"/>
        </w:rPr>
        <w:t xml:space="preserve">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основании </w:t>
      </w:r>
      <w:bookmarkStart w:id="2" w:name="_Hlk110590565"/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протокола Технического совета</w:t>
      </w:r>
      <w:r w:rsidRPr="00C0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0587714"/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«Управление автомобильных дорог Республики Тыва»</w:t>
      </w:r>
      <w:bookmarkEnd w:id="3"/>
      <w:r w:rsidRPr="00C0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</w:t>
      </w:r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</w:t>
      </w:r>
      <w:r w:rsidR="00365FDE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августа </w:t>
      </w:r>
      <w:r w:rsidR="00365FDE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365FDE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рассмотрению обращения подрядной организации </w:t>
      </w:r>
      <w:bookmarkStart w:id="4" w:name="_Hlk110587856"/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бщества с ограниченной ответственностью «Восток» </w:t>
      </w:r>
      <w:bookmarkEnd w:id="4"/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2</w:t>
      </w:r>
      <w:r w:rsidR="0047625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июля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2022 г. </w:t>
      </w:r>
      <w:r w:rsidR="00EB6303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№ 348</w:t>
      </w:r>
      <w:bookmarkEnd w:id="2"/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0825B0" w:rsidRDefault="000825B0" w:rsidP="000825B0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3A2218" w:rsidRPr="00C010E6" w:rsidRDefault="000825B0" w:rsidP="000825B0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 Внести</w:t>
      </w:r>
      <w:r w:rsidR="003A2218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существенные условия государственного контракта от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31 марта 2022 г. № 20 «Выполнение работ по проектированию и капитальному ремонту объ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екта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«Капитальный ремонт 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втомобильной 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ороги «П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одъезд к с. Хову-Аксы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уча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сток км 43+000-км 44+000, км</w:t>
      </w:r>
      <w:r w:rsidR="009A1DE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45+000-км 49+000</w:t>
      </w:r>
      <w:r w:rsidR="000051F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</w:t>
      </w:r>
      <w:r w:rsidR="000051F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3A2218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заключенного между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</w:t>
      </w:r>
      <w:r w:rsidR="00DB6917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«Управление автомобильных дорог Республики Тыва»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</w:t>
      </w:r>
      <w:r w:rsidR="00A60BCA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ом</w:t>
      </w:r>
      <w:r w:rsidR="00A60BCA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ограниченной ответственностью «Восток»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A60BCA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изменение, изложив </w:t>
      </w:r>
      <w:r w:rsidR="009A1DE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пункт </w:t>
      </w:r>
      <w:r w:rsidR="003A2218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</w:t>
      </w:r>
      <w:r w:rsidR="0047625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3A2218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следующей редакции:</w:t>
      </w:r>
    </w:p>
    <w:p w:rsidR="003A2218" w:rsidRDefault="003A2218" w:rsidP="000825B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«3.</w:t>
      </w:r>
      <w:r w:rsidR="0047625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Авансирование контрактом предусмотрено в размере </w:t>
      </w:r>
      <w:r w:rsid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50 </w:t>
      </w:r>
      <w:r w:rsidR="009A1DE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процентов</w:t>
      </w: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 цены контракта. Оплата аванса производится в течени</w:t>
      </w:r>
      <w:r w:rsidR="009A1DE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15 (пятнадцати) рабочих дней с момента заключен</w:t>
      </w:r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ия дополнительного соглашения.</w:t>
      </w:r>
    </w:p>
    <w:p w:rsidR="000051FA" w:rsidRPr="003A2218" w:rsidRDefault="000051FA" w:rsidP="000825B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3.2.1. Сумма выданного аванса учитывается Подрядчиком и Заказчиком при промежуточных расчетах за выполнение и принятые объемы работ путем вычетов пропорциональных сумм и сумм очередных платежей, причитающихся Подрядчику. Сумма аванса, подлежащая вычету из сумм очередных платежей, определяется Заказчиком</w:t>
      </w:r>
      <w:r w:rsidR="000825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».</w:t>
      </w:r>
    </w:p>
    <w:p w:rsidR="003A2218" w:rsidRDefault="003A2218" w:rsidP="000825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825B0" w:rsidRDefault="000825B0" w:rsidP="000825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825B0" w:rsidRDefault="000825B0" w:rsidP="000825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825B0" w:rsidRPr="003A2218" w:rsidRDefault="000825B0" w:rsidP="000825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3A2218" w:rsidRPr="003A2218" w:rsidTr="000825B0">
        <w:tc>
          <w:tcPr>
            <w:tcW w:w="4361" w:type="dxa"/>
          </w:tcPr>
          <w:p w:rsidR="000825B0" w:rsidRDefault="003A2218" w:rsidP="003A2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0825B0" w:rsidRDefault="003A2218" w:rsidP="003A2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заместителя Председателя</w:t>
            </w:r>
          </w:p>
          <w:p w:rsidR="003A2218" w:rsidRPr="003A2218" w:rsidRDefault="003A2218" w:rsidP="003A2218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Правительства Республики Тыва</w:t>
            </w:r>
          </w:p>
        </w:tc>
        <w:tc>
          <w:tcPr>
            <w:tcW w:w="5953" w:type="dxa"/>
            <w:vAlign w:val="bottom"/>
          </w:tcPr>
          <w:p w:rsidR="008D16F5" w:rsidRDefault="008D16F5" w:rsidP="00082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8D16F5" w:rsidRDefault="008D16F5" w:rsidP="00082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3A2218" w:rsidRPr="003A2218" w:rsidRDefault="000825B0" w:rsidP="00082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3A2218"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="003A2218"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25B27" w:rsidRPr="008A457F" w:rsidRDefault="00222B1C" w:rsidP="000825B0">
      <w:pPr>
        <w:spacing w:after="0" w:line="240" w:lineRule="auto"/>
        <w:jc w:val="center"/>
        <w:rPr>
          <w:sz w:val="28"/>
          <w:szCs w:val="28"/>
        </w:rPr>
      </w:pPr>
    </w:p>
    <w:sectPr w:rsidR="00725B27" w:rsidRPr="008A457F" w:rsidSect="0008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1C" w:rsidRPr="00323D0C" w:rsidRDefault="00222B1C" w:rsidP="000825B0">
      <w:pPr>
        <w:spacing w:after="0" w:line="240" w:lineRule="auto"/>
        <w:rPr>
          <w:color w:val="000000"/>
          <w:sz w:val="28"/>
          <w:lang w:eastAsia="ru-RU"/>
        </w:rPr>
      </w:pPr>
      <w:r>
        <w:separator/>
      </w:r>
    </w:p>
  </w:endnote>
  <w:endnote w:type="continuationSeparator" w:id="0">
    <w:p w:rsidR="00222B1C" w:rsidRPr="00323D0C" w:rsidRDefault="00222B1C" w:rsidP="000825B0">
      <w:pPr>
        <w:spacing w:after="0" w:line="240" w:lineRule="auto"/>
        <w:rPr>
          <w:color w:val="00000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24" w:rsidRDefault="005C25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24" w:rsidRDefault="005C25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24" w:rsidRDefault="005C25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1C" w:rsidRPr="00323D0C" w:rsidRDefault="00222B1C" w:rsidP="000825B0">
      <w:pPr>
        <w:spacing w:after="0" w:line="240" w:lineRule="auto"/>
        <w:rPr>
          <w:color w:val="000000"/>
          <w:sz w:val="28"/>
          <w:lang w:eastAsia="ru-RU"/>
        </w:rPr>
      </w:pPr>
      <w:r>
        <w:separator/>
      </w:r>
    </w:p>
  </w:footnote>
  <w:footnote w:type="continuationSeparator" w:id="0">
    <w:p w:rsidR="00222B1C" w:rsidRPr="00323D0C" w:rsidRDefault="00222B1C" w:rsidP="000825B0">
      <w:pPr>
        <w:spacing w:after="0" w:line="240" w:lineRule="auto"/>
        <w:rPr>
          <w:color w:val="000000"/>
          <w:sz w:val="28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24" w:rsidRDefault="005C25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950"/>
    </w:sdtPr>
    <w:sdtEndPr>
      <w:rPr>
        <w:rFonts w:ascii="Times New Roman" w:hAnsi="Times New Roman" w:cs="Times New Roman"/>
        <w:sz w:val="24"/>
      </w:rPr>
    </w:sdtEndPr>
    <w:sdtContent>
      <w:p w:rsidR="000825B0" w:rsidRPr="000825B0" w:rsidRDefault="00646BA5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0825B0">
          <w:rPr>
            <w:rFonts w:ascii="Times New Roman" w:hAnsi="Times New Roman" w:cs="Times New Roman"/>
            <w:sz w:val="24"/>
          </w:rPr>
          <w:fldChar w:fldCharType="begin"/>
        </w:r>
        <w:r w:rsidR="000825B0" w:rsidRPr="000825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25B0">
          <w:rPr>
            <w:rFonts w:ascii="Times New Roman" w:hAnsi="Times New Roman" w:cs="Times New Roman"/>
            <w:sz w:val="24"/>
          </w:rPr>
          <w:fldChar w:fldCharType="separate"/>
        </w:r>
        <w:r w:rsidR="00D34166">
          <w:rPr>
            <w:rFonts w:ascii="Times New Roman" w:hAnsi="Times New Roman" w:cs="Times New Roman"/>
            <w:noProof/>
            <w:sz w:val="24"/>
          </w:rPr>
          <w:t>2</w:t>
        </w:r>
        <w:r w:rsidRPr="000825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24" w:rsidRDefault="005C2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ABD"/>
    <w:multiLevelType w:val="hybridMultilevel"/>
    <w:tmpl w:val="0A50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791"/>
    <w:multiLevelType w:val="hybridMultilevel"/>
    <w:tmpl w:val="6390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137D5"/>
    <w:multiLevelType w:val="hybridMultilevel"/>
    <w:tmpl w:val="C1AA2644"/>
    <w:lvl w:ilvl="0" w:tplc="52EC85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db1938-5fe5-46e6-88df-4fcc1fb167c1"/>
  </w:docVars>
  <w:rsids>
    <w:rsidRoot w:val="001F6613"/>
    <w:rsid w:val="000051FA"/>
    <w:rsid w:val="00050D3A"/>
    <w:rsid w:val="000614B3"/>
    <w:rsid w:val="000825B0"/>
    <w:rsid w:val="000E0526"/>
    <w:rsid w:val="000F2E19"/>
    <w:rsid w:val="00130F3B"/>
    <w:rsid w:val="0013678D"/>
    <w:rsid w:val="001C5F3F"/>
    <w:rsid w:val="001F6613"/>
    <w:rsid w:val="00204852"/>
    <w:rsid w:val="00222B1C"/>
    <w:rsid w:val="002230CE"/>
    <w:rsid w:val="0027206A"/>
    <w:rsid w:val="0027306C"/>
    <w:rsid w:val="002A60BC"/>
    <w:rsid w:val="00365FDE"/>
    <w:rsid w:val="003A2218"/>
    <w:rsid w:val="003A2B84"/>
    <w:rsid w:val="003C4E4D"/>
    <w:rsid w:val="00413057"/>
    <w:rsid w:val="00476256"/>
    <w:rsid w:val="00492D1B"/>
    <w:rsid w:val="00492F26"/>
    <w:rsid w:val="004F6A37"/>
    <w:rsid w:val="00535D81"/>
    <w:rsid w:val="005C2524"/>
    <w:rsid w:val="005E5FC7"/>
    <w:rsid w:val="00601F5C"/>
    <w:rsid w:val="00644A1C"/>
    <w:rsid w:val="00646BA5"/>
    <w:rsid w:val="00674C2E"/>
    <w:rsid w:val="006B4227"/>
    <w:rsid w:val="006C7D0D"/>
    <w:rsid w:val="00704865"/>
    <w:rsid w:val="00755352"/>
    <w:rsid w:val="007F34D9"/>
    <w:rsid w:val="007F7E27"/>
    <w:rsid w:val="008A457F"/>
    <w:rsid w:val="008B204C"/>
    <w:rsid w:val="008D16F5"/>
    <w:rsid w:val="00927BB5"/>
    <w:rsid w:val="009409F6"/>
    <w:rsid w:val="009A1DED"/>
    <w:rsid w:val="009B2E2A"/>
    <w:rsid w:val="009F28F6"/>
    <w:rsid w:val="00A60BCA"/>
    <w:rsid w:val="00A62609"/>
    <w:rsid w:val="00AA4A64"/>
    <w:rsid w:val="00BE3CF4"/>
    <w:rsid w:val="00BF7657"/>
    <w:rsid w:val="00C010E6"/>
    <w:rsid w:val="00C12572"/>
    <w:rsid w:val="00C22FE0"/>
    <w:rsid w:val="00CA5428"/>
    <w:rsid w:val="00CE290C"/>
    <w:rsid w:val="00CE7224"/>
    <w:rsid w:val="00CF33A3"/>
    <w:rsid w:val="00D34166"/>
    <w:rsid w:val="00DA0685"/>
    <w:rsid w:val="00DB15D7"/>
    <w:rsid w:val="00DB6917"/>
    <w:rsid w:val="00DE5A3F"/>
    <w:rsid w:val="00E04BCC"/>
    <w:rsid w:val="00E627F8"/>
    <w:rsid w:val="00E76CB2"/>
    <w:rsid w:val="00EB6303"/>
    <w:rsid w:val="00ED4063"/>
    <w:rsid w:val="00EE35AE"/>
    <w:rsid w:val="00EF2505"/>
    <w:rsid w:val="00F10E51"/>
    <w:rsid w:val="00FA0B89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C7393-6F25-4989-9411-0E84CB3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3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B0"/>
  </w:style>
  <w:style w:type="paragraph" w:styleId="a9">
    <w:name w:val="footer"/>
    <w:basedOn w:val="a"/>
    <w:link w:val="aa"/>
    <w:uiPriority w:val="99"/>
    <w:semiHidden/>
    <w:unhideWhenUsed/>
    <w:rsid w:val="0008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Дамдын</dc:creator>
  <cp:keywords/>
  <dc:description/>
  <cp:lastModifiedBy>Тас-оол Оксана Всеволодовна</cp:lastModifiedBy>
  <cp:revision>4</cp:revision>
  <cp:lastPrinted>2022-08-11T09:43:00Z</cp:lastPrinted>
  <dcterms:created xsi:type="dcterms:W3CDTF">2022-08-11T08:13:00Z</dcterms:created>
  <dcterms:modified xsi:type="dcterms:W3CDTF">2022-08-11T09:43:00Z</dcterms:modified>
</cp:coreProperties>
</file>