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14" w:rsidRDefault="007F3E14" w:rsidP="007F3E14">
      <w:pPr>
        <w:spacing w:after="200" w:line="276" w:lineRule="auto"/>
        <w:ind w:left="-17" w:firstLine="1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3E14" w:rsidRDefault="007F3E14" w:rsidP="007F3E14">
      <w:pPr>
        <w:spacing w:after="200" w:line="276" w:lineRule="auto"/>
        <w:ind w:left="-17" w:firstLine="1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3E14" w:rsidRDefault="007F3E14" w:rsidP="007F3E14">
      <w:pPr>
        <w:spacing w:after="200" w:line="276" w:lineRule="auto"/>
        <w:ind w:left="-17" w:firstLine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3E14" w:rsidRPr="0025472A" w:rsidRDefault="007F3E14" w:rsidP="007F3E14">
      <w:pPr>
        <w:spacing w:after="200" w:line="276" w:lineRule="auto"/>
        <w:ind w:left="-17" w:firstLine="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3E14" w:rsidRPr="004C14FF" w:rsidRDefault="007F3E14" w:rsidP="007F3E14">
      <w:pPr>
        <w:spacing w:after="200" w:line="276" w:lineRule="auto"/>
        <w:ind w:left="-17" w:firstLine="17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4866" w:rsidRDefault="00B04866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B04866" w:rsidRDefault="00B04866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B04866" w:rsidRDefault="000D6420" w:rsidP="000D6420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21 июня 2023 г. № 417</w:t>
      </w:r>
    </w:p>
    <w:p w:rsidR="00B04866" w:rsidRPr="00B04866" w:rsidRDefault="000D6420" w:rsidP="000D6420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г.Кызыл</w:t>
      </w:r>
      <w:proofErr w:type="spellEnd"/>
    </w:p>
    <w:p w:rsidR="00BC66CA" w:rsidRPr="00B04866" w:rsidRDefault="00BC66CA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B04866" w:rsidRDefault="009C30CC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 xml:space="preserve">Об особенностях формирования и </w:t>
      </w:r>
    </w:p>
    <w:p w:rsidR="00B04866" w:rsidRDefault="009C30CC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 xml:space="preserve">ведения исполнительной документации </w:t>
      </w:r>
    </w:p>
    <w:p w:rsidR="00B04866" w:rsidRDefault="009C30CC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 xml:space="preserve">при строительстве и реконструкции </w:t>
      </w:r>
    </w:p>
    <w:p w:rsidR="00B04866" w:rsidRDefault="009C30CC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 xml:space="preserve">объектов капитального строительства, </w:t>
      </w:r>
    </w:p>
    <w:p w:rsidR="00B04866" w:rsidRDefault="009C30CC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>финансируемых с</w:t>
      </w:r>
      <w:r w:rsidR="0065231A" w:rsidRPr="00B04866">
        <w:rPr>
          <w:rFonts w:ascii="Times New Roman" w:hAnsi="Times New Roman" w:cs="Times New Roman"/>
          <w:b/>
          <w:szCs w:val="28"/>
        </w:rPr>
        <w:t xml:space="preserve"> привлечением </w:t>
      </w:r>
    </w:p>
    <w:p w:rsidR="0064549D" w:rsidRPr="00B04866" w:rsidRDefault="0065231A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B04866">
        <w:rPr>
          <w:rFonts w:ascii="Times New Roman" w:hAnsi="Times New Roman" w:cs="Times New Roman"/>
          <w:b/>
          <w:szCs w:val="28"/>
        </w:rPr>
        <w:t>средств республиканского</w:t>
      </w:r>
      <w:r w:rsidR="009C30CC" w:rsidRPr="00B04866">
        <w:rPr>
          <w:rFonts w:ascii="Times New Roman" w:hAnsi="Times New Roman" w:cs="Times New Roman"/>
          <w:b/>
          <w:szCs w:val="28"/>
        </w:rPr>
        <w:t xml:space="preserve"> бюджета</w:t>
      </w:r>
    </w:p>
    <w:p w:rsidR="00BC66CA" w:rsidRDefault="00BC66CA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B04866" w:rsidRPr="00B04866" w:rsidRDefault="00B04866" w:rsidP="00B0486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64549D" w:rsidRPr="00B04866" w:rsidRDefault="009C30CC" w:rsidP="00B04866">
      <w:pPr>
        <w:tabs>
          <w:tab w:val="left" w:pos="567"/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>В соответствии с приказом Министерства строительства и жилищно</w:t>
      </w:r>
      <w:r w:rsidR="0065231A" w:rsidRPr="00B04866">
        <w:rPr>
          <w:rFonts w:ascii="Times New Roman" w:hAnsi="Times New Roman" w:cs="Times New Roman"/>
        </w:rPr>
        <w:t>-</w:t>
      </w:r>
      <w:r w:rsidRPr="00B04866">
        <w:rPr>
          <w:rFonts w:ascii="Times New Roman" w:hAnsi="Times New Roman" w:cs="Times New Roman"/>
        </w:rPr>
        <w:t>коммунального хозяйств</w:t>
      </w:r>
      <w:r w:rsidR="008E4002" w:rsidRPr="00B04866">
        <w:rPr>
          <w:rFonts w:ascii="Times New Roman" w:hAnsi="Times New Roman" w:cs="Times New Roman"/>
        </w:rPr>
        <w:t xml:space="preserve">а Российской Федерации от 29 ноября </w:t>
      </w:r>
      <w:r w:rsidRPr="00B04866">
        <w:rPr>
          <w:rFonts w:ascii="Times New Roman" w:hAnsi="Times New Roman" w:cs="Times New Roman"/>
        </w:rPr>
        <w:t xml:space="preserve">2022 </w:t>
      </w:r>
      <w:r w:rsidR="008E4002" w:rsidRPr="00B04866">
        <w:rPr>
          <w:rFonts w:ascii="Times New Roman" w:hAnsi="Times New Roman" w:cs="Times New Roman"/>
        </w:rPr>
        <w:t xml:space="preserve">г. </w:t>
      </w:r>
      <w:r w:rsidRPr="00B04866">
        <w:rPr>
          <w:rFonts w:ascii="Times New Roman" w:hAnsi="Times New Roman" w:cs="Times New Roman"/>
        </w:rPr>
        <w:t>№ 1015/</w:t>
      </w:r>
      <w:proofErr w:type="spellStart"/>
      <w:r w:rsidRPr="00B04866">
        <w:rPr>
          <w:rFonts w:ascii="Times New Roman" w:hAnsi="Times New Roman" w:cs="Times New Roman"/>
        </w:rPr>
        <w:t>пр</w:t>
      </w:r>
      <w:proofErr w:type="spellEnd"/>
      <w:r w:rsidRPr="00B04866">
        <w:rPr>
          <w:rFonts w:ascii="Times New Roman" w:hAnsi="Times New Roman" w:cs="Times New Roman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</w:t>
      </w:r>
      <w:r w:rsidR="00BC66CA" w:rsidRPr="00B04866">
        <w:rPr>
          <w:rFonts w:ascii="Times New Roman" w:hAnsi="Times New Roman" w:cs="Times New Roman"/>
        </w:rPr>
        <w:t xml:space="preserve">льного строительства» и Законом </w:t>
      </w:r>
      <w:r w:rsidR="00533F82" w:rsidRPr="00B04866">
        <w:rPr>
          <w:rFonts w:ascii="Times New Roman" w:hAnsi="Times New Roman" w:cs="Times New Roman"/>
        </w:rPr>
        <w:t>Республик</w:t>
      </w:r>
      <w:r w:rsidR="00BC66CA" w:rsidRPr="00B04866">
        <w:rPr>
          <w:rFonts w:ascii="Times New Roman" w:hAnsi="Times New Roman" w:cs="Times New Roman"/>
        </w:rPr>
        <w:t>и Тыва</w:t>
      </w:r>
      <w:r w:rsidRPr="00B04866">
        <w:rPr>
          <w:rFonts w:ascii="Times New Roman" w:hAnsi="Times New Roman" w:cs="Times New Roman"/>
        </w:rPr>
        <w:t xml:space="preserve"> </w:t>
      </w:r>
      <w:r w:rsidR="00A00D38">
        <w:rPr>
          <w:rFonts w:ascii="Times New Roman" w:hAnsi="Times New Roman" w:cs="Times New Roman"/>
        </w:rPr>
        <w:t>от 8 мая 2013 г.</w:t>
      </w:r>
      <w:r w:rsidRPr="00B04866">
        <w:rPr>
          <w:rFonts w:ascii="Times New Roman" w:hAnsi="Times New Roman" w:cs="Times New Roman"/>
        </w:rPr>
        <w:t xml:space="preserve"> № 1852 ВХ-</w:t>
      </w:r>
      <w:r w:rsidR="008E4002" w:rsidRPr="00B04866">
        <w:rPr>
          <w:rFonts w:ascii="Times New Roman" w:hAnsi="Times New Roman" w:cs="Times New Roman"/>
          <w:lang w:val="en-US"/>
        </w:rPr>
        <w:t>I</w:t>
      </w:r>
      <w:r w:rsidRPr="00B04866">
        <w:rPr>
          <w:rFonts w:ascii="Times New Roman" w:hAnsi="Times New Roman" w:cs="Times New Roman"/>
        </w:rPr>
        <w:t xml:space="preserve"> «О нормативных правовых актах </w:t>
      </w:r>
      <w:r w:rsidR="0065231A" w:rsidRPr="00B04866">
        <w:rPr>
          <w:rFonts w:ascii="Times New Roman" w:hAnsi="Times New Roman" w:cs="Times New Roman"/>
        </w:rPr>
        <w:t>«Республики Тыва</w:t>
      </w:r>
      <w:r w:rsidRPr="00B04866">
        <w:rPr>
          <w:rFonts w:ascii="Times New Roman" w:hAnsi="Times New Roman" w:cs="Times New Roman"/>
        </w:rPr>
        <w:t xml:space="preserve">» Правительство </w:t>
      </w:r>
      <w:r w:rsidR="00373022" w:rsidRPr="00B04866">
        <w:rPr>
          <w:rFonts w:ascii="Times New Roman" w:hAnsi="Times New Roman" w:cs="Times New Roman"/>
        </w:rPr>
        <w:t>Республики Тыва</w:t>
      </w:r>
      <w:r w:rsidR="00D03FCC" w:rsidRPr="00B04866">
        <w:rPr>
          <w:rFonts w:ascii="Times New Roman" w:hAnsi="Times New Roman" w:cs="Times New Roman"/>
        </w:rPr>
        <w:t xml:space="preserve"> </w:t>
      </w:r>
      <w:r w:rsidRPr="00B04866">
        <w:rPr>
          <w:rFonts w:ascii="Times New Roman" w:hAnsi="Times New Roman" w:cs="Times New Roman"/>
        </w:rPr>
        <w:t>ПОСТАНОВЛЯЕТ:</w:t>
      </w:r>
    </w:p>
    <w:p w:rsidR="00D03FCC" w:rsidRPr="00B04866" w:rsidRDefault="00D03FCC" w:rsidP="00B04866">
      <w:pPr>
        <w:tabs>
          <w:tab w:val="left" w:pos="567"/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</w:p>
    <w:p w:rsidR="0064549D" w:rsidRPr="00B04866" w:rsidRDefault="009C30CC" w:rsidP="00B0486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>Установить, что при строительстве и реконструкции объектов капитального строительства, финанси</w:t>
      </w:r>
      <w:r w:rsidR="0096496F" w:rsidRPr="00B04866">
        <w:rPr>
          <w:rFonts w:ascii="Times New Roman" w:hAnsi="Times New Roman" w:cs="Times New Roman"/>
        </w:rPr>
        <w:t>руемых с привлечением средств республиканского</w:t>
      </w:r>
      <w:r w:rsidRPr="00B04866">
        <w:rPr>
          <w:rFonts w:ascii="Times New Roman" w:hAnsi="Times New Roman" w:cs="Times New Roman"/>
        </w:rPr>
        <w:t xml:space="preserve"> бюджета, некоммерческими организациями, учредителем котор</w:t>
      </w:r>
      <w:r w:rsidR="0096496F" w:rsidRPr="00B04866">
        <w:rPr>
          <w:rFonts w:ascii="Times New Roman" w:hAnsi="Times New Roman" w:cs="Times New Roman"/>
        </w:rPr>
        <w:t>ых является Республика Тыва</w:t>
      </w:r>
      <w:r w:rsidRPr="00B04866">
        <w:rPr>
          <w:rFonts w:ascii="Times New Roman" w:hAnsi="Times New Roman" w:cs="Times New Roman"/>
        </w:rPr>
        <w:t>, в целях обеспечения реализации предусмотренных законодательством Российской Федерации полномочий органов государственной власти</w:t>
      </w:r>
      <w:r w:rsidR="00533F82" w:rsidRPr="00B04866">
        <w:rPr>
          <w:rFonts w:ascii="Times New Roman" w:hAnsi="Times New Roman" w:cs="Times New Roman"/>
        </w:rPr>
        <w:t xml:space="preserve"> Республики Тыва</w:t>
      </w:r>
      <w:r w:rsidRPr="00B04866">
        <w:rPr>
          <w:rFonts w:ascii="Times New Roman" w:hAnsi="Times New Roman" w:cs="Times New Roman"/>
        </w:rPr>
        <w:t xml:space="preserve"> в сфере строительства обеспечивается ведение исполнительной документации </w:t>
      </w:r>
      <w:r w:rsidRPr="00B04866">
        <w:rPr>
          <w:rFonts w:ascii="Times New Roman" w:hAnsi="Times New Roman" w:cs="Times New Roman"/>
          <w:color w:val="auto"/>
        </w:rPr>
        <w:t>в форме электронных документов без дублирования на бумажном носителе</w:t>
      </w:r>
      <w:r w:rsidRPr="00B04866">
        <w:rPr>
          <w:rFonts w:ascii="Times New Roman" w:hAnsi="Times New Roman" w:cs="Times New Roman"/>
        </w:rPr>
        <w:t xml:space="preserve"> </w:t>
      </w:r>
      <w:r w:rsidR="000B5BAA" w:rsidRPr="00B04866">
        <w:rPr>
          <w:rFonts w:ascii="Times New Roman" w:hAnsi="Times New Roman" w:cs="Times New Roman"/>
        </w:rPr>
        <w:t>при условии выполнения требова</w:t>
      </w:r>
      <w:r w:rsidR="00A00D38">
        <w:rPr>
          <w:rFonts w:ascii="Times New Roman" w:hAnsi="Times New Roman" w:cs="Times New Roman"/>
        </w:rPr>
        <w:t>ний, установленных пунктами 4-</w:t>
      </w:r>
      <w:r w:rsidR="000B5BAA" w:rsidRPr="00B04866">
        <w:rPr>
          <w:rFonts w:ascii="Times New Roman" w:hAnsi="Times New Roman" w:cs="Times New Roman"/>
        </w:rPr>
        <w:t>6 и 10 Порядка ведения исполнительной документации при строительстве, реконструкции, капитальном ремонте объек</w:t>
      </w:r>
      <w:r w:rsidR="000B5BAA" w:rsidRPr="00B04866">
        <w:rPr>
          <w:rFonts w:ascii="Times New Roman" w:hAnsi="Times New Roman" w:cs="Times New Roman"/>
        </w:rPr>
        <w:lastRenderedPageBreak/>
        <w:t xml:space="preserve">тов капитального строительства, утвержденного приказом Министерства строительства и жилищно-коммунального хозяйства Российской Федерации от 29 ноября </w:t>
      </w:r>
      <w:r w:rsidR="00A00D38">
        <w:rPr>
          <w:rFonts w:ascii="Times New Roman" w:hAnsi="Times New Roman" w:cs="Times New Roman"/>
        </w:rPr>
        <w:t xml:space="preserve">     </w:t>
      </w:r>
      <w:r w:rsidR="000B5BAA" w:rsidRPr="00B04866">
        <w:rPr>
          <w:rFonts w:ascii="Times New Roman" w:hAnsi="Times New Roman" w:cs="Times New Roman"/>
        </w:rPr>
        <w:t>2022 г. № 1015/</w:t>
      </w:r>
      <w:proofErr w:type="spellStart"/>
      <w:r w:rsidR="000B5BAA" w:rsidRPr="00B04866">
        <w:rPr>
          <w:rFonts w:ascii="Times New Roman" w:hAnsi="Times New Roman" w:cs="Times New Roman"/>
        </w:rPr>
        <w:t>пр</w:t>
      </w:r>
      <w:proofErr w:type="spellEnd"/>
      <w:r w:rsidR="001213F5" w:rsidRPr="00B04866">
        <w:rPr>
          <w:rFonts w:ascii="Times New Roman" w:hAnsi="Times New Roman" w:cs="Times New Roman"/>
        </w:rPr>
        <w:t xml:space="preserve"> </w:t>
      </w:r>
      <w:r w:rsidRPr="00B04866">
        <w:rPr>
          <w:rFonts w:ascii="Times New Roman" w:hAnsi="Times New Roman" w:cs="Times New Roman"/>
        </w:rPr>
        <w:t>(далее – исполнительная документация в электронном виде), в случае если контракт на проведение строительно</w:t>
      </w:r>
      <w:r w:rsidR="0065231A" w:rsidRPr="00B04866">
        <w:rPr>
          <w:rFonts w:ascii="Times New Roman" w:hAnsi="Times New Roman" w:cs="Times New Roman"/>
        </w:rPr>
        <w:t>-</w:t>
      </w:r>
      <w:r w:rsidRPr="00B04866">
        <w:rPr>
          <w:rFonts w:ascii="Times New Roman" w:hAnsi="Times New Roman" w:cs="Times New Roman"/>
        </w:rPr>
        <w:t xml:space="preserve">монтажных работ заключен после 1 января 2024 </w:t>
      </w:r>
      <w:r w:rsidR="00A00D38">
        <w:rPr>
          <w:rFonts w:ascii="Times New Roman" w:hAnsi="Times New Roman" w:cs="Times New Roman"/>
        </w:rPr>
        <w:t>г</w:t>
      </w:r>
      <w:r w:rsidRPr="00B04866">
        <w:rPr>
          <w:rFonts w:ascii="Times New Roman" w:hAnsi="Times New Roman" w:cs="Times New Roman"/>
        </w:rPr>
        <w:t>.</w:t>
      </w:r>
    </w:p>
    <w:p w:rsidR="0064549D" w:rsidRPr="00B04866" w:rsidRDefault="009C30CC" w:rsidP="00B0486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>Главным р</w:t>
      </w:r>
      <w:r w:rsidR="0096496F" w:rsidRPr="00B04866">
        <w:rPr>
          <w:rFonts w:ascii="Times New Roman" w:hAnsi="Times New Roman" w:cs="Times New Roman"/>
        </w:rPr>
        <w:t>аспорядителям средств республиканского</w:t>
      </w:r>
      <w:r w:rsidRPr="00B04866">
        <w:rPr>
          <w:rFonts w:ascii="Times New Roman" w:hAnsi="Times New Roman" w:cs="Times New Roman"/>
        </w:rPr>
        <w:t xml:space="preserve"> бюджета обеспечить наличие в соглашениях о предо</w:t>
      </w:r>
      <w:r w:rsidR="0096496F" w:rsidRPr="00B04866">
        <w:rPr>
          <w:rFonts w:ascii="Times New Roman" w:hAnsi="Times New Roman" w:cs="Times New Roman"/>
        </w:rPr>
        <w:t>ставлении субсидии из республиканского</w:t>
      </w:r>
      <w:r w:rsidRPr="00B04866">
        <w:rPr>
          <w:rFonts w:ascii="Times New Roman" w:hAnsi="Times New Roman" w:cs="Times New Roman"/>
        </w:rPr>
        <w:t xml:space="preserve"> бюджета бюджетам муниципальных образований</w:t>
      </w:r>
      <w:r w:rsidR="00533F82" w:rsidRPr="00B04866">
        <w:rPr>
          <w:rFonts w:ascii="Times New Roman" w:hAnsi="Times New Roman" w:cs="Times New Roman"/>
        </w:rPr>
        <w:t xml:space="preserve"> Республики Тыва</w:t>
      </w:r>
      <w:r w:rsidRPr="00B04866">
        <w:rPr>
          <w:rFonts w:ascii="Times New Roman" w:hAnsi="Times New Roman" w:cs="Times New Roman"/>
        </w:rPr>
        <w:t xml:space="preserve"> на строительство и реконструкцию объектов капитального строительства требования по включению в муниципальные контракты на выполнение строительно-монтажных работ по каждому объекту капитального строительства, </w:t>
      </w:r>
      <w:proofErr w:type="spellStart"/>
      <w:r w:rsidRPr="00B04866">
        <w:rPr>
          <w:rFonts w:ascii="Times New Roman" w:hAnsi="Times New Roman" w:cs="Times New Roman"/>
        </w:rPr>
        <w:t>софинансируемому</w:t>
      </w:r>
      <w:proofErr w:type="spellEnd"/>
      <w:r w:rsidRPr="00B04866">
        <w:rPr>
          <w:rFonts w:ascii="Times New Roman" w:hAnsi="Times New Roman" w:cs="Times New Roman"/>
        </w:rPr>
        <w:t xml:space="preserve"> в рамках данных соглашений, обязательства генерального подрядчика по формированию и ведению исполнительной документации в электронном виде в соответствии с перечнем исполнительной документации, утвержденным заказчиком, в случае если контракт на такие работы заключен после 1 января 2024 г.</w:t>
      </w:r>
    </w:p>
    <w:p w:rsidR="0064549D" w:rsidRPr="00B04866" w:rsidRDefault="009C30CC" w:rsidP="00B0486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 xml:space="preserve">Рекомендовать органам местного самоуправления муниципальных образований </w:t>
      </w:r>
      <w:r w:rsidR="0065231A" w:rsidRPr="00B04866">
        <w:rPr>
          <w:rFonts w:ascii="Times New Roman" w:hAnsi="Times New Roman" w:cs="Times New Roman"/>
        </w:rPr>
        <w:t>Республики Тыва</w:t>
      </w:r>
      <w:r w:rsidRPr="00B04866">
        <w:rPr>
          <w:rFonts w:ascii="Times New Roman" w:hAnsi="Times New Roman" w:cs="Times New Roman"/>
        </w:rPr>
        <w:t xml:space="preserve"> при строительстве и </w:t>
      </w:r>
      <w:r w:rsidR="008727CD">
        <w:rPr>
          <w:rFonts w:ascii="Times New Roman" w:hAnsi="Times New Roman" w:cs="Times New Roman"/>
        </w:rPr>
        <w:t xml:space="preserve">реконструкции объектов </w:t>
      </w:r>
      <w:r w:rsidRPr="00B04866">
        <w:rPr>
          <w:rFonts w:ascii="Times New Roman" w:hAnsi="Times New Roman" w:cs="Times New Roman"/>
        </w:rPr>
        <w:t>капитального строительства, финансируемых с привлечением средств местных бюджетов, обеспечить</w:t>
      </w:r>
      <w:r w:rsidR="0065231A" w:rsidRPr="00B04866">
        <w:rPr>
          <w:rFonts w:ascii="Times New Roman" w:hAnsi="Times New Roman" w:cs="Times New Roman"/>
        </w:rPr>
        <w:t xml:space="preserve"> </w:t>
      </w:r>
      <w:r w:rsidRPr="00B04866">
        <w:rPr>
          <w:rFonts w:ascii="Times New Roman" w:hAnsi="Times New Roman" w:cs="Times New Roman"/>
        </w:rPr>
        <w:t>формирование и ведение исполнительной документации в электронном виде.</w:t>
      </w:r>
    </w:p>
    <w:p w:rsidR="0064549D" w:rsidRPr="00B04866" w:rsidRDefault="009C30CC" w:rsidP="00B0486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A00D38">
        <w:rPr>
          <w:rFonts w:ascii="Times New Roman" w:hAnsi="Times New Roman" w:cs="Times New Roman"/>
        </w:rPr>
        <w:t>на з</w:t>
      </w:r>
      <w:r w:rsidRPr="00B04866">
        <w:rPr>
          <w:rFonts w:ascii="Times New Roman" w:hAnsi="Times New Roman" w:cs="Times New Roman"/>
        </w:rPr>
        <w:t xml:space="preserve">аместителя Председателя Правительства Республики Тыва </w:t>
      </w:r>
      <w:proofErr w:type="spellStart"/>
      <w:r w:rsidR="0065231A" w:rsidRPr="00B04866">
        <w:rPr>
          <w:rFonts w:ascii="Times New Roman" w:hAnsi="Times New Roman" w:cs="Times New Roman"/>
        </w:rPr>
        <w:t>Брокерта</w:t>
      </w:r>
      <w:proofErr w:type="spellEnd"/>
      <w:r w:rsidR="00A00D38" w:rsidRPr="00A00D38">
        <w:rPr>
          <w:rFonts w:ascii="Times New Roman" w:hAnsi="Times New Roman" w:cs="Times New Roman"/>
        </w:rPr>
        <w:t xml:space="preserve"> </w:t>
      </w:r>
      <w:r w:rsidR="00A00D38" w:rsidRPr="00B04866">
        <w:rPr>
          <w:rFonts w:ascii="Times New Roman" w:hAnsi="Times New Roman" w:cs="Times New Roman"/>
        </w:rPr>
        <w:t>А.В.</w:t>
      </w:r>
    </w:p>
    <w:p w:rsidR="0064549D" w:rsidRPr="00B04866" w:rsidRDefault="009C30CC" w:rsidP="00B0486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B04866">
        <w:rPr>
          <w:rFonts w:ascii="Times New Roman" w:hAnsi="Times New Roman" w:cs="Times New Roman"/>
        </w:rPr>
        <w:t>Настоящее постановление вступает в силу с 1 сентября 2023 г</w:t>
      </w:r>
      <w:r w:rsidR="00F81D01" w:rsidRPr="00B04866">
        <w:rPr>
          <w:rFonts w:ascii="Times New Roman" w:hAnsi="Times New Roman" w:cs="Times New Roman"/>
        </w:rPr>
        <w:t>.</w:t>
      </w:r>
      <w:r w:rsidR="00F81D01" w:rsidRPr="00B04866">
        <w:t xml:space="preserve"> </w:t>
      </w:r>
      <w:r w:rsidR="00F81D01" w:rsidRPr="00B04866">
        <w:rPr>
          <w:rFonts w:ascii="Times New Roman" w:hAnsi="Times New Roman" w:cs="Times New Roman"/>
        </w:rPr>
        <w:t xml:space="preserve">и действует до 1 сентября 2029 г. </w:t>
      </w:r>
    </w:p>
    <w:p w:rsidR="00BC66CA" w:rsidRDefault="00A00D38" w:rsidP="00A00D38">
      <w:pPr>
        <w:spacing w:after="0" w:line="36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6. </w:t>
      </w:r>
      <w:r w:rsidRPr="00D83846">
        <w:rPr>
          <w:rFonts w:ascii="Times New Roman" w:hAnsi="Times New Roman" w:cs="Times New Roman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C66CA" w:rsidRDefault="00BC66CA" w:rsidP="00B048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BC66CA" w:rsidRDefault="00BC66CA" w:rsidP="00B048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F91CBB" w:rsidRPr="00F91CBB" w:rsidRDefault="00F91CBB" w:rsidP="00F91CB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F91CBB" w:rsidRPr="00F91CBB" w:rsidTr="000D0C5B">
        <w:tc>
          <w:tcPr>
            <w:tcW w:w="4503" w:type="dxa"/>
          </w:tcPr>
          <w:p w:rsidR="00F91CBB" w:rsidRPr="00F91CBB" w:rsidRDefault="00F91CBB" w:rsidP="00F91C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91CBB">
              <w:rPr>
                <w:rFonts w:ascii="Times New Roman" w:eastAsia="Times New Roman" w:hAnsi="Times New Roman" w:cs="Times New Roman"/>
                <w:color w:val="auto"/>
                <w:szCs w:val="28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F91CBB" w:rsidRPr="00F91CBB" w:rsidRDefault="00F91CBB" w:rsidP="00F91C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bookmarkStart w:id="0" w:name="_GoBack"/>
            <w:bookmarkEnd w:id="0"/>
          </w:p>
          <w:p w:rsidR="00F91CBB" w:rsidRPr="00F91CBB" w:rsidRDefault="00F91CBB" w:rsidP="00F91CBB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F91CBB">
              <w:rPr>
                <w:rFonts w:ascii="Times New Roman" w:eastAsia="Times New Roman" w:hAnsi="Times New Roman" w:cs="Times New Roman"/>
                <w:color w:val="auto"/>
                <w:szCs w:val="28"/>
              </w:rPr>
              <w:t>В. Донских</w:t>
            </w:r>
          </w:p>
        </w:tc>
      </w:tr>
    </w:tbl>
    <w:p w:rsidR="00F91CBB" w:rsidRPr="00F91CBB" w:rsidRDefault="00F91CBB" w:rsidP="00F91CB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4549D" w:rsidRPr="0065231A" w:rsidRDefault="0064549D" w:rsidP="00F91CBB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64549D" w:rsidRPr="0065231A" w:rsidSect="00BE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E1" w:rsidRDefault="00091BE1" w:rsidP="00BE21C1">
      <w:pPr>
        <w:spacing w:after="0" w:line="240" w:lineRule="auto"/>
      </w:pPr>
      <w:r>
        <w:separator/>
      </w:r>
    </w:p>
  </w:endnote>
  <w:endnote w:type="continuationSeparator" w:id="0">
    <w:p w:rsidR="00091BE1" w:rsidRDefault="00091BE1" w:rsidP="00B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2" w:rsidRDefault="00AB7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2" w:rsidRDefault="00AB76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2" w:rsidRDefault="00AB7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E1" w:rsidRDefault="00091BE1" w:rsidP="00BE21C1">
      <w:pPr>
        <w:spacing w:after="0" w:line="240" w:lineRule="auto"/>
      </w:pPr>
      <w:r>
        <w:separator/>
      </w:r>
    </w:p>
  </w:footnote>
  <w:footnote w:type="continuationSeparator" w:id="0">
    <w:p w:rsidR="00091BE1" w:rsidRDefault="00091BE1" w:rsidP="00B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2" w:rsidRDefault="00AB7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126"/>
    </w:sdtPr>
    <w:sdtEndPr>
      <w:rPr>
        <w:rFonts w:ascii="Times New Roman" w:hAnsi="Times New Roman" w:cs="Times New Roman"/>
        <w:sz w:val="24"/>
      </w:rPr>
    </w:sdtEndPr>
    <w:sdtContent>
      <w:p w:rsidR="00BE21C1" w:rsidRPr="00BE21C1" w:rsidRDefault="0013683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E21C1">
          <w:rPr>
            <w:rFonts w:ascii="Times New Roman" w:hAnsi="Times New Roman" w:cs="Times New Roman"/>
            <w:sz w:val="24"/>
          </w:rPr>
          <w:fldChar w:fldCharType="begin"/>
        </w:r>
        <w:r w:rsidR="00BE21C1" w:rsidRPr="00BE21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21C1">
          <w:rPr>
            <w:rFonts w:ascii="Times New Roman" w:hAnsi="Times New Roman" w:cs="Times New Roman"/>
            <w:sz w:val="24"/>
          </w:rPr>
          <w:fldChar w:fldCharType="separate"/>
        </w:r>
        <w:r w:rsidR="007F3E14">
          <w:rPr>
            <w:rFonts w:ascii="Times New Roman" w:hAnsi="Times New Roman" w:cs="Times New Roman"/>
            <w:noProof/>
            <w:sz w:val="24"/>
          </w:rPr>
          <w:t>2</w:t>
        </w:r>
        <w:r w:rsidRPr="00BE21C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2" w:rsidRDefault="00AB7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9F6"/>
    <w:multiLevelType w:val="hybridMultilevel"/>
    <w:tmpl w:val="3A0AFD8C"/>
    <w:lvl w:ilvl="0" w:tplc="936E8A2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80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8EB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83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E6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62B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E8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2D2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26A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f8f447-dab5-441f-a554-8995db455b05"/>
  </w:docVars>
  <w:rsids>
    <w:rsidRoot w:val="0064549D"/>
    <w:rsid w:val="00091BE1"/>
    <w:rsid w:val="000B5BAA"/>
    <w:rsid w:val="000C6D46"/>
    <w:rsid w:val="000D6420"/>
    <w:rsid w:val="001213F5"/>
    <w:rsid w:val="00136835"/>
    <w:rsid w:val="00373022"/>
    <w:rsid w:val="00533F82"/>
    <w:rsid w:val="0064549D"/>
    <w:rsid w:val="0065231A"/>
    <w:rsid w:val="00663515"/>
    <w:rsid w:val="007F3E14"/>
    <w:rsid w:val="0083447C"/>
    <w:rsid w:val="008727CD"/>
    <w:rsid w:val="008E4002"/>
    <w:rsid w:val="0096496F"/>
    <w:rsid w:val="0097582C"/>
    <w:rsid w:val="009C30CC"/>
    <w:rsid w:val="009E2B84"/>
    <w:rsid w:val="00A00D38"/>
    <w:rsid w:val="00AB7652"/>
    <w:rsid w:val="00B04866"/>
    <w:rsid w:val="00BC66CA"/>
    <w:rsid w:val="00BD603E"/>
    <w:rsid w:val="00BE21C1"/>
    <w:rsid w:val="00D03FCC"/>
    <w:rsid w:val="00D84642"/>
    <w:rsid w:val="00DF6A40"/>
    <w:rsid w:val="00E376F4"/>
    <w:rsid w:val="00EA5749"/>
    <w:rsid w:val="00F15765"/>
    <w:rsid w:val="00F81D01"/>
    <w:rsid w:val="00F9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25DF7-836D-414D-967D-20CD5935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7C"/>
    <w:pPr>
      <w:spacing w:after="58" w:line="243" w:lineRule="auto"/>
      <w:ind w:left="-15" w:firstLine="699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1C1"/>
    <w:rPr>
      <w:rFonts w:ascii="Calibri" w:eastAsia="Calibri" w:hAnsi="Calibri" w:cs="Calibri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1C1"/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7CD"/>
    <w:rPr>
      <w:rFonts w:ascii="Tahoma" w:eastAsia="Calibri" w:hAnsi="Tahoma" w:cs="Tahoma"/>
      <w:color w:val="000000"/>
      <w:sz w:val="16"/>
      <w:szCs w:val="16"/>
    </w:rPr>
  </w:style>
  <w:style w:type="table" w:customStyle="1" w:styleId="11">
    <w:name w:val="Сетка таблицы11"/>
    <w:basedOn w:val="a1"/>
    <w:uiPriority w:val="59"/>
    <w:rsid w:val="00F91CB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2023-06-21T10:22:00Z</cp:lastPrinted>
  <dcterms:created xsi:type="dcterms:W3CDTF">2023-06-21T10:22:00Z</dcterms:created>
  <dcterms:modified xsi:type="dcterms:W3CDTF">2023-06-21T10:22:00Z</dcterms:modified>
</cp:coreProperties>
</file>