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7E" w:rsidRDefault="00D2007E" w:rsidP="00D2007E">
      <w:pPr>
        <w:spacing w:after="200" w:line="276" w:lineRule="auto"/>
        <w:ind w:firstLine="0"/>
        <w:jc w:val="center"/>
        <w:rPr>
          <w:rFonts w:ascii="Times New Roman" w:hAnsi="Times New Roman"/>
          <w:noProof/>
          <w:sz w:val="24"/>
          <w:szCs w:val="24"/>
        </w:rPr>
      </w:pPr>
    </w:p>
    <w:p w:rsidR="00E22A71" w:rsidRDefault="00E22A71" w:rsidP="00D2007E">
      <w:pPr>
        <w:spacing w:after="200" w:line="276" w:lineRule="auto"/>
        <w:ind w:firstLine="0"/>
        <w:jc w:val="center"/>
        <w:rPr>
          <w:rFonts w:ascii="Times New Roman" w:hAnsi="Times New Roman"/>
          <w:noProof/>
          <w:sz w:val="24"/>
          <w:szCs w:val="24"/>
        </w:rPr>
      </w:pPr>
    </w:p>
    <w:p w:rsidR="00E22A71" w:rsidRDefault="00E22A71" w:rsidP="00D2007E">
      <w:pPr>
        <w:spacing w:after="200" w:line="276" w:lineRule="auto"/>
        <w:ind w:firstLine="0"/>
        <w:jc w:val="center"/>
        <w:rPr>
          <w:rFonts w:ascii="Times New Roman" w:hAnsi="Times New Roman"/>
          <w:sz w:val="24"/>
          <w:szCs w:val="24"/>
          <w:lang w:val="en-US"/>
        </w:rPr>
      </w:pPr>
    </w:p>
    <w:p w:rsidR="00D2007E" w:rsidRPr="004C14FF" w:rsidRDefault="00D2007E" w:rsidP="00D2007E">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D2007E" w:rsidRPr="0025472A" w:rsidRDefault="00D2007E" w:rsidP="00D2007E">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4B6309" w:rsidRPr="004B6309" w:rsidRDefault="004B6309" w:rsidP="004B6309">
      <w:pPr>
        <w:pStyle w:val="ConsPlusTitle"/>
        <w:widowControl/>
        <w:ind w:firstLine="0"/>
        <w:jc w:val="right"/>
        <w:rPr>
          <w:rFonts w:ascii="Times New Roman" w:hAnsi="Times New Roman" w:cs="Times New Roman"/>
          <w:b w:val="0"/>
          <w:sz w:val="28"/>
          <w:szCs w:val="28"/>
        </w:rPr>
      </w:pPr>
    </w:p>
    <w:p w:rsidR="004B6309" w:rsidRDefault="00D2007E" w:rsidP="00D2007E">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9 января 2019 г. № 3</w:t>
      </w:r>
    </w:p>
    <w:p w:rsidR="004B6309" w:rsidRDefault="00D2007E" w:rsidP="00D2007E">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w:t>
      </w:r>
      <w:proofErr w:type="gramStart"/>
      <w:r>
        <w:rPr>
          <w:rFonts w:ascii="Times New Roman" w:hAnsi="Times New Roman" w:cs="Times New Roman"/>
          <w:b w:val="0"/>
          <w:sz w:val="28"/>
          <w:szCs w:val="28"/>
        </w:rPr>
        <w:t>.К</w:t>
      </w:r>
      <w:proofErr w:type="gramEnd"/>
      <w:r>
        <w:rPr>
          <w:rFonts w:ascii="Times New Roman" w:hAnsi="Times New Roman" w:cs="Times New Roman"/>
          <w:b w:val="0"/>
          <w:sz w:val="28"/>
          <w:szCs w:val="28"/>
        </w:rPr>
        <w:t>ызыл</w:t>
      </w:r>
    </w:p>
    <w:p w:rsidR="004B6309" w:rsidRPr="004B6309" w:rsidRDefault="004B6309" w:rsidP="004B6309">
      <w:pPr>
        <w:pStyle w:val="ConsPlusTitle"/>
        <w:widowControl/>
        <w:ind w:firstLine="0"/>
        <w:jc w:val="center"/>
        <w:rPr>
          <w:rFonts w:ascii="Times New Roman" w:hAnsi="Times New Roman" w:cs="Times New Roman"/>
          <w:b w:val="0"/>
          <w:sz w:val="28"/>
          <w:szCs w:val="28"/>
        </w:rPr>
      </w:pPr>
    </w:p>
    <w:p w:rsidR="004B6309" w:rsidRPr="004B6309" w:rsidRDefault="004B6309" w:rsidP="004B6309">
      <w:pPr>
        <w:autoSpaceDE w:val="0"/>
        <w:autoSpaceDN w:val="0"/>
        <w:adjustRightInd w:val="0"/>
        <w:ind w:firstLine="0"/>
        <w:jc w:val="center"/>
        <w:rPr>
          <w:rFonts w:ascii="Times New Roman" w:hAnsi="Times New Roman"/>
          <w:b/>
          <w:sz w:val="28"/>
          <w:szCs w:val="28"/>
        </w:rPr>
      </w:pPr>
      <w:r w:rsidRPr="004B6309">
        <w:rPr>
          <w:rFonts w:ascii="Times New Roman" w:hAnsi="Times New Roman"/>
          <w:b/>
          <w:sz w:val="28"/>
          <w:szCs w:val="28"/>
        </w:rPr>
        <w:t>О внесении изменений в государственную программу</w:t>
      </w:r>
    </w:p>
    <w:p w:rsidR="004B6309" w:rsidRPr="004B6309" w:rsidRDefault="004B6309" w:rsidP="004B6309">
      <w:pPr>
        <w:autoSpaceDE w:val="0"/>
        <w:autoSpaceDN w:val="0"/>
        <w:adjustRightInd w:val="0"/>
        <w:ind w:firstLine="0"/>
        <w:jc w:val="center"/>
        <w:rPr>
          <w:rFonts w:ascii="Times New Roman" w:hAnsi="Times New Roman"/>
          <w:b/>
          <w:sz w:val="28"/>
          <w:szCs w:val="28"/>
        </w:rPr>
      </w:pPr>
      <w:r w:rsidRPr="004B6309">
        <w:rPr>
          <w:rFonts w:ascii="Times New Roman" w:hAnsi="Times New Roman"/>
          <w:b/>
          <w:sz w:val="28"/>
          <w:szCs w:val="28"/>
        </w:rPr>
        <w:t>Республики Тыва «Основные направления развития</w:t>
      </w:r>
    </w:p>
    <w:p w:rsidR="004B6309" w:rsidRPr="004B6309" w:rsidRDefault="004B6309" w:rsidP="004B6309">
      <w:pPr>
        <w:autoSpaceDE w:val="0"/>
        <w:autoSpaceDN w:val="0"/>
        <w:adjustRightInd w:val="0"/>
        <w:ind w:firstLine="0"/>
        <w:jc w:val="center"/>
        <w:rPr>
          <w:rFonts w:ascii="Times New Roman" w:hAnsi="Times New Roman"/>
          <w:b/>
          <w:sz w:val="28"/>
          <w:szCs w:val="28"/>
        </w:rPr>
      </w:pPr>
      <w:r w:rsidRPr="004B6309">
        <w:rPr>
          <w:rFonts w:ascii="Times New Roman" w:hAnsi="Times New Roman"/>
          <w:b/>
          <w:sz w:val="28"/>
          <w:szCs w:val="28"/>
        </w:rPr>
        <w:t>органов записи актов гражданского состояния</w:t>
      </w:r>
    </w:p>
    <w:p w:rsidR="004B6309" w:rsidRPr="004B6309" w:rsidRDefault="004B6309" w:rsidP="004B6309">
      <w:pPr>
        <w:autoSpaceDE w:val="0"/>
        <w:autoSpaceDN w:val="0"/>
        <w:adjustRightInd w:val="0"/>
        <w:ind w:firstLine="0"/>
        <w:jc w:val="center"/>
        <w:rPr>
          <w:rFonts w:ascii="Times New Roman" w:hAnsi="Times New Roman"/>
          <w:b/>
          <w:sz w:val="28"/>
          <w:szCs w:val="28"/>
        </w:rPr>
      </w:pPr>
      <w:r w:rsidRPr="004B6309">
        <w:rPr>
          <w:rFonts w:ascii="Times New Roman" w:hAnsi="Times New Roman"/>
          <w:b/>
          <w:sz w:val="28"/>
          <w:szCs w:val="28"/>
        </w:rPr>
        <w:t>Республики Тыва на 2018-2020 годы»</w:t>
      </w:r>
    </w:p>
    <w:p w:rsidR="004B6309" w:rsidRDefault="004B6309" w:rsidP="004B6309">
      <w:pPr>
        <w:autoSpaceDE w:val="0"/>
        <w:autoSpaceDN w:val="0"/>
        <w:adjustRightInd w:val="0"/>
        <w:ind w:firstLine="0"/>
        <w:jc w:val="center"/>
        <w:rPr>
          <w:rFonts w:ascii="Times New Roman" w:hAnsi="Times New Roman"/>
          <w:sz w:val="28"/>
          <w:szCs w:val="28"/>
        </w:rPr>
      </w:pPr>
    </w:p>
    <w:p w:rsidR="004B6309" w:rsidRPr="004B6309" w:rsidRDefault="004B6309" w:rsidP="004B6309">
      <w:pPr>
        <w:autoSpaceDE w:val="0"/>
        <w:autoSpaceDN w:val="0"/>
        <w:adjustRightInd w:val="0"/>
        <w:ind w:firstLine="0"/>
        <w:jc w:val="center"/>
        <w:rPr>
          <w:rFonts w:ascii="Times New Roman" w:hAnsi="Times New Roman"/>
          <w:sz w:val="28"/>
          <w:szCs w:val="28"/>
        </w:rPr>
      </w:pPr>
    </w:p>
    <w:p w:rsidR="004B6309" w:rsidRDefault="004B6309" w:rsidP="004B6309">
      <w:pPr>
        <w:spacing w:line="360" w:lineRule="atLeast"/>
        <w:rPr>
          <w:rFonts w:ascii="Times New Roman" w:hAnsi="Times New Roman"/>
          <w:sz w:val="28"/>
          <w:szCs w:val="28"/>
        </w:rPr>
      </w:pPr>
      <w:r w:rsidRPr="004B6309">
        <w:rPr>
          <w:rFonts w:ascii="Times New Roman" w:hAnsi="Times New Roman"/>
          <w:sz w:val="28"/>
          <w:szCs w:val="28"/>
        </w:rPr>
        <w:t>В целях приведения в соответствие с Законом Республики Тыва от 2 декабря 2019 г. № 555-ЗРТ «О республиканском бюджете Республики Тыва на 2020 год и на плановый период 2021 и 2022 годов», приказами Министерства юстиции Росси</w:t>
      </w:r>
      <w:r w:rsidRPr="004B6309">
        <w:rPr>
          <w:rFonts w:ascii="Times New Roman" w:hAnsi="Times New Roman"/>
          <w:sz w:val="28"/>
          <w:szCs w:val="28"/>
        </w:rPr>
        <w:t>й</w:t>
      </w:r>
      <w:r>
        <w:rPr>
          <w:rFonts w:ascii="Times New Roman" w:hAnsi="Times New Roman"/>
          <w:sz w:val="28"/>
          <w:szCs w:val="28"/>
        </w:rPr>
        <w:t xml:space="preserve">ской </w:t>
      </w:r>
      <w:r w:rsidRPr="004B6309">
        <w:rPr>
          <w:rFonts w:ascii="Times New Roman" w:hAnsi="Times New Roman"/>
          <w:sz w:val="28"/>
          <w:szCs w:val="28"/>
        </w:rPr>
        <w:t>Федерации от 1 марта 2017</w:t>
      </w:r>
      <w:r>
        <w:rPr>
          <w:rFonts w:ascii="Times New Roman" w:hAnsi="Times New Roman"/>
          <w:sz w:val="28"/>
          <w:szCs w:val="28"/>
        </w:rPr>
        <w:t xml:space="preserve"> </w:t>
      </w:r>
      <w:r w:rsidRPr="004B6309">
        <w:rPr>
          <w:rFonts w:ascii="Times New Roman" w:hAnsi="Times New Roman"/>
          <w:sz w:val="28"/>
          <w:szCs w:val="28"/>
        </w:rPr>
        <w:t>г. №</w:t>
      </w:r>
      <w:r>
        <w:rPr>
          <w:rFonts w:ascii="Times New Roman" w:hAnsi="Times New Roman"/>
          <w:sz w:val="28"/>
          <w:szCs w:val="28"/>
        </w:rPr>
        <w:t xml:space="preserve"> </w:t>
      </w:r>
      <w:r w:rsidRPr="004B6309">
        <w:rPr>
          <w:rFonts w:ascii="Times New Roman" w:hAnsi="Times New Roman"/>
          <w:sz w:val="28"/>
          <w:szCs w:val="28"/>
        </w:rPr>
        <w:t>22 «Об утверждении значений целевых пок</w:t>
      </w:r>
      <w:r w:rsidRPr="004B6309">
        <w:rPr>
          <w:rFonts w:ascii="Times New Roman" w:hAnsi="Times New Roman"/>
          <w:sz w:val="28"/>
          <w:szCs w:val="28"/>
        </w:rPr>
        <w:t>а</w:t>
      </w:r>
      <w:r w:rsidRPr="004B6309">
        <w:rPr>
          <w:rFonts w:ascii="Times New Roman" w:hAnsi="Times New Roman"/>
          <w:sz w:val="28"/>
          <w:szCs w:val="28"/>
        </w:rPr>
        <w:t xml:space="preserve">зателей эффективности деятельности органов государственной власти субъектов Российской </w:t>
      </w:r>
      <w:proofErr w:type="gramStart"/>
      <w:r w:rsidRPr="004B6309">
        <w:rPr>
          <w:rFonts w:ascii="Times New Roman" w:hAnsi="Times New Roman"/>
          <w:sz w:val="28"/>
          <w:szCs w:val="28"/>
        </w:rPr>
        <w:t>Федерации</w:t>
      </w:r>
      <w:proofErr w:type="gramEnd"/>
      <w:r w:rsidRPr="004B6309">
        <w:rPr>
          <w:rFonts w:ascii="Times New Roman" w:hAnsi="Times New Roman"/>
          <w:sz w:val="28"/>
          <w:szCs w:val="28"/>
        </w:rPr>
        <w:t xml:space="preserve"> по осуществлению переданных им полномочий </w:t>
      </w:r>
      <w:proofErr w:type="gramStart"/>
      <w:r w:rsidRPr="004B6309">
        <w:rPr>
          <w:rFonts w:ascii="Times New Roman" w:hAnsi="Times New Roman"/>
          <w:sz w:val="28"/>
          <w:szCs w:val="28"/>
        </w:rPr>
        <w:t xml:space="preserve">Российской Федерации на государственную регистрацию актов гражданского состояния на </w:t>
      </w:r>
      <w:r>
        <w:rPr>
          <w:rFonts w:ascii="Times New Roman" w:hAnsi="Times New Roman"/>
          <w:sz w:val="28"/>
          <w:szCs w:val="28"/>
        </w:rPr>
        <w:t xml:space="preserve">                      </w:t>
      </w:r>
      <w:r w:rsidRPr="004B6309">
        <w:rPr>
          <w:rFonts w:ascii="Times New Roman" w:hAnsi="Times New Roman"/>
          <w:sz w:val="28"/>
          <w:szCs w:val="28"/>
        </w:rPr>
        <w:t>2017</w:t>
      </w:r>
      <w:r>
        <w:rPr>
          <w:rFonts w:ascii="Times New Roman" w:hAnsi="Times New Roman"/>
          <w:sz w:val="28"/>
          <w:szCs w:val="28"/>
        </w:rPr>
        <w:t xml:space="preserve"> </w:t>
      </w:r>
      <w:r w:rsidRPr="004B6309">
        <w:rPr>
          <w:rFonts w:ascii="Times New Roman" w:hAnsi="Times New Roman"/>
          <w:sz w:val="28"/>
          <w:szCs w:val="28"/>
        </w:rPr>
        <w:t>год», от 1 марта 2018</w:t>
      </w:r>
      <w:r>
        <w:rPr>
          <w:rFonts w:ascii="Times New Roman" w:hAnsi="Times New Roman"/>
          <w:sz w:val="28"/>
          <w:szCs w:val="28"/>
        </w:rPr>
        <w:t xml:space="preserve"> </w:t>
      </w:r>
      <w:r w:rsidRPr="004B6309">
        <w:rPr>
          <w:rFonts w:ascii="Times New Roman" w:hAnsi="Times New Roman"/>
          <w:sz w:val="28"/>
          <w:szCs w:val="28"/>
        </w:rPr>
        <w:t>г. №</w:t>
      </w:r>
      <w:r>
        <w:rPr>
          <w:rFonts w:ascii="Times New Roman" w:hAnsi="Times New Roman"/>
          <w:sz w:val="28"/>
          <w:szCs w:val="28"/>
        </w:rPr>
        <w:t xml:space="preserve"> </w:t>
      </w:r>
      <w:r w:rsidRPr="004B6309">
        <w:rPr>
          <w:rFonts w:ascii="Times New Roman" w:hAnsi="Times New Roman"/>
          <w:sz w:val="28"/>
          <w:szCs w:val="28"/>
        </w:rPr>
        <w:t>42 «Об утверждении значений целевых показателей эффективности деятельности органов государственной власти субъектов Российской Федерации и администрации г.</w:t>
      </w:r>
      <w:r>
        <w:rPr>
          <w:rFonts w:ascii="Times New Roman" w:hAnsi="Times New Roman"/>
          <w:sz w:val="28"/>
          <w:szCs w:val="28"/>
        </w:rPr>
        <w:t xml:space="preserve"> </w:t>
      </w:r>
      <w:r w:rsidRPr="004B6309">
        <w:rPr>
          <w:rFonts w:ascii="Times New Roman" w:hAnsi="Times New Roman"/>
          <w:sz w:val="28"/>
          <w:szCs w:val="28"/>
        </w:rPr>
        <w:t>Байконура по осуществлению переданных им по</w:t>
      </w:r>
      <w:r w:rsidRPr="004B6309">
        <w:rPr>
          <w:rFonts w:ascii="Times New Roman" w:hAnsi="Times New Roman"/>
          <w:sz w:val="28"/>
          <w:szCs w:val="28"/>
        </w:rPr>
        <w:t>л</w:t>
      </w:r>
      <w:r w:rsidRPr="004B6309">
        <w:rPr>
          <w:rFonts w:ascii="Times New Roman" w:hAnsi="Times New Roman"/>
          <w:sz w:val="28"/>
          <w:szCs w:val="28"/>
        </w:rPr>
        <w:t>номочий Российской Федерации на государственную регистрацию актов гражда</w:t>
      </w:r>
      <w:r w:rsidRPr="004B6309">
        <w:rPr>
          <w:rFonts w:ascii="Times New Roman" w:hAnsi="Times New Roman"/>
          <w:sz w:val="28"/>
          <w:szCs w:val="28"/>
        </w:rPr>
        <w:t>н</w:t>
      </w:r>
      <w:r w:rsidRPr="004B6309">
        <w:rPr>
          <w:rFonts w:ascii="Times New Roman" w:hAnsi="Times New Roman"/>
          <w:sz w:val="28"/>
          <w:szCs w:val="28"/>
        </w:rPr>
        <w:t>ского состояния на 2018</w:t>
      </w:r>
      <w:r>
        <w:rPr>
          <w:rFonts w:ascii="Times New Roman" w:hAnsi="Times New Roman"/>
          <w:sz w:val="28"/>
          <w:szCs w:val="28"/>
        </w:rPr>
        <w:t xml:space="preserve"> </w:t>
      </w:r>
      <w:r w:rsidRPr="004B6309">
        <w:rPr>
          <w:rFonts w:ascii="Times New Roman" w:hAnsi="Times New Roman"/>
          <w:sz w:val="28"/>
          <w:szCs w:val="28"/>
        </w:rPr>
        <w:t>год», от 1 марта 2019</w:t>
      </w:r>
      <w:r>
        <w:rPr>
          <w:rFonts w:ascii="Times New Roman" w:hAnsi="Times New Roman"/>
          <w:sz w:val="28"/>
          <w:szCs w:val="28"/>
        </w:rPr>
        <w:t xml:space="preserve"> </w:t>
      </w:r>
      <w:r w:rsidRPr="004B6309">
        <w:rPr>
          <w:rFonts w:ascii="Times New Roman" w:hAnsi="Times New Roman"/>
          <w:sz w:val="28"/>
          <w:szCs w:val="28"/>
        </w:rPr>
        <w:t>г. №</w:t>
      </w:r>
      <w:r>
        <w:rPr>
          <w:rFonts w:ascii="Times New Roman" w:hAnsi="Times New Roman"/>
          <w:sz w:val="28"/>
          <w:szCs w:val="28"/>
        </w:rPr>
        <w:t xml:space="preserve"> </w:t>
      </w:r>
      <w:r w:rsidRPr="004B6309">
        <w:rPr>
          <w:rFonts w:ascii="Times New Roman" w:hAnsi="Times New Roman"/>
          <w:sz w:val="28"/>
          <w:szCs w:val="28"/>
        </w:rPr>
        <w:t>36 «Об утверждении значений целевых</w:t>
      </w:r>
      <w:proofErr w:type="gramEnd"/>
      <w:r w:rsidRPr="004B6309">
        <w:rPr>
          <w:rFonts w:ascii="Times New Roman" w:hAnsi="Times New Roman"/>
          <w:sz w:val="28"/>
          <w:szCs w:val="28"/>
        </w:rPr>
        <w:t xml:space="preserve"> показателей </w:t>
      </w:r>
      <w:proofErr w:type="gramStart"/>
      <w:r w:rsidRPr="004B6309">
        <w:rPr>
          <w:rFonts w:ascii="Times New Roman" w:hAnsi="Times New Roman"/>
          <w:sz w:val="28"/>
          <w:szCs w:val="28"/>
        </w:rPr>
        <w:t>эффективности деятельности органов государственной власти субъектов Российской Федерации</w:t>
      </w:r>
      <w:proofErr w:type="gramEnd"/>
      <w:r w:rsidRPr="004B6309">
        <w:rPr>
          <w:rFonts w:ascii="Times New Roman" w:hAnsi="Times New Roman"/>
          <w:sz w:val="28"/>
          <w:szCs w:val="28"/>
        </w:rPr>
        <w:t xml:space="preserve"> и администрации г. Байконура по осуществлению переданных им полномочий Российской Федерации на государственную регистр</w:t>
      </w:r>
      <w:r w:rsidRPr="004B6309">
        <w:rPr>
          <w:rFonts w:ascii="Times New Roman" w:hAnsi="Times New Roman"/>
          <w:sz w:val="28"/>
          <w:szCs w:val="28"/>
        </w:rPr>
        <w:t>а</w:t>
      </w:r>
      <w:r w:rsidRPr="004B6309">
        <w:rPr>
          <w:rFonts w:ascii="Times New Roman" w:hAnsi="Times New Roman"/>
          <w:sz w:val="28"/>
          <w:szCs w:val="28"/>
        </w:rPr>
        <w:t>цию актов гражданского состояния на 2019 год»</w:t>
      </w:r>
      <w:r>
        <w:rPr>
          <w:rFonts w:ascii="Times New Roman" w:hAnsi="Times New Roman"/>
          <w:sz w:val="28"/>
          <w:szCs w:val="28"/>
        </w:rPr>
        <w:t xml:space="preserve"> </w:t>
      </w:r>
      <w:r w:rsidRPr="004B6309">
        <w:rPr>
          <w:rFonts w:ascii="Times New Roman" w:hAnsi="Times New Roman"/>
          <w:sz w:val="28"/>
          <w:szCs w:val="28"/>
        </w:rPr>
        <w:t>Правительство Республики Тыва ПОСТАНОВЛЯЕТ:</w:t>
      </w:r>
    </w:p>
    <w:p w:rsidR="004B6309" w:rsidRPr="004B6309" w:rsidRDefault="004B6309" w:rsidP="004B6309">
      <w:pPr>
        <w:spacing w:line="360" w:lineRule="atLeast"/>
        <w:rPr>
          <w:rFonts w:ascii="Times New Roman" w:hAnsi="Times New Roman"/>
          <w:sz w:val="28"/>
          <w:szCs w:val="28"/>
        </w:rPr>
      </w:pPr>
    </w:p>
    <w:p w:rsidR="004B6309" w:rsidRPr="004B6309" w:rsidRDefault="004B6309" w:rsidP="004B6309">
      <w:pPr>
        <w:spacing w:line="360" w:lineRule="atLeast"/>
        <w:rPr>
          <w:rFonts w:ascii="Times New Roman" w:hAnsi="Times New Roman"/>
          <w:sz w:val="28"/>
          <w:szCs w:val="28"/>
        </w:rPr>
      </w:pPr>
      <w:r w:rsidRPr="004B6309">
        <w:rPr>
          <w:rFonts w:ascii="Times New Roman" w:hAnsi="Times New Roman"/>
          <w:sz w:val="28"/>
          <w:szCs w:val="28"/>
        </w:rPr>
        <w:t>1. Внести в государственную программу Республики Тыва «Основные напра</w:t>
      </w:r>
      <w:r w:rsidRPr="004B6309">
        <w:rPr>
          <w:rFonts w:ascii="Times New Roman" w:hAnsi="Times New Roman"/>
          <w:sz w:val="28"/>
          <w:szCs w:val="28"/>
        </w:rPr>
        <w:t>в</w:t>
      </w:r>
      <w:r w:rsidRPr="004B6309">
        <w:rPr>
          <w:rFonts w:ascii="Times New Roman" w:hAnsi="Times New Roman"/>
          <w:sz w:val="28"/>
          <w:szCs w:val="28"/>
        </w:rPr>
        <w:t xml:space="preserve">ления </w:t>
      </w:r>
      <w:proofErr w:type="gramStart"/>
      <w:r w:rsidRPr="004B6309">
        <w:rPr>
          <w:rFonts w:ascii="Times New Roman" w:hAnsi="Times New Roman"/>
          <w:sz w:val="28"/>
          <w:szCs w:val="28"/>
        </w:rPr>
        <w:t>развития органов записи актов гражданского состояния Республики</w:t>
      </w:r>
      <w:proofErr w:type="gramEnd"/>
      <w:r w:rsidRPr="004B6309">
        <w:rPr>
          <w:rFonts w:ascii="Times New Roman" w:hAnsi="Times New Roman"/>
          <w:sz w:val="28"/>
          <w:szCs w:val="28"/>
        </w:rPr>
        <w:t xml:space="preserve"> Тыва на </w:t>
      </w:r>
      <w:r w:rsidRPr="004B6309">
        <w:rPr>
          <w:rFonts w:ascii="Times New Roman" w:hAnsi="Times New Roman"/>
          <w:sz w:val="28"/>
          <w:szCs w:val="28"/>
        </w:rPr>
        <w:lastRenderedPageBreak/>
        <w:t xml:space="preserve">2018-2020 годы», утвержденную постановлением Правительства Республики Тыва от 31 октября 2017 г. № 486 (далее </w:t>
      </w:r>
      <w:r>
        <w:rPr>
          <w:rFonts w:ascii="Times New Roman" w:hAnsi="Times New Roman"/>
          <w:sz w:val="28"/>
          <w:szCs w:val="28"/>
        </w:rPr>
        <w:t>–</w:t>
      </w:r>
      <w:r w:rsidRPr="004B6309">
        <w:rPr>
          <w:rFonts w:ascii="Times New Roman" w:hAnsi="Times New Roman"/>
          <w:sz w:val="28"/>
          <w:szCs w:val="28"/>
        </w:rPr>
        <w:t xml:space="preserve"> Программа), следующие изменения: </w:t>
      </w:r>
    </w:p>
    <w:p w:rsidR="004B6309" w:rsidRPr="004B6309" w:rsidRDefault="004B6309" w:rsidP="004B6309">
      <w:pPr>
        <w:spacing w:line="360" w:lineRule="atLeast"/>
        <w:rPr>
          <w:rFonts w:ascii="Times New Roman" w:hAnsi="Times New Roman"/>
          <w:sz w:val="28"/>
          <w:szCs w:val="28"/>
        </w:rPr>
      </w:pPr>
      <w:r w:rsidRPr="004B6309">
        <w:rPr>
          <w:rFonts w:ascii="Times New Roman" w:hAnsi="Times New Roman"/>
          <w:sz w:val="28"/>
          <w:szCs w:val="28"/>
        </w:rPr>
        <w:t>1) в паспорте Программы:</w:t>
      </w:r>
    </w:p>
    <w:p w:rsidR="004B6309" w:rsidRPr="004B6309" w:rsidRDefault="004B6309" w:rsidP="004B6309">
      <w:pPr>
        <w:spacing w:line="360" w:lineRule="atLeast"/>
        <w:rPr>
          <w:rFonts w:ascii="Times New Roman" w:hAnsi="Times New Roman"/>
          <w:sz w:val="28"/>
          <w:szCs w:val="28"/>
        </w:rPr>
      </w:pPr>
      <w:r w:rsidRPr="004B6309">
        <w:rPr>
          <w:rFonts w:ascii="Times New Roman" w:hAnsi="Times New Roman"/>
          <w:sz w:val="28"/>
          <w:szCs w:val="28"/>
        </w:rPr>
        <w:t>а) позицию «Объемы бюджетных ассигнований Программы» изложить в сл</w:t>
      </w:r>
      <w:r w:rsidRPr="004B6309">
        <w:rPr>
          <w:rFonts w:ascii="Times New Roman" w:hAnsi="Times New Roman"/>
          <w:sz w:val="28"/>
          <w:szCs w:val="28"/>
        </w:rPr>
        <w:t>е</w:t>
      </w:r>
      <w:r w:rsidRPr="004B6309">
        <w:rPr>
          <w:rFonts w:ascii="Times New Roman" w:hAnsi="Times New Roman"/>
          <w:sz w:val="28"/>
          <w:szCs w:val="28"/>
        </w:rPr>
        <w:t>дующей редакции:</w:t>
      </w:r>
    </w:p>
    <w:p w:rsidR="004B6309" w:rsidRPr="004B6309" w:rsidRDefault="004B6309" w:rsidP="004B6309">
      <w:pPr>
        <w:pStyle w:val="a3"/>
        <w:autoSpaceDE w:val="0"/>
        <w:autoSpaceDN w:val="0"/>
        <w:adjustRightInd w:val="0"/>
        <w:spacing w:line="360" w:lineRule="atLeast"/>
        <w:ind w:left="0"/>
        <w:rPr>
          <w:rFonts w:ascii="Times New Roman" w:hAnsi="Times New Roman"/>
          <w:sz w:val="28"/>
          <w:szCs w:val="28"/>
        </w:rPr>
      </w:pPr>
    </w:p>
    <w:tbl>
      <w:tblPr>
        <w:tblW w:w="9893" w:type="dxa"/>
        <w:jc w:val="center"/>
        <w:tblInd w:w="616" w:type="dxa"/>
        <w:tblLook w:val="04A0"/>
      </w:tblPr>
      <w:tblGrid>
        <w:gridCol w:w="2806"/>
        <w:gridCol w:w="928"/>
        <w:gridCol w:w="6159"/>
      </w:tblGrid>
      <w:tr w:rsidR="004B6309" w:rsidRPr="004B6309" w:rsidTr="004B6309">
        <w:trPr>
          <w:jc w:val="center"/>
        </w:trPr>
        <w:tc>
          <w:tcPr>
            <w:tcW w:w="2806" w:type="dxa"/>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«Объемы бюджетных ассигнований Програ</w:t>
            </w:r>
            <w:r w:rsidRPr="004B6309">
              <w:rPr>
                <w:rFonts w:ascii="Times New Roman" w:hAnsi="Times New Roman"/>
                <w:sz w:val="24"/>
                <w:szCs w:val="24"/>
              </w:rPr>
              <w:t>м</w:t>
            </w:r>
            <w:r w:rsidRPr="004B6309">
              <w:rPr>
                <w:rFonts w:ascii="Times New Roman" w:hAnsi="Times New Roman"/>
                <w:sz w:val="24"/>
                <w:szCs w:val="24"/>
              </w:rPr>
              <w:t>мы</w:t>
            </w:r>
          </w:p>
        </w:tc>
        <w:tc>
          <w:tcPr>
            <w:tcW w:w="928" w:type="dxa"/>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w:t>
            </w:r>
          </w:p>
        </w:tc>
        <w:tc>
          <w:tcPr>
            <w:tcW w:w="6159" w:type="dxa"/>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общий объем финансирования Программы на 2018-2020 годы составит 116390,4 тыс. рублей.</w:t>
            </w:r>
          </w:p>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Основные источники финансирования:</w:t>
            </w:r>
          </w:p>
          <w:p w:rsidR="004B6309" w:rsidRPr="004B6309" w:rsidRDefault="004B6309" w:rsidP="004B6309">
            <w:pPr>
              <w:ind w:firstLine="0"/>
              <w:rPr>
                <w:rFonts w:ascii="Times New Roman" w:hAnsi="Times New Roman"/>
                <w:sz w:val="24"/>
                <w:szCs w:val="24"/>
              </w:rPr>
            </w:pPr>
            <w:proofErr w:type="gramStart"/>
            <w:r w:rsidRPr="004B6309">
              <w:rPr>
                <w:rFonts w:ascii="Times New Roman" w:hAnsi="Times New Roman"/>
                <w:sz w:val="24"/>
                <w:szCs w:val="24"/>
              </w:rPr>
              <w:t>средства федерального бюджета (Единая субвенция бюджетам субъектов Российской Федерации) – на 2018 год – 38211,7 тыс. рублей; 2019 год – 43090,1 тыс. ру</w:t>
            </w:r>
            <w:r w:rsidRPr="004B6309">
              <w:rPr>
                <w:rFonts w:ascii="Times New Roman" w:hAnsi="Times New Roman"/>
                <w:sz w:val="24"/>
                <w:szCs w:val="24"/>
              </w:rPr>
              <w:t>б</w:t>
            </w:r>
            <w:r w:rsidRPr="004B6309">
              <w:rPr>
                <w:rFonts w:ascii="Times New Roman" w:hAnsi="Times New Roman"/>
                <w:sz w:val="24"/>
                <w:szCs w:val="24"/>
              </w:rPr>
              <w:t>лей; 2020 год – 35088,6 тыс. рублей.</w:t>
            </w:r>
            <w:proofErr w:type="gramEnd"/>
          </w:p>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Объем финансирования Программы может быть уточнен в порядке, установленном законом о бюджете на соо</w:t>
            </w:r>
            <w:r w:rsidRPr="004B6309">
              <w:rPr>
                <w:rFonts w:ascii="Times New Roman" w:hAnsi="Times New Roman"/>
                <w:sz w:val="24"/>
                <w:szCs w:val="24"/>
              </w:rPr>
              <w:t>т</w:t>
            </w:r>
            <w:r w:rsidRPr="004B6309">
              <w:rPr>
                <w:rFonts w:ascii="Times New Roman" w:hAnsi="Times New Roman"/>
                <w:sz w:val="24"/>
                <w:szCs w:val="24"/>
              </w:rPr>
              <w:t>ветствующий финансовый год, исходя из возможностей бюджета Респ</w:t>
            </w:r>
            <w:r>
              <w:rPr>
                <w:rFonts w:ascii="Times New Roman" w:hAnsi="Times New Roman"/>
                <w:sz w:val="24"/>
                <w:szCs w:val="24"/>
              </w:rPr>
              <w:t>у</w:t>
            </w:r>
            <w:r w:rsidRPr="004B6309">
              <w:rPr>
                <w:rFonts w:ascii="Times New Roman" w:hAnsi="Times New Roman"/>
                <w:sz w:val="24"/>
                <w:szCs w:val="24"/>
              </w:rPr>
              <w:t>блики Тыва»;</w:t>
            </w:r>
          </w:p>
        </w:tc>
      </w:tr>
    </w:tbl>
    <w:p w:rsidR="004B6309" w:rsidRDefault="004B6309" w:rsidP="004B6309">
      <w:pPr>
        <w:pStyle w:val="a3"/>
        <w:autoSpaceDE w:val="0"/>
        <w:autoSpaceDN w:val="0"/>
        <w:adjustRightInd w:val="0"/>
        <w:ind w:left="0"/>
        <w:jc w:val="center"/>
        <w:rPr>
          <w:rFonts w:ascii="Times New Roman" w:hAnsi="Times New Roman"/>
          <w:sz w:val="28"/>
          <w:szCs w:val="28"/>
        </w:rPr>
      </w:pPr>
    </w:p>
    <w:p w:rsidR="004B6309" w:rsidRPr="00335194" w:rsidRDefault="004B6309" w:rsidP="004B6309">
      <w:pPr>
        <w:pStyle w:val="a3"/>
        <w:autoSpaceDE w:val="0"/>
        <w:autoSpaceDN w:val="0"/>
        <w:adjustRightInd w:val="0"/>
        <w:spacing w:line="360" w:lineRule="atLeast"/>
        <w:ind w:left="0"/>
        <w:rPr>
          <w:rFonts w:ascii="Times New Roman" w:hAnsi="Times New Roman"/>
          <w:sz w:val="28"/>
          <w:szCs w:val="28"/>
        </w:rPr>
      </w:pPr>
    </w:p>
    <w:p w:rsidR="004B6309" w:rsidRPr="00335194" w:rsidRDefault="004B6309" w:rsidP="004B6309">
      <w:pPr>
        <w:pStyle w:val="a3"/>
        <w:autoSpaceDE w:val="0"/>
        <w:autoSpaceDN w:val="0"/>
        <w:adjustRightInd w:val="0"/>
        <w:spacing w:line="360" w:lineRule="atLeast"/>
        <w:ind w:left="0"/>
        <w:rPr>
          <w:rFonts w:ascii="Times New Roman" w:hAnsi="Times New Roman"/>
          <w:sz w:val="28"/>
          <w:szCs w:val="28"/>
        </w:rPr>
      </w:pPr>
      <w:r w:rsidRPr="00335194">
        <w:rPr>
          <w:rFonts w:ascii="Times New Roman" w:hAnsi="Times New Roman"/>
          <w:sz w:val="28"/>
          <w:szCs w:val="28"/>
        </w:rPr>
        <w:t>б) позицию «Ожидаемые результаты реализации Программы» изложить в сл</w:t>
      </w:r>
      <w:r w:rsidRPr="00335194">
        <w:rPr>
          <w:rFonts w:ascii="Times New Roman" w:hAnsi="Times New Roman"/>
          <w:sz w:val="28"/>
          <w:szCs w:val="28"/>
        </w:rPr>
        <w:t>е</w:t>
      </w:r>
      <w:r w:rsidRPr="00335194">
        <w:rPr>
          <w:rFonts w:ascii="Times New Roman" w:hAnsi="Times New Roman"/>
          <w:sz w:val="28"/>
          <w:szCs w:val="28"/>
        </w:rPr>
        <w:t>дующей редакции:</w:t>
      </w:r>
    </w:p>
    <w:p w:rsidR="004B6309" w:rsidRPr="00335194" w:rsidRDefault="004B6309" w:rsidP="004B6309">
      <w:pPr>
        <w:pStyle w:val="a3"/>
        <w:autoSpaceDE w:val="0"/>
        <w:autoSpaceDN w:val="0"/>
        <w:adjustRightInd w:val="0"/>
        <w:ind w:left="0"/>
        <w:rPr>
          <w:rFonts w:ascii="Times New Roman" w:hAnsi="Times New Roman"/>
          <w:sz w:val="28"/>
          <w:szCs w:val="28"/>
        </w:rPr>
      </w:pPr>
    </w:p>
    <w:tbl>
      <w:tblPr>
        <w:tblW w:w="9541" w:type="dxa"/>
        <w:jc w:val="center"/>
        <w:tblInd w:w="336" w:type="dxa"/>
        <w:tblLook w:val="04A0"/>
      </w:tblPr>
      <w:tblGrid>
        <w:gridCol w:w="2182"/>
        <w:gridCol w:w="1021"/>
        <w:gridCol w:w="6338"/>
      </w:tblGrid>
      <w:tr w:rsidR="004B6309" w:rsidRPr="004B6309" w:rsidTr="004B6309">
        <w:trPr>
          <w:jc w:val="center"/>
        </w:trPr>
        <w:tc>
          <w:tcPr>
            <w:tcW w:w="2182" w:type="dxa"/>
            <w:hideMark/>
          </w:tcPr>
          <w:p w:rsidR="004B6309" w:rsidRPr="004B6309" w:rsidRDefault="004B6309" w:rsidP="004B6309">
            <w:pPr>
              <w:widowControl w:val="0"/>
              <w:autoSpaceDE w:val="0"/>
              <w:autoSpaceDN w:val="0"/>
              <w:adjustRightInd w:val="0"/>
              <w:ind w:firstLine="0"/>
              <w:jc w:val="left"/>
              <w:rPr>
                <w:rFonts w:ascii="Times New Roman" w:hAnsi="Times New Roman"/>
                <w:sz w:val="24"/>
                <w:szCs w:val="24"/>
              </w:rPr>
            </w:pPr>
            <w:r w:rsidRPr="004B6309">
              <w:rPr>
                <w:rFonts w:ascii="Times New Roman" w:hAnsi="Times New Roman"/>
                <w:sz w:val="24"/>
                <w:szCs w:val="24"/>
              </w:rPr>
              <w:t>«Ожидаемые р</w:t>
            </w:r>
            <w:r w:rsidRPr="004B6309">
              <w:rPr>
                <w:rFonts w:ascii="Times New Roman" w:hAnsi="Times New Roman"/>
                <w:sz w:val="24"/>
                <w:szCs w:val="24"/>
              </w:rPr>
              <w:t>е</w:t>
            </w:r>
            <w:r w:rsidRPr="004B6309">
              <w:rPr>
                <w:rFonts w:ascii="Times New Roman" w:hAnsi="Times New Roman"/>
                <w:sz w:val="24"/>
                <w:szCs w:val="24"/>
              </w:rPr>
              <w:t>зультаты реализ</w:t>
            </w:r>
            <w:r w:rsidRPr="004B6309">
              <w:rPr>
                <w:rFonts w:ascii="Times New Roman" w:hAnsi="Times New Roman"/>
                <w:sz w:val="24"/>
                <w:szCs w:val="24"/>
              </w:rPr>
              <w:t>а</w:t>
            </w:r>
            <w:r w:rsidRPr="004B6309">
              <w:rPr>
                <w:rFonts w:ascii="Times New Roman" w:hAnsi="Times New Roman"/>
                <w:sz w:val="24"/>
                <w:szCs w:val="24"/>
              </w:rPr>
              <w:t>ции Программы</w:t>
            </w:r>
          </w:p>
        </w:tc>
        <w:tc>
          <w:tcPr>
            <w:tcW w:w="1021" w:type="dxa"/>
            <w:hideMark/>
          </w:tcPr>
          <w:p w:rsidR="004B6309" w:rsidRPr="004B6309" w:rsidRDefault="004B6309" w:rsidP="004B6309">
            <w:pPr>
              <w:widowControl w:val="0"/>
              <w:autoSpaceDE w:val="0"/>
              <w:autoSpaceDN w:val="0"/>
              <w:adjustRightInd w:val="0"/>
              <w:ind w:firstLine="0"/>
              <w:jc w:val="center"/>
              <w:textAlignment w:val="baseline"/>
              <w:rPr>
                <w:rFonts w:ascii="Times New Roman" w:hAnsi="Times New Roman"/>
                <w:sz w:val="24"/>
                <w:szCs w:val="24"/>
              </w:rPr>
            </w:pPr>
            <w:r w:rsidRPr="004B6309">
              <w:rPr>
                <w:rFonts w:ascii="Times New Roman" w:hAnsi="Times New Roman"/>
                <w:sz w:val="24"/>
                <w:szCs w:val="24"/>
              </w:rPr>
              <w:t>–</w:t>
            </w:r>
          </w:p>
        </w:tc>
        <w:tc>
          <w:tcPr>
            <w:tcW w:w="6338" w:type="dxa"/>
          </w:tcPr>
          <w:p w:rsidR="004B6309" w:rsidRPr="004B6309" w:rsidRDefault="004B6309" w:rsidP="004B6309">
            <w:pPr>
              <w:ind w:firstLine="0"/>
              <w:textAlignment w:val="baseline"/>
              <w:rPr>
                <w:rFonts w:ascii="Times New Roman" w:hAnsi="Times New Roman"/>
                <w:sz w:val="24"/>
                <w:szCs w:val="24"/>
              </w:rPr>
            </w:pPr>
            <w:r w:rsidRPr="004B6309">
              <w:rPr>
                <w:rFonts w:ascii="Times New Roman" w:hAnsi="Times New Roman"/>
                <w:sz w:val="24"/>
                <w:szCs w:val="24"/>
              </w:rPr>
              <w:t>количество зарегистрированных актов гражданского с</w:t>
            </w:r>
            <w:r w:rsidRPr="004B6309">
              <w:rPr>
                <w:rFonts w:ascii="Times New Roman" w:hAnsi="Times New Roman"/>
                <w:sz w:val="24"/>
                <w:szCs w:val="24"/>
              </w:rPr>
              <w:t>о</w:t>
            </w:r>
            <w:r w:rsidRPr="004B6309">
              <w:rPr>
                <w:rFonts w:ascii="Times New Roman" w:hAnsi="Times New Roman"/>
                <w:sz w:val="24"/>
                <w:szCs w:val="24"/>
              </w:rPr>
              <w:t xml:space="preserve">стояния </w:t>
            </w:r>
            <w:r>
              <w:rPr>
                <w:rFonts w:ascii="Times New Roman" w:hAnsi="Times New Roman"/>
                <w:sz w:val="24"/>
                <w:szCs w:val="24"/>
              </w:rPr>
              <w:t>–</w:t>
            </w:r>
            <w:r w:rsidRPr="004B6309">
              <w:rPr>
                <w:rFonts w:ascii="Times New Roman" w:hAnsi="Times New Roman"/>
                <w:sz w:val="24"/>
                <w:szCs w:val="24"/>
              </w:rPr>
              <w:t xml:space="preserve"> 47600;</w:t>
            </w:r>
          </w:p>
          <w:p w:rsidR="004B6309" w:rsidRPr="004B6309" w:rsidRDefault="004B6309" w:rsidP="004B6309">
            <w:pPr>
              <w:ind w:firstLine="0"/>
              <w:textAlignment w:val="baseline"/>
              <w:rPr>
                <w:rFonts w:ascii="Times New Roman" w:hAnsi="Times New Roman"/>
                <w:sz w:val="24"/>
                <w:szCs w:val="24"/>
              </w:rPr>
            </w:pPr>
            <w:r w:rsidRPr="004B6309">
              <w:rPr>
                <w:rFonts w:ascii="Times New Roman" w:hAnsi="Times New Roman"/>
                <w:sz w:val="24"/>
                <w:szCs w:val="24"/>
              </w:rPr>
              <w:t xml:space="preserve">количество совершенных юридически значимых действий </w:t>
            </w:r>
            <w:r>
              <w:rPr>
                <w:rFonts w:ascii="Times New Roman" w:hAnsi="Times New Roman"/>
                <w:sz w:val="24"/>
                <w:szCs w:val="24"/>
              </w:rPr>
              <w:t>–</w:t>
            </w:r>
            <w:r w:rsidRPr="004B6309">
              <w:rPr>
                <w:rFonts w:ascii="Times New Roman" w:hAnsi="Times New Roman"/>
                <w:sz w:val="24"/>
                <w:szCs w:val="24"/>
              </w:rPr>
              <w:t xml:space="preserve"> 84000;</w:t>
            </w:r>
          </w:p>
          <w:p w:rsidR="004B6309" w:rsidRPr="004B6309" w:rsidRDefault="004B6309" w:rsidP="004B6309">
            <w:pPr>
              <w:ind w:firstLine="0"/>
              <w:textAlignment w:val="baseline"/>
              <w:rPr>
                <w:rFonts w:ascii="Times New Roman" w:hAnsi="Times New Roman"/>
                <w:sz w:val="24"/>
                <w:szCs w:val="24"/>
              </w:rPr>
            </w:pPr>
            <w:r w:rsidRPr="004B6309">
              <w:rPr>
                <w:rFonts w:ascii="Times New Roman" w:hAnsi="Times New Roman"/>
                <w:sz w:val="24"/>
                <w:szCs w:val="24"/>
              </w:rPr>
              <w:t>количество записей актов гражданского состояния, ко</w:t>
            </w:r>
            <w:r w:rsidRPr="004B6309">
              <w:rPr>
                <w:rFonts w:ascii="Times New Roman" w:hAnsi="Times New Roman"/>
                <w:sz w:val="24"/>
                <w:szCs w:val="24"/>
              </w:rPr>
              <w:t>н</w:t>
            </w:r>
            <w:r w:rsidRPr="004B6309">
              <w:rPr>
                <w:rFonts w:ascii="Times New Roman" w:hAnsi="Times New Roman"/>
                <w:sz w:val="24"/>
                <w:szCs w:val="24"/>
              </w:rPr>
              <w:t>вертированных (преобразованных) в форму электронных документов, информация из которых ранее не перевод</w:t>
            </w:r>
            <w:r w:rsidRPr="004B6309">
              <w:rPr>
                <w:rFonts w:ascii="Times New Roman" w:hAnsi="Times New Roman"/>
                <w:sz w:val="24"/>
                <w:szCs w:val="24"/>
              </w:rPr>
              <w:t>и</w:t>
            </w:r>
            <w:r w:rsidRPr="004B6309">
              <w:rPr>
                <w:rFonts w:ascii="Times New Roman" w:hAnsi="Times New Roman"/>
                <w:sz w:val="24"/>
                <w:szCs w:val="24"/>
              </w:rPr>
              <w:t>лась в электрон</w:t>
            </w:r>
            <w:r>
              <w:rPr>
                <w:rFonts w:ascii="Times New Roman" w:hAnsi="Times New Roman"/>
                <w:sz w:val="24"/>
                <w:szCs w:val="24"/>
              </w:rPr>
              <w:t>ную форму, с базовым 2017 г. –</w:t>
            </w:r>
            <w:r w:rsidRPr="004B6309">
              <w:rPr>
                <w:rFonts w:ascii="Times New Roman" w:hAnsi="Times New Roman"/>
                <w:sz w:val="24"/>
                <w:szCs w:val="24"/>
              </w:rPr>
              <w:t xml:space="preserve"> 470466;</w:t>
            </w:r>
          </w:p>
          <w:p w:rsidR="004B6309" w:rsidRPr="004B6309" w:rsidRDefault="004B6309" w:rsidP="004B6309">
            <w:pPr>
              <w:ind w:firstLine="0"/>
              <w:textAlignment w:val="baseline"/>
              <w:rPr>
                <w:rFonts w:ascii="Times New Roman" w:hAnsi="Times New Roman"/>
                <w:sz w:val="24"/>
                <w:szCs w:val="24"/>
              </w:rPr>
            </w:pPr>
            <w:r w:rsidRPr="004B6309">
              <w:rPr>
                <w:rFonts w:ascii="Times New Roman" w:hAnsi="Times New Roman"/>
                <w:sz w:val="24"/>
                <w:szCs w:val="24"/>
              </w:rPr>
              <w:t>количество записей актов гражданского состояния, ко</w:t>
            </w:r>
            <w:r w:rsidRPr="004B6309">
              <w:rPr>
                <w:rFonts w:ascii="Times New Roman" w:hAnsi="Times New Roman"/>
                <w:sz w:val="24"/>
                <w:szCs w:val="24"/>
              </w:rPr>
              <w:t>н</w:t>
            </w:r>
            <w:r w:rsidRPr="004B6309">
              <w:rPr>
                <w:rFonts w:ascii="Times New Roman" w:hAnsi="Times New Roman"/>
                <w:sz w:val="24"/>
                <w:szCs w:val="24"/>
              </w:rPr>
              <w:t>вертированных (преобразованных) в форму электронных документов, информация из которых ранее была перевед</w:t>
            </w:r>
            <w:r w:rsidRPr="004B6309">
              <w:rPr>
                <w:rFonts w:ascii="Times New Roman" w:hAnsi="Times New Roman"/>
                <w:sz w:val="24"/>
                <w:szCs w:val="24"/>
              </w:rPr>
              <w:t>е</w:t>
            </w:r>
            <w:r w:rsidRPr="004B6309">
              <w:rPr>
                <w:rFonts w:ascii="Times New Roman" w:hAnsi="Times New Roman"/>
                <w:sz w:val="24"/>
                <w:szCs w:val="24"/>
              </w:rPr>
              <w:t>на полностью или частично в электронную форму, с баз</w:t>
            </w:r>
            <w:r w:rsidRPr="004B6309">
              <w:rPr>
                <w:rFonts w:ascii="Times New Roman" w:hAnsi="Times New Roman"/>
                <w:sz w:val="24"/>
                <w:szCs w:val="24"/>
              </w:rPr>
              <w:t>о</w:t>
            </w:r>
            <w:r>
              <w:rPr>
                <w:rFonts w:ascii="Times New Roman" w:hAnsi="Times New Roman"/>
                <w:sz w:val="24"/>
                <w:szCs w:val="24"/>
              </w:rPr>
              <w:t>вым 2017 г. –</w:t>
            </w:r>
            <w:r w:rsidRPr="004B6309">
              <w:rPr>
                <w:rFonts w:ascii="Times New Roman" w:hAnsi="Times New Roman"/>
                <w:sz w:val="24"/>
                <w:szCs w:val="24"/>
              </w:rPr>
              <w:t xml:space="preserve"> 581249;</w:t>
            </w:r>
          </w:p>
          <w:p w:rsidR="004B6309" w:rsidRPr="004B6309" w:rsidRDefault="004B6309" w:rsidP="004B6309">
            <w:pPr>
              <w:ind w:firstLine="0"/>
              <w:textAlignment w:val="baseline"/>
              <w:rPr>
                <w:rFonts w:ascii="Times New Roman" w:hAnsi="Times New Roman"/>
                <w:sz w:val="24"/>
                <w:szCs w:val="24"/>
              </w:rPr>
            </w:pPr>
            <w:r w:rsidRPr="004B6309">
              <w:rPr>
                <w:rFonts w:ascii="Times New Roman" w:hAnsi="Times New Roman"/>
                <w:sz w:val="24"/>
                <w:szCs w:val="24"/>
              </w:rPr>
              <w:t>уровень удовлетворенности населения услугами в сфере государственной регистрации актов гражданского состо</w:t>
            </w:r>
            <w:r w:rsidRPr="004B6309">
              <w:rPr>
                <w:rFonts w:ascii="Times New Roman" w:hAnsi="Times New Roman"/>
                <w:sz w:val="24"/>
                <w:szCs w:val="24"/>
              </w:rPr>
              <w:t>я</w:t>
            </w:r>
            <w:r w:rsidRPr="004B6309">
              <w:rPr>
                <w:rFonts w:ascii="Times New Roman" w:hAnsi="Times New Roman"/>
                <w:sz w:val="24"/>
                <w:szCs w:val="24"/>
              </w:rPr>
              <w:t xml:space="preserve">ния </w:t>
            </w:r>
            <w:r>
              <w:rPr>
                <w:rFonts w:ascii="Times New Roman" w:hAnsi="Times New Roman"/>
                <w:sz w:val="24"/>
                <w:szCs w:val="24"/>
              </w:rPr>
              <w:t>–</w:t>
            </w:r>
            <w:r w:rsidRPr="004B6309">
              <w:rPr>
                <w:rFonts w:ascii="Times New Roman" w:hAnsi="Times New Roman"/>
                <w:sz w:val="24"/>
                <w:szCs w:val="24"/>
              </w:rPr>
              <w:t xml:space="preserve"> 90 процентов;</w:t>
            </w:r>
          </w:p>
          <w:p w:rsidR="004B6309" w:rsidRPr="004B6309" w:rsidRDefault="004B6309" w:rsidP="004B6309">
            <w:pPr>
              <w:ind w:firstLine="0"/>
              <w:textAlignment w:val="baseline"/>
              <w:rPr>
                <w:rFonts w:ascii="Times New Roman" w:hAnsi="Times New Roman"/>
                <w:sz w:val="24"/>
                <w:szCs w:val="24"/>
              </w:rPr>
            </w:pPr>
            <w:r w:rsidRPr="004B6309">
              <w:rPr>
                <w:rFonts w:ascii="Times New Roman" w:hAnsi="Times New Roman"/>
                <w:sz w:val="24"/>
                <w:szCs w:val="24"/>
              </w:rPr>
              <w:t xml:space="preserve">доля расходов на организацию деятельности органов ЗАГС республики от общей суммы направленных субвенций </w:t>
            </w:r>
            <w:r>
              <w:rPr>
                <w:rFonts w:ascii="Times New Roman" w:hAnsi="Times New Roman"/>
                <w:sz w:val="24"/>
                <w:szCs w:val="24"/>
              </w:rPr>
              <w:t>–</w:t>
            </w:r>
            <w:r w:rsidRPr="004B6309">
              <w:rPr>
                <w:rFonts w:ascii="Times New Roman" w:hAnsi="Times New Roman"/>
                <w:sz w:val="24"/>
                <w:szCs w:val="24"/>
              </w:rPr>
              <w:t xml:space="preserve"> 100 процентов;</w:t>
            </w:r>
          </w:p>
          <w:p w:rsidR="004B6309" w:rsidRPr="004B6309" w:rsidRDefault="004B6309" w:rsidP="004B6309">
            <w:pPr>
              <w:ind w:firstLine="0"/>
              <w:textAlignment w:val="baseline"/>
              <w:rPr>
                <w:rFonts w:ascii="Times New Roman" w:hAnsi="Times New Roman"/>
                <w:sz w:val="24"/>
                <w:szCs w:val="24"/>
              </w:rPr>
            </w:pPr>
            <w:r w:rsidRPr="004B6309">
              <w:rPr>
                <w:rFonts w:ascii="Times New Roman" w:hAnsi="Times New Roman"/>
                <w:sz w:val="24"/>
                <w:szCs w:val="24"/>
              </w:rPr>
              <w:t>доля предписаний об устранении нарушений законод</w:t>
            </w:r>
            <w:r w:rsidRPr="004B6309">
              <w:rPr>
                <w:rFonts w:ascii="Times New Roman" w:hAnsi="Times New Roman"/>
                <w:sz w:val="24"/>
                <w:szCs w:val="24"/>
              </w:rPr>
              <w:t>а</w:t>
            </w:r>
            <w:r w:rsidRPr="004B6309">
              <w:rPr>
                <w:rFonts w:ascii="Times New Roman" w:hAnsi="Times New Roman"/>
                <w:sz w:val="24"/>
                <w:szCs w:val="24"/>
              </w:rPr>
              <w:t>тельства Российской Федерации, внесенных территориал</w:t>
            </w:r>
            <w:r w:rsidRPr="004B6309">
              <w:rPr>
                <w:rFonts w:ascii="Times New Roman" w:hAnsi="Times New Roman"/>
                <w:sz w:val="24"/>
                <w:szCs w:val="24"/>
              </w:rPr>
              <w:t>ь</w:t>
            </w:r>
            <w:r w:rsidRPr="004B6309">
              <w:rPr>
                <w:rFonts w:ascii="Times New Roman" w:hAnsi="Times New Roman"/>
                <w:sz w:val="24"/>
                <w:szCs w:val="24"/>
              </w:rPr>
              <w:t>ными органами Министерства юстиции Российской Фед</w:t>
            </w:r>
            <w:r w:rsidRPr="004B6309">
              <w:rPr>
                <w:rFonts w:ascii="Times New Roman" w:hAnsi="Times New Roman"/>
                <w:sz w:val="24"/>
                <w:szCs w:val="24"/>
              </w:rPr>
              <w:t>е</w:t>
            </w:r>
            <w:r w:rsidRPr="004B6309">
              <w:rPr>
                <w:rFonts w:ascii="Times New Roman" w:hAnsi="Times New Roman"/>
                <w:sz w:val="24"/>
                <w:szCs w:val="24"/>
              </w:rPr>
              <w:t xml:space="preserve">рации, в общем количестве проведенных проверок </w:t>
            </w:r>
            <w:r>
              <w:rPr>
                <w:rFonts w:ascii="Times New Roman" w:hAnsi="Times New Roman"/>
                <w:sz w:val="24"/>
                <w:szCs w:val="24"/>
              </w:rPr>
              <w:t>–</w:t>
            </w:r>
            <w:r w:rsidRPr="004B6309">
              <w:rPr>
                <w:rFonts w:ascii="Times New Roman" w:hAnsi="Times New Roman"/>
                <w:sz w:val="24"/>
                <w:szCs w:val="24"/>
              </w:rPr>
              <w:t xml:space="preserve"> 37 процентов;</w:t>
            </w:r>
          </w:p>
          <w:p w:rsidR="004B6309" w:rsidRPr="004B6309" w:rsidRDefault="004B6309" w:rsidP="004B6309">
            <w:pPr>
              <w:pStyle w:val="a3"/>
              <w:widowControl w:val="0"/>
              <w:autoSpaceDE w:val="0"/>
              <w:autoSpaceDN w:val="0"/>
              <w:adjustRightInd w:val="0"/>
              <w:ind w:left="0" w:firstLine="0"/>
              <w:rPr>
                <w:rFonts w:ascii="Times New Roman" w:hAnsi="Times New Roman"/>
                <w:sz w:val="24"/>
                <w:szCs w:val="24"/>
              </w:rPr>
            </w:pPr>
            <w:r w:rsidRPr="004B6309">
              <w:rPr>
                <w:rFonts w:ascii="Times New Roman" w:hAnsi="Times New Roman"/>
                <w:sz w:val="24"/>
                <w:szCs w:val="24"/>
              </w:rPr>
              <w:t>доля налоговых доходов – 7152 тыс. рублей»;</w:t>
            </w:r>
          </w:p>
        </w:tc>
      </w:tr>
    </w:tbl>
    <w:p w:rsidR="004B6309" w:rsidRDefault="004B6309" w:rsidP="004B6309">
      <w:pPr>
        <w:autoSpaceDE w:val="0"/>
        <w:autoSpaceDN w:val="0"/>
        <w:adjustRightInd w:val="0"/>
        <w:ind w:firstLine="720"/>
        <w:rPr>
          <w:rFonts w:ascii="Times New Roman" w:hAnsi="Times New Roman"/>
          <w:sz w:val="28"/>
          <w:szCs w:val="28"/>
        </w:rPr>
      </w:pPr>
    </w:p>
    <w:p w:rsidR="004B6309" w:rsidRDefault="004B6309" w:rsidP="004B6309">
      <w:pPr>
        <w:autoSpaceDE w:val="0"/>
        <w:autoSpaceDN w:val="0"/>
        <w:adjustRightInd w:val="0"/>
        <w:ind w:firstLine="720"/>
        <w:rPr>
          <w:rFonts w:ascii="Times New Roman" w:hAnsi="Times New Roman"/>
          <w:sz w:val="28"/>
          <w:szCs w:val="28"/>
        </w:rPr>
      </w:pPr>
    </w:p>
    <w:p w:rsidR="004B6309" w:rsidRPr="00335194" w:rsidRDefault="004B6309" w:rsidP="004B6309">
      <w:pPr>
        <w:autoSpaceDE w:val="0"/>
        <w:autoSpaceDN w:val="0"/>
        <w:adjustRightInd w:val="0"/>
        <w:spacing w:line="360" w:lineRule="atLeast"/>
        <w:rPr>
          <w:rFonts w:ascii="Times New Roman" w:hAnsi="Times New Roman"/>
          <w:sz w:val="28"/>
          <w:szCs w:val="28"/>
        </w:rPr>
      </w:pPr>
      <w:r w:rsidRPr="00335194">
        <w:rPr>
          <w:rFonts w:ascii="Times New Roman" w:hAnsi="Times New Roman"/>
          <w:sz w:val="28"/>
          <w:szCs w:val="28"/>
        </w:rPr>
        <w:lastRenderedPageBreak/>
        <w:t xml:space="preserve">2) в разделе </w:t>
      </w:r>
      <w:r w:rsidRPr="00335194">
        <w:rPr>
          <w:rFonts w:ascii="Times New Roman" w:hAnsi="Times New Roman"/>
          <w:sz w:val="28"/>
          <w:szCs w:val="28"/>
          <w:lang w:val="en-US"/>
        </w:rPr>
        <w:t>II</w:t>
      </w:r>
      <w:r w:rsidRPr="00335194">
        <w:rPr>
          <w:rFonts w:ascii="Times New Roman" w:hAnsi="Times New Roman"/>
          <w:sz w:val="28"/>
          <w:szCs w:val="28"/>
        </w:rPr>
        <w:t xml:space="preserve"> «Основные цели, задачи и этапы реализации Программы»:</w:t>
      </w:r>
    </w:p>
    <w:p w:rsidR="004B6309" w:rsidRPr="00335194" w:rsidRDefault="004B6309" w:rsidP="004B6309">
      <w:pPr>
        <w:autoSpaceDE w:val="0"/>
        <w:autoSpaceDN w:val="0"/>
        <w:adjustRightInd w:val="0"/>
        <w:spacing w:line="360" w:lineRule="atLeast"/>
        <w:rPr>
          <w:rFonts w:ascii="Times New Roman" w:hAnsi="Times New Roman"/>
          <w:sz w:val="28"/>
          <w:szCs w:val="28"/>
        </w:rPr>
      </w:pPr>
      <w:r w:rsidRPr="00335194">
        <w:rPr>
          <w:rFonts w:ascii="Times New Roman" w:hAnsi="Times New Roman"/>
          <w:sz w:val="28"/>
          <w:szCs w:val="28"/>
        </w:rPr>
        <w:t>а) таблицу 5 «Показатели (индикаторы) программы» изложить в следующей редакции:</w:t>
      </w:r>
    </w:p>
    <w:p w:rsidR="004B6309" w:rsidRPr="00335194" w:rsidRDefault="00EE73C6" w:rsidP="004B6309">
      <w:pPr>
        <w:pStyle w:val="a9"/>
        <w:shd w:val="clear" w:color="auto" w:fill="FFFFFF"/>
        <w:ind w:left="0"/>
        <w:jc w:val="right"/>
        <w:rPr>
          <w:sz w:val="28"/>
          <w:szCs w:val="28"/>
        </w:rPr>
      </w:pPr>
      <w:r w:rsidRPr="00335194">
        <w:rPr>
          <w:sz w:val="28"/>
          <w:szCs w:val="28"/>
        </w:rPr>
        <w:t>«</w:t>
      </w:r>
      <w:r w:rsidR="004B6309" w:rsidRPr="00335194">
        <w:rPr>
          <w:sz w:val="28"/>
          <w:szCs w:val="28"/>
        </w:rPr>
        <w:t>Таблица 5</w:t>
      </w:r>
    </w:p>
    <w:p w:rsidR="004B6309" w:rsidRPr="00335194" w:rsidRDefault="004B6309" w:rsidP="004B6309">
      <w:pPr>
        <w:pStyle w:val="ab"/>
        <w:spacing w:after="0"/>
        <w:ind w:left="0"/>
        <w:jc w:val="center"/>
        <w:rPr>
          <w:sz w:val="28"/>
          <w:szCs w:val="28"/>
        </w:rPr>
      </w:pPr>
    </w:p>
    <w:p w:rsidR="004B6309" w:rsidRDefault="004B6309" w:rsidP="004B6309">
      <w:pPr>
        <w:pStyle w:val="ab"/>
        <w:spacing w:after="0"/>
        <w:ind w:left="0"/>
        <w:jc w:val="center"/>
        <w:rPr>
          <w:sz w:val="28"/>
          <w:szCs w:val="28"/>
        </w:rPr>
      </w:pPr>
      <w:r w:rsidRPr="00335194">
        <w:rPr>
          <w:sz w:val="28"/>
          <w:szCs w:val="28"/>
        </w:rPr>
        <w:t>Показатели (индикаторы) программы</w:t>
      </w:r>
    </w:p>
    <w:p w:rsidR="004B6309" w:rsidRPr="00335194" w:rsidRDefault="004B6309" w:rsidP="004B6309">
      <w:pPr>
        <w:pStyle w:val="ab"/>
        <w:spacing w:after="0"/>
        <w:ind w:left="0"/>
        <w:jc w:val="center"/>
        <w:rPr>
          <w:sz w:val="28"/>
          <w:szCs w:val="28"/>
        </w:rPr>
      </w:pPr>
    </w:p>
    <w:tbl>
      <w:tblPr>
        <w:tblW w:w="10351" w:type="dxa"/>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2"/>
        <w:gridCol w:w="1315"/>
        <w:gridCol w:w="1276"/>
        <w:gridCol w:w="1276"/>
        <w:gridCol w:w="1276"/>
        <w:gridCol w:w="1286"/>
        <w:gridCol w:w="450"/>
      </w:tblGrid>
      <w:tr w:rsidR="004B6309" w:rsidRPr="004B6309" w:rsidTr="00E8045A">
        <w:trPr>
          <w:gridAfter w:val="1"/>
          <w:wAfter w:w="450" w:type="dxa"/>
          <w:jc w:val="center"/>
        </w:trPr>
        <w:tc>
          <w:tcPr>
            <w:tcW w:w="3472" w:type="dxa"/>
            <w:vMerge w:val="restart"/>
            <w:tcBorders>
              <w:top w:val="single" w:sz="4" w:space="0" w:color="000000"/>
              <w:left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Наименование показателя</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(индикатора)</w:t>
            </w:r>
          </w:p>
        </w:tc>
        <w:tc>
          <w:tcPr>
            <w:tcW w:w="1315" w:type="dxa"/>
            <w:vMerge w:val="restart"/>
            <w:tcBorders>
              <w:top w:val="single" w:sz="4" w:space="0" w:color="000000"/>
              <w:left w:val="single" w:sz="4" w:space="0" w:color="000000"/>
              <w:bottom w:val="single" w:sz="4" w:space="0" w:color="000000"/>
              <w:right w:val="single" w:sz="4" w:space="0" w:color="000000"/>
            </w:tcBorders>
            <w:hideMark/>
          </w:tcPr>
          <w:p w:rsid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 xml:space="preserve">Единица </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измерения</w:t>
            </w:r>
          </w:p>
        </w:tc>
        <w:tc>
          <w:tcPr>
            <w:tcW w:w="5114" w:type="dxa"/>
            <w:gridSpan w:val="4"/>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Значения показателей</w:t>
            </w:r>
          </w:p>
        </w:tc>
      </w:tr>
      <w:tr w:rsidR="004B6309" w:rsidRPr="004B6309" w:rsidTr="00E8045A">
        <w:trPr>
          <w:gridAfter w:val="1"/>
          <w:wAfter w:w="450" w:type="dxa"/>
          <w:jc w:val="center"/>
        </w:trPr>
        <w:tc>
          <w:tcPr>
            <w:tcW w:w="3472" w:type="dxa"/>
            <w:vMerge/>
            <w:tcBorders>
              <w:left w:val="single" w:sz="4" w:space="0" w:color="000000"/>
              <w:bottom w:val="single" w:sz="4" w:space="0" w:color="000000"/>
              <w:right w:val="single" w:sz="4" w:space="0" w:color="000000"/>
            </w:tcBorders>
            <w:vAlign w:val="center"/>
            <w:hideMark/>
          </w:tcPr>
          <w:p w:rsidR="004B6309" w:rsidRPr="004B6309" w:rsidRDefault="004B6309" w:rsidP="004B6309">
            <w:pPr>
              <w:ind w:firstLine="0"/>
              <w:jc w:val="center"/>
              <w:rPr>
                <w:rFonts w:ascii="Times New Roman" w:hAnsi="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B6309" w:rsidRPr="004B6309" w:rsidRDefault="004B6309" w:rsidP="004B6309">
            <w:pPr>
              <w:ind w:firstLine="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2017 год</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(базовый)</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2018 г.</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2019 г.</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Pr>
                <w:rFonts w:ascii="Times New Roman" w:hAnsi="Times New Roman"/>
                <w:sz w:val="24"/>
                <w:szCs w:val="24"/>
              </w:rPr>
              <w:t xml:space="preserve">2020 </w:t>
            </w:r>
            <w:r w:rsidRPr="004B6309">
              <w:rPr>
                <w:rFonts w:ascii="Times New Roman" w:hAnsi="Times New Roman"/>
                <w:sz w:val="24"/>
                <w:szCs w:val="24"/>
              </w:rPr>
              <w:t>г.</w:t>
            </w:r>
          </w:p>
        </w:tc>
      </w:tr>
      <w:tr w:rsidR="004B6309" w:rsidRPr="004B6309" w:rsidTr="00E8045A">
        <w:trPr>
          <w:gridAfter w:val="1"/>
          <w:wAfter w:w="450" w:type="dxa"/>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1.</w:t>
            </w:r>
            <w:r>
              <w:rPr>
                <w:rFonts w:ascii="Times New Roman" w:hAnsi="Times New Roman"/>
                <w:sz w:val="24"/>
                <w:szCs w:val="24"/>
              </w:rPr>
              <w:t xml:space="preserve"> </w:t>
            </w:r>
            <w:r w:rsidRPr="004B6309">
              <w:rPr>
                <w:rFonts w:ascii="Times New Roman" w:hAnsi="Times New Roman"/>
                <w:sz w:val="24"/>
                <w:szCs w:val="24"/>
              </w:rPr>
              <w:t>Количество зарегистрир</w:t>
            </w:r>
            <w:r w:rsidRPr="004B6309">
              <w:rPr>
                <w:rFonts w:ascii="Times New Roman" w:hAnsi="Times New Roman"/>
                <w:sz w:val="24"/>
                <w:szCs w:val="24"/>
              </w:rPr>
              <w:t>о</w:t>
            </w:r>
            <w:r w:rsidRPr="004B6309">
              <w:rPr>
                <w:rFonts w:ascii="Times New Roman" w:hAnsi="Times New Roman"/>
                <w:sz w:val="24"/>
                <w:szCs w:val="24"/>
              </w:rPr>
              <w:t>ванных актов гражданского состояния</w:t>
            </w:r>
          </w:p>
        </w:tc>
        <w:tc>
          <w:tcPr>
            <w:tcW w:w="1315" w:type="dxa"/>
            <w:tcBorders>
              <w:top w:val="single" w:sz="4" w:space="0" w:color="000000"/>
              <w:left w:val="single" w:sz="4" w:space="0" w:color="000000"/>
              <w:bottom w:val="single" w:sz="4" w:space="0" w:color="000000"/>
              <w:right w:val="single" w:sz="4" w:space="0" w:color="000000"/>
            </w:tcBorders>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единица</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16000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17000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15300</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15300</w:t>
            </w:r>
          </w:p>
        </w:tc>
      </w:tr>
      <w:tr w:rsidR="004B6309" w:rsidRPr="004B6309" w:rsidTr="00E8045A">
        <w:trPr>
          <w:gridAfter w:val="1"/>
          <w:wAfter w:w="450" w:type="dxa"/>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2.</w:t>
            </w:r>
            <w:r>
              <w:rPr>
                <w:rFonts w:ascii="Times New Roman" w:hAnsi="Times New Roman"/>
                <w:sz w:val="24"/>
                <w:szCs w:val="24"/>
              </w:rPr>
              <w:t xml:space="preserve"> </w:t>
            </w:r>
            <w:r w:rsidRPr="004B6309">
              <w:rPr>
                <w:rFonts w:ascii="Times New Roman" w:hAnsi="Times New Roman"/>
                <w:sz w:val="24"/>
                <w:szCs w:val="24"/>
              </w:rPr>
              <w:t>Количество совершенных юридически значимых дейс</w:t>
            </w:r>
            <w:r w:rsidRPr="004B6309">
              <w:rPr>
                <w:rFonts w:ascii="Times New Roman" w:hAnsi="Times New Roman"/>
                <w:sz w:val="24"/>
                <w:szCs w:val="24"/>
              </w:rPr>
              <w:t>т</w:t>
            </w:r>
            <w:r w:rsidRPr="004B6309">
              <w:rPr>
                <w:rFonts w:ascii="Times New Roman" w:hAnsi="Times New Roman"/>
                <w:sz w:val="24"/>
                <w:szCs w:val="24"/>
              </w:rPr>
              <w:t>вий</w:t>
            </w:r>
          </w:p>
        </w:tc>
        <w:tc>
          <w:tcPr>
            <w:tcW w:w="1315" w:type="dxa"/>
            <w:tcBorders>
              <w:top w:val="single" w:sz="4" w:space="0" w:color="000000"/>
              <w:left w:val="single" w:sz="4" w:space="0" w:color="000000"/>
              <w:bottom w:val="single" w:sz="4" w:space="0" w:color="000000"/>
              <w:right w:val="single" w:sz="4" w:space="0" w:color="000000"/>
            </w:tcBorders>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единица</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28000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30000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27000</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27000</w:t>
            </w:r>
          </w:p>
        </w:tc>
      </w:tr>
      <w:tr w:rsidR="004B6309" w:rsidRPr="004B6309" w:rsidTr="00E8045A">
        <w:trPr>
          <w:gridAfter w:val="1"/>
          <w:wAfter w:w="450" w:type="dxa"/>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3.</w:t>
            </w:r>
            <w:r>
              <w:rPr>
                <w:rFonts w:ascii="Times New Roman" w:hAnsi="Times New Roman"/>
                <w:sz w:val="24"/>
                <w:szCs w:val="24"/>
              </w:rPr>
              <w:t xml:space="preserve"> </w:t>
            </w:r>
            <w:r w:rsidRPr="004B6309">
              <w:rPr>
                <w:rFonts w:ascii="Times New Roman" w:hAnsi="Times New Roman"/>
                <w:sz w:val="24"/>
                <w:szCs w:val="24"/>
              </w:rPr>
              <w:t>Количество записей актов гражданского состояния, ко</w:t>
            </w:r>
            <w:r w:rsidRPr="004B6309">
              <w:rPr>
                <w:rFonts w:ascii="Times New Roman" w:hAnsi="Times New Roman"/>
                <w:sz w:val="24"/>
                <w:szCs w:val="24"/>
              </w:rPr>
              <w:t>н</w:t>
            </w:r>
            <w:r w:rsidRPr="004B6309">
              <w:rPr>
                <w:rFonts w:ascii="Times New Roman" w:hAnsi="Times New Roman"/>
                <w:sz w:val="24"/>
                <w:szCs w:val="24"/>
              </w:rPr>
              <w:t>вертированных (преобразова</w:t>
            </w:r>
            <w:r w:rsidRPr="004B6309">
              <w:rPr>
                <w:rFonts w:ascii="Times New Roman" w:hAnsi="Times New Roman"/>
                <w:sz w:val="24"/>
                <w:szCs w:val="24"/>
              </w:rPr>
              <w:t>н</w:t>
            </w:r>
            <w:r w:rsidRPr="004B6309">
              <w:rPr>
                <w:rFonts w:ascii="Times New Roman" w:hAnsi="Times New Roman"/>
                <w:sz w:val="24"/>
                <w:szCs w:val="24"/>
              </w:rPr>
              <w:t>ных) в форму электронных д</w:t>
            </w:r>
            <w:r w:rsidRPr="004B6309">
              <w:rPr>
                <w:rFonts w:ascii="Times New Roman" w:hAnsi="Times New Roman"/>
                <w:sz w:val="24"/>
                <w:szCs w:val="24"/>
              </w:rPr>
              <w:t>о</w:t>
            </w:r>
            <w:r w:rsidRPr="004B6309">
              <w:rPr>
                <w:rFonts w:ascii="Times New Roman" w:hAnsi="Times New Roman"/>
                <w:sz w:val="24"/>
                <w:szCs w:val="24"/>
              </w:rPr>
              <w:t>кументов, информация из к</w:t>
            </w:r>
            <w:r w:rsidRPr="004B6309">
              <w:rPr>
                <w:rFonts w:ascii="Times New Roman" w:hAnsi="Times New Roman"/>
                <w:sz w:val="24"/>
                <w:szCs w:val="24"/>
              </w:rPr>
              <w:t>о</w:t>
            </w:r>
            <w:r w:rsidRPr="004B6309">
              <w:rPr>
                <w:rFonts w:ascii="Times New Roman" w:hAnsi="Times New Roman"/>
                <w:sz w:val="24"/>
                <w:szCs w:val="24"/>
              </w:rPr>
              <w:t>торых ранее была переведена полностью или частично в электронную форму</w:t>
            </w:r>
          </w:p>
        </w:tc>
        <w:tc>
          <w:tcPr>
            <w:tcW w:w="1315" w:type="dxa"/>
            <w:tcBorders>
              <w:top w:val="single" w:sz="4" w:space="0" w:color="000000"/>
              <w:left w:val="single" w:sz="4" w:space="0" w:color="000000"/>
              <w:bottom w:val="single" w:sz="4" w:space="0" w:color="000000"/>
              <w:right w:val="single" w:sz="4" w:space="0" w:color="000000"/>
            </w:tcBorders>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единица</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193 817</w:t>
            </w:r>
          </w:p>
          <w:p w:rsidR="004B6309" w:rsidRPr="004B6309" w:rsidRDefault="004B6309" w:rsidP="004B6309">
            <w:pPr>
              <w:ind w:firstLine="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149035</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(342 852)</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193750</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(536 602)</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44647</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(581 249)</w:t>
            </w:r>
          </w:p>
        </w:tc>
      </w:tr>
      <w:tr w:rsidR="004B6309" w:rsidRPr="004B6309" w:rsidTr="00E8045A">
        <w:trPr>
          <w:gridAfter w:val="1"/>
          <w:wAfter w:w="450" w:type="dxa"/>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4.</w:t>
            </w:r>
            <w:r>
              <w:rPr>
                <w:rFonts w:ascii="Times New Roman" w:hAnsi="Times New Roman"/>
                <w:sz w:val="24"/>
                <w:szCs w:val="24"/>
              </w:rPr>
              <w:t xml:space="preserve"> </w:t>
            </w:r>
            <w:r w:rsidRPr="004B6309">
              <w:rPr>
                <w:rFonts w:ascii="Times New Roman" w:hAnsi="Times New Roman"/>
                <w:sz w:val="24"/>
                <w:szCs w:val="24"/>
              </w:rPr>
              <w:t>Количество записей актов гражданского состояния, ко</w:t>
            </w:r>
            <w:r w:rsidRPr="004B6309">
              <w:rPr>
                <w:rFonts w:ascii="Times New Roman" w:hAnsi="Times New Roman"/>
                <w:sz w:val="24"/>
                <w:szCs w:val="24"/>
              </w:rPr>
              <w:t>н</w:t>
            </w:r>
            <w:r w:rsidRPr="004B6309">
              <w:rPr>
                <w:rFonts w:ascii="Times New Roman" w:hAnsi="Times New Roman"/>
                <w:sz w:val="24"/>
                <w:szCs w:val="24"/>
              </w:rPr>
              <w:t>вертированных (преобразова</w:t>
            </w:r>
            <w:r w:rsidRPr="004B6309">
              <w:rPr>
                <w:rFonts w:ascii="Times New Roman" w:hAnsi="Times New Roman"/>
                <w:sz w:val="24"/>
                <w:szCs w:val="24"/>
              </w:rPr>
              <w:t>н</w:t>
            </w:r>
            <w:r w:rsidRPr="004B6309">
              <w:rPr>
                <w:rFonts w:ascii="Times New Roman" w:hAnsi="Times New Roman"/>
                <w:sz w:val="24"/>
                <w:szCs w:val="24"/>
              </w:rPr>
              <w:t>ных) в форму электронных д</w:t>
            </w:r>
            <w:r w:rsidRPr="004B6309">
              <w:rPr>
                <w:rFonts w:ascii="Times New Roman" w:hAnsi="Times New Roman"/>
                <w:sz w:val="24"/>
                <w:szCs w:val="24"/>
              </w:rPr>
              <w:t>о</w:t>
            </w:r>
            <w:r w:rsidRPr="004B6309">
              <w:rPr>
                <w:rFonts w:ascii="Times New Roman" w:hAnsi="Times New Roman"/>
                <w:sz w:val="24"/>
                <w:szCs w:val="24"/>
              </w:rPr>
              <w:t>кументов, информация из к</w:t>
            </w:r>
            <w:r w:rsidRPr="004B6309">
              <w:rPr>
                <w:rFonts w:ascii="Times New Roman" w:hAnsi="Times New Roman"/>
                <w:sz w:val="24"/>
                <w:szCs w:val="24"/>
              </w:rPr>
              <w:t>о</w:t>
            </w:r>
            <w:r w:rsidRPr="004B6309">
              <w:rPr>
                <w:rFonts w:ascii="Times New Roman" w:hAnsi="Times New Roman"/>
                <w:sz w:val="24"/>
                <w:szCs w:val="24"/>
              </w:rPr>
              <w:t>торых ранее не переводилась в электронную форму</w:t>
            </w:r>
          </w:p>
        </w:tc>
        <w:tc>
          <w:tcPr>
            <w:tcW w:w="1315" w:type="dxa"/>
            <w:tcBorders>
              <w:top w:val="single" w:sz="4" w:space="0" w:color="000000"/>
              <w:left w:val="single" w:sz="4" w:space="0" w:color="000000"/>
              <w:bottom w:val="single" w:sz="4" w:space="0" w:color="000000"/>
              <w:right w:val="single" w:sz="4" w:space="0" w:color="000000"/>
            </w:tcBorders>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единица</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156822</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120630</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(277 452)</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156822</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(434 274)</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36192</w:t>
            </w:r>
          </w:p>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(470 466)</w:t>
            </w:r>
          </w:p>
        </w:tc>
      </w:tr>
      <w:tr w:rsidR="004B6309" w:rsidRPr="004B6309" w:rsidTr="00E8045A">
        <w:trPr>
          <w:gridAfter w:val="1"/>
          <w:wAfter w:w="450" w:type="dxa"/>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5.</w:t>
            </w:r>
            <w:r>
              <w:rPr>
                <w:rFonts w:ascii="Times New Roman" w:hAnsi="Times New Roman"/>
                <w:sz w:val="24"/>
                <w:szCs w:val="24"/>
              </w:rPr>
              <w:t xml:space="preserve"> </w:t>
            </w:r>
            <w:r w:rsidRPr="004B6309">
              <w:rPr>
                <w:rFonts w:ascii="Times New Roman" w:hAnsi="Times New Roman"/>
                <w:sz w:val="24"/>
                <w:szCs w:val="24"/>
              </w:rPr>
              <w:t>Доля расходов на организ</w:t>
            </w:r>
            <w:r w:rsidRPr="004B6309">
              <w:rPr>
                <w:rFonts w:ascii="Times New Roman" w:hAnsi="Times New Roman"/>
                <w:sz w:val="24"/>
                <w:szCs w:val="24"/>
              </w:rPr>
              <w:t>а</w:t>
            </w:r>
            <w:r w:rsidRPr="004B6309">
              <w:rPr>
                <w:rFonts w:ascii="Times New Roman" w:hAnsi="Times New Roman"/>
                <w:sz w:val="24"/>
                <w:szCs w:val="24"/>
              </w:rPr>
              <w:t>цию деятельности органов ЗАГС республики от общей суммы направленных субве</w:t>
            </w:r>
            <w:r w:rsidRPr="004B6309">
              <w:rPr>
                <w:rFonts w:ascii="Times New Roman" w:hAnsi="Times New Roman"/>
                <w:sz w:val="24"/>
                <w:szCs w:val="24"/>
              </w:rPr>
              <w:t>н</w:t>
            </w:r>
            <w:r w:rsidRPr="004B6309">
              <w:rPr>
                <w:rFonts w:ascii="Times New Roman" w:hAnsi="Times New Roman"/>
                <w:sz w:val="24"/>
                <w:szCs w:val="24"/>
              </w:rPr>
              <w:t>ций из федерального бюджета</w:t>
            </w:r>
          </w:p>
        </w:tc>
        <w:tc>
          <w:tcPr>
            <w:tcW w:w="1315" w:type="dxa"/>
            <w:tcBorders>
              <w:top w:val="single" w:sz="4" w:space="0" w:color="000000"/>
              <w:left w:val="single" w:sz="4" w:space="0" w:color="000000"/>
              <w:bottom w:val="single" w:sz="4" w:space="0" w:color="000000"/>
              <w:right w:val="single" w:sz="4" w:space="0" w:color="000000"/>
            </w:tcBorders>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процентов</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100</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100</w:t>
            </w:r>
          </w:p>
        </w:tc>
      </w:tr>
      <w:tr w:rsidR="004B6309" w:rsidRPr="004B6309" w:rsidTr="00E8045A">
        <w:trPr>
          <w:gridAfter w:val="1"/>
          <w:wAfter w:w="450" w:type="dxa"/>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6.</w:t>
            </w:r>
            <w:r>
              <w:rPr>
                <w:rFonts w:ascii="Times New Roman" w:hAnsi="Times New Roman"/>
                <w:sz w:val="24"/>
                <w:szCs w:val="24"/>
              </w:rPr>
              <w:t xml:space="preserve"> </w:t>
            </w:r>
            <w:r w:rsidRPr="004B6309">
              <w:rPr>
                <w:rFonts w:ascii="Times New Roman" w:hAnsi="Times New Roman"/>
                <w:sz w:val="24"/>
                <w:szCs w:val="24"/>
              </w:rPr>
              <w:t>Уровень удовлетворенности населения услугами в сфере государственной регистрации актов гражданского состояния</w:t>
            </w:r>
            <w:bookmarkStart w:id="0" w:name="_GoBack"/>
            <w:bookmarkEnd w:id="0"/>
          </w:p>
        </w:tc>
        <w:tc>
          <w:tcPr>
            <w:tcW w:w="1315" w:type="dxa"/>
            <w:tcBorders>
              <w:top w:val="single" w:sz="4" w:space="0" w:color="000000"/>
              <w:left w:val="single" w:sz="4" w:space="0" w:color="000000"/>
              <w:bottom w:val="single" w:sz="4" w:space="0" w:color="000000"/>
              <w:right w:val="single" w:sz="4" w:space="0" w:color="000000"/>
            </w:tcBorders>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процентов</w:t>
            </w:r>
          </w:p>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опроше</w:t>
            </w:r>
            <w:r w:rsidRPr="004B6309">
              <w:rPr>
                <w:rFonts w:ascii="Times New Roman" w:hAnsi="Times New Roman"/>
                <w:sz w:val="24"/>
                <w:szCs w:val="24"/>
              </w:rPr>
              <w:t>н</w:t>
            </w:r>
            <w:r w:rsidRPr="004B6309">
              <w:rPr>
                <w:rFonts w:ascii="Times New Roman" w:hAnsi="Times New Roman"/>
                <w:sz w:val="24"/>
                <w:szCs w:val="24"/>
              </w:rPr>
              <w:t>ных</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90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90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90</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90</w:t>
            </w:r>
          </w:p>
        </w:tc>
      </w:tr>
      <w:tr w:rsidR="004B6309" w:rsidRPr="004B6309" w:rsidTr="00E8045A">
        <w:trPr>
          <w:gridAfter w:val="1"/>
          <w:wAfter w:w="450" w:type="dxa"/>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7.</w:t>
            </w:r>
            <w:r>
              <w:rPr>
                <w:rFonts w:ascii="Times New Roman" w:hAnsi="Times New Roman"/>
                <w:sz w:val="24"/>
                <w:szCs w:val="24"/>
              </w:rPr>
              <w:t xml:space="preserve"> </w:t>
            </w:r>
            <w:r w:rsidRPr="004B6309">
              <w:rPr>
                <w:rFonts w:ascii="Times New Roman" w:hAnsi="Times New Roman"/>
                <w:sz w:val="24"/>
                <w:szCs w:val="24"/>
              </w:rPr>
              <w:t>Доля предписаний об устр</w:t>
            </w:r>
            <w:r w:rsidRPr="004B6309">
              <w:rPr>
                <w:rFonts w:ascii="Times New Roman" w:hAnsi="Times New Roman"/>
                <w:sz w:val="24"/>
                <w:szCs w:val="24"/>
              </w:rPr>
              <w:t>а</w:t>
            </w:r>
            <w:r w:rsidRPr="004B6309">
              <w:rPr>
                <w:rFonts w:ascii="Times New Roman" w:hAnsi="Times New Roman"/>
                <w:sz w:val="24"/>
                <w:szCs w:val="24"/>
              </w:rPr>
              <w:t>нении нарушений законод</w:t>
            </w:r>
            <w:r w:rsidRPr="004B6309">
              <w:rPr>
                <w:rFonts w:ascii="Times New Roman" w:hAnsi="Times New Roman"/>
                <w:sz w:val="24"/>
                <w:szCs w:val="24"/>
              </w:rPr>
              <w:t>а</w:t>
            </w:r>
            <w:r w:rsidRPr="004B6309">
              <w:rPr>
                <w:rFonts w:ascii="Times New Roman" w:hAnsi="Times New Roman"/>
                <w:sz w:val="24"/>
                <w:szCs w:val="24"/>
              </w:rPr>
              <w:t>тельства Российской Федер</w:t>
            </w:r>
            <w:r w:rsidRPr="004B6309">
              <w:rPr>
                <w:rFonts w:ascii="Times New Roman" w:hAnsi="Times New Roman"/>
                <w:sz w:val="24"/>
                <w:szCs w:val="24"/>
              </w:rPr>
              <w:t>а</w:t>
            </w:r>
            <w:r w:rsidRPr="004B6309">
              <w:rPr>
                <w:rFonts w:ascii="Times New Roman" w:hAnsi="Times New Roman"/>
                <w:sz w:val="24"/>
                <w:szCs w:val="24"/>
              </w:rPr>
              <w:t>ции, внесенных территориал</w:t>
            </w:r>
            <w:r w:rsidRPr="004B6309">
              <w:rPr>
                <w:rFonts w:ascii="Times New Roman" w:hAnsi="Times New Roman"/>
                <w:sz w:val="24"/>
                <w:szCs w:val="24"/>
              </w:rPr>
              <w:t>ь</w:t>
            </w:r>
            <w:r w:rsidRPr="004B6309">
              <w:rPr>
                <w:rFonts w:ascii="Times New Roman" w:hAnsi="Times New Roman"/>
                <w:sz w:val="24"/>
                <w:szCs w:val="24"/>
              </w:rPr>
              <w:t>ными органами Министерства юстиции Российской Федер</w:t>
            </w:r>
            <w:r w:rsidRPr="004B6309">
              <w:rPr>
                <w:rFonts w:ascii="Times New Roman" w:hAnsi="Times New Roman"/>
                <w:sz w:val="24"/>
                <w:szCs w:val="24"/>
              </w:rPr>
              <w:t>а</w:t>
            </w:r>
            <w:r w:rsidRPr="004B6309">
              <w:rPr>
                <w:rFonts w:ascii="Times New Roman" w:hAnsi="Times New Roman"/>
                <w:sz w:val="24"/>
                <w:szCs w:val="24"/>
              </w:rPr>
              <w:t>ции, в общем количестве пр</w:t>
            </w:r>
            <w:r w:rsidRPr="004B6309">
              <w:rPr>
                <w:rFonts w:ascii="Times New Roman" w:hAnsi="Times New Roman"/>
                <w:sz w:val="24"/>
                <w:szCs w:val="24"/>
              </w:rPr>
              <w:t>о</w:t>
            </w:r>
            <w:r w:rsidRPr="004B6309">
              <w:rPr>
                <w:rFonts w:ascii="Times New Roman" w:hAnsi="Times New Roman"/>
                <w:sz w:val="24"/>
                <w:szCs w:val="24"/>
              </w:rPr>
              <w:t>веденных проверок</w:t>
            </w:r>
          </w:p>
        </w:tc>
        <w:tc>
          <w:tcPr>
            <w:tcW w:w="1315" w:type="dxa"/>
            <w:tcBorders>
              <w:top w:val="single" w:sz="4" w:space="0" w:color="000000"/>
              <w:left w:val="single" w:sz="4" w:space="0" w:color="000000"/>
              <w:bottom w:val="single" w:sz="4" w:space="0" w:color="000000"/>
              <w:right w:val="single" w:sz="4" w:space="0" w:color="000000"/>
            </w:tcBorders>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процентов</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38</w:t>
            </w:r>
          </w:p>
        </w:tc>
        <w:tc>
          <w:tcPr>
            <w:tcW w:w="128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37</w:t>
            </w:r>
          </w:p>
        </w:tc>
      </w:tr>
      <w:tr w:rsidR="00E8045A" w:rsidRPr="004B6309" w:rsidTr="00E8045A">
        <w:trPr>
          <w:jc w:val="center"/>
        </w:trPr>
        <w:tc>
          <w:tcPr>
            <w:tcW w:w="3472"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8.</w:t>
            </w:r>
            <w:r>
              <w:rPr>
                <w:rFonts w:ascii="Times New Roman" w:hAnsi="Times New Roman"/>
                <w:sz w:val="24"/>
                <w:szCs w:val="24"/>
              </w:rPr>
              <w:t xml:space="preserve"> </w:t>
            </w:r>
            <w:r w:rsidRPr="004B6309">
              <w:rPr>
                <w:rFonts w:ascii="Times New Roman" w:hAnsi="Times New Roman"/>
                <w:sz w:val="24"/>
                <w:szCs w:val="24"/>
              </w:rPr>
              <w:t>Доля налоговых доходов</w:t>
            </w:r>
          </w:p>
        </w:tc>
        <w:tc>
          <w:tcPr>
            <w:tcW w:w="1315"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rPr>
                <w:rFonts w:ascii="Times New Roman" w:hAnsi="Times New Roman"/>
                <w:sz w:val="24"/>
                <w:szCs w:val="24"/>
              </w:rPr>
            </w:pPr>
            <w:r w:rsidRPr="004B6309">
              <w:rPr>
                <w:rFonts w:ascii="Times New Roman" w:hAnsi="Times New Roman"/>
                <w:sz w:val="24"/>
                <w:szCs w:val="24"/>
              </w:rPr>
              <w:t>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2384</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2384</w:t>
            </w:r>
          </w:p>
        </w:tc>
        <w:tc>
          <w:tcPr>
            <w:tcW w:w="1276" w:type="dxa"/>
            <w:tcBorders>
              <w:top w:val="single" w:sz="4" w:space="0" w:color="000000"/>
              <w:left w:val="single" w:sz="4" w:space="0" w:color="000000"/>
              <w:bottom w:val="single" w:sz="4" w:space="0" w:color="000000"/>
              <w:right w:val="single" w:sz="4" w:space="0" w:color="000000"/>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2384</w:t>
            </w:r>
          </w:p>
        </w:tc>
        <w:tc>
          <w:tcPr>
            <w:tcW w:w="1286" w:type="dxa"/>
            <w:tcBorders>
              <w:top w:val="single" w:sz="4" w:space="0" w:color="000000"/>
              <w:left w:val="single" w:sz="4" w:space="0" w:color="000000"/>
              <w:bottom w:val="single" w:sz="4" w:space="0" w:color="000000"/>
              <w:right w:val="single" w:sz="4" w:space="0" w:color="auto"/>
            </w:tcBorders>
            <w:hideMark/>
          </w:tcPr>
          <w:p w:rsidR="004B6309" w:rsidRPr="004B6309" w:rsidRDefault="004B6309" w:rsidP="004B6309">
            <w:pPr>
              <w:ind w:firstLine="0"/>
              <w:jc w:val="center"/>
              <w:rPr>
                <w:rFonts w:ascii="Times New Roman" w:hAnsi="Times New Roman"/>
                <w:sz w:val="24"/>
                <w:szCs w:val="24"/>
              </w:rPr>
            </w:pPr>
            <w:r w:rsidRPr="004B6309">
              <w:rPr>
                <w:rFonts w:ascii="Times New Roman" w:hAnsi="Times New Roman"/>
                <w:sz w:val="24"/>
                <w:szCs w:val="24"/>
              </w:rPr>
              <w:t>2384</w:t>
            </w:r>
          </w:p>
        </w:tc>
        <w:tc>
          <w:tcPr>
            <w:tcW w:w="450" w:type="dxa"/>
            <w:tcBorders>
              <w:top w:val="nil"/>
              <w:left w:val="single" w:sz="4" w:space="0" w:color="auto"/>
              <w:bottom w:val="nil"/>
              <w:right w:val="nil"/>
            </w:tcBorders>
            <w:shd w:val="clear" w:color="auto" w:fill="auto"/>
          </w:tcPr>
          <w:p w:rsidR="00E8045A" w:rsidRPr="004B6309" w:rsidRDefault="00E8045A" w:rsidP="00E8045A">
            <w:pPr>
              <w:ind w:firstLine="0"/>
              <w:jc w:val="left"/>
              <w:rPr>
                <w:rFonts w:ascii="Times New Roman" w:hAnsi="Times New Roman"/>
                <w:sz w:val="24"/>
                <w:szCs w:val="24"/>
              </w:rPr>
            </w:pPr>
            <w:r w:rsidRPr="00E8045A">
              <w:rPr>
                <w:rFonts w:ascii="Times New Roman" w:hAnsi="Times New Roman"/>
                <w:sz w:val="24"/>
                <w:szCs w:val="24"/>
              </w:rPr>
              <w:t>»;</w:t>
            </w:r>
          </w:p>
        </w:tc>
      </w:tr>
    </w:tbl>
    <w:p w:rsidR="004B6309" w:rsidRPr="00335194" w:rsidRDefault="004B6309" w:rsidP="004B6309">
      <w:pPr>
        <w:autoSpaceDE w:val="0"/>
        <w:autoSpaceDN w:val="0"/>
        <w:adjustRightInd w:val="0"/>
        <w:ind w:firstLine="0"/>
        <w:rPr>
          <w:rFonts w:ascii="Times New Roman" w:hAnsi="Times New Roman"/>
          <w:sz w:val="28"/>
          <w:szCs w:val="28"/>
        </w:rPr>
      </w:pPr>
    </w:p>
    <w:p w:rsidR="004B6309" w:rsidRPr="00E8045A" w:rsidRDefault="004B6309" w:rsidP="00E8045A">
      <w:pPr>
        <w:spacing w:line="360" w:lineRule="atLeast"/>
        <w:rPr>
          <w:rFonts w:ascii="Times New Roman" w:hAnsi="Times New Roman"/>
          <w:sz w:val="28"/>
          <w:szCs w:val="28"/>
        </w:rPr>
      </w:pPr>
      <w:r w:rsidRPr="00E8045A">
        <w:rPr>
          <w:rFonts w:ascii="Times New Roman" w:hAnsi="Times New Roman"/>
          <w:sz w:val="28"/>
          <w:szCs w:val="28"/>
        </w:rPr>
        <w:lastRenderedPageBreak/>
        <w:t>б) абзац двенадцатый изложить в следующей редакции:</w:t>
      </w:r>
    </w:p>
    <w:p w:rsidR="004B6309" w:rsidRPr="00E8045A" w:rsidRDefault="004B6309" w:rsidP="00E8045A">
      <w:pPr>
        <w:spacing w:line="360" w:lineRule="atLeast"/>
        <w:rPr>
          <w:rFonts w:ascii="Times New Roman" w:hAnsi="Times New Roman"/>
          <w:spacing w:val="2"/>
          <w:sz w:val="28"/>
          <w:szCs w:val="28"/>
          <w:shd w:val="clear" w:color="auto" w:fill="FFFFFF"/>
        </w:rPr>
      </w:pPr>
      <w:r w:rsidRPr="00E8045A">
        <w:rPr>
          <w:rFonts w:ascii="Times New Roman" w:hAnsi="Times New Roman"/>
          <w:sz w:val="28"/>
          <w:szCs w:val="28"/>
        </w:rPr>
        <w:t>«Значения целевых показателей эффективности деятельности утверждены</w:t>
      </w:r>
      <w:r w:rsidRPr="00E8045A">
        <w:rPr>
          <w:rFonts w:ascii="Times New Roman" w:hAnsi="Times New Roman"/>
          <w:b/>
          <w:sz w:val="28"/>
          <w:szCs w:val="28"/>
        </w:rPr>
        <w:t xml:space="preserve"> </w:t>
      </w:r>
      <w:r w:rsidRPr="00E8045A">
        <w:rPr>
          <w:rFonts w:ascii="Times New Roman" w:hAnsi="Times New Roman"/>
          <w:sz w:val="28"/>
          <w:szCs w:val="28"/>
        </w:rPr>
        <w:t>приказами Министерства юс</w:t>
      </w:r>
      <w:r w:rsidR="00E8045A">
        <w:rPr>
          <w:rFonts w:ascii="Times New Roman" w:hAnsi="Times New Roman"/>
          <w:sz w:val="28"/>
          <w:szCs w:val="28"/>
        </w:rPr>
        <w:t xml:space="preserve">тиции Российской  Федерации от </w:t>
      </w:r>
      <w:r w:rsidRPr="00E8045A">
        <w:rPr>
          <w:rFonts w:ascii="Times New Roman" w:hAnsi="Times New Roman"/>
          <w:sz w:val="28"/>
          <w:szCs w:val="28"/>
        </w:rPr>
        <w:t>1 марта 2017 г. № 22 «Об утверждении значений целевых показателей эффективности деятельности орг</w:t>
      </w:r>
      <w:r w:rsidRPr="00E8045A">
        <w:rPr>
          <w:rFonts w:ascii="Times New Roman" w:hAnsi="Times New Roman"/>
          <w:sz w:val="28"/>
          <w:szCs w:val="28"/>
        </w:rPr>
        <w:t>а</w:t>
      </w:r>
      <w:r w:rsidRPr="00E8045A">
        <w:rPr>
          <w:rFonts w:ascii="Times New Roman" w:hAnsi="Times New Roman"/>
          <w:sz w:val="28"/>
          <w:szCs w:val="28"/>
        </w:rPr>
        <w:t xml:space="preserve">нов государственной власти субъектов Российской </w:t>
      </w:r>
      <w:proofErr w:type="gramStart"/>
      <w:r w:rsidRPr="00E8045A">
        <w:rPr>
          <w:rFonts w:ascii="Times New Roman" w:hAnsi="Times New Roman"/>
          <w:sz w:val="28"/>
          <w:szCs w:val="28"/>
        </w:rPr>
        <w:t>Федерации</w:t>
      </w:r>
      <w:proofErr w:type="gramEnd"/>
      <w:r w:rsidRPr="00E8045A">
        <w:rPr>
          <w:rFonts w:ascii="Times New Roman" w:hAnsi="Times New Roman"/>
          <w:sz w:val="28"/>
          <w:szCs w:val="28"/>
        </w:rPr>
        <w:t xml:space="preserve"> по осуществлению переданных им полномочий Российской Федерации на государственную регистр</w:t>
      </w:r>
      <w:r w:rsidRPr="00E8045A">
        <w:rPr>
          <w:rFonts w:ascii="Times New Roman" w:hAnsi="Times New Roman"/>
          <w:sz w:val="28"/>
          <w:szCs w:val="28"/>
        </w:rPr>
        <w:t>а</w:t>
      </w:r>
      <w:r w:rsidRPr="00E8045A">
        <w:rPr>
          <w:rFonts w:ascii="Times New Roman" w:hAnsi="Times New Roman"/>
          <w:sz w:val="28"/>
          <w:szCs w:val="28"/>
        </w:rPr>
        <w:t>цию актов гражданского состояния на 2017 год», от 1 марта 2018 г. № 42 «Об у</w:t>
      </w:r>
      <w:r w:rsidRPr="00E8045A">
        <w:rPr>
          <w:rFonts w:ascii="Times New Roman" w:hAnsi="Times New Roman"/>
          <w:sz w:val="28"/>
          <w:szCs w:val="28"/>
        </w:rPr>
        <w:t>т</w:t>
      </w:r>
      <w:r w:rsidRPr="00E8045A">
        <w:rPr>
          <w:rFonts w:ascii="Times New Roman" w:hAnsi="Times New Roman"/>
          <w:sz w:val="28"/>
          <w:szCs w:val="28"/>
        </w:rPr>
        <w:t xml:space="preserve">верждении значений целевых показателей эффективности деятельности органов </w:t>
      </w:r>
      <w:proofErr w:type="gramStart"/>
      <w:r w:rsidRPr="00E8045A">
        <w:rPr>
          <w:rFonts w:ascii="Times New Roman" w:hAnsi="Times New Roman"/>
          <w:sz w:val="28"/>
          <w:szCs w:val="28"/>
        </w:rPr>
        <w:t>г</w:t>
      </w:r>
      <w:r w:rsidRPr="00E8045A">
        <w:rPr>
          <w:rFonts w:ascii="Times New Roman" w:hAnsi="Times New Roman"/>
          <w:sz w:val="28"/>
          <w:szCs w:val="28"/>
        </w:rPr>
        <w:t>о</w:t>
      </w:r>
      <w:r w:rsidRPr="00E8045A">
        <w:rPr>
          <w:rFonts w:ascii="Times New Roman" w:hAnsi="Times New Roman"/>
          <w:sz w:val="28"/>
          <w:szCs w:val="28"/>
        </w:rPr>
        <w:t>сударственной власти субъектов Российской Федерации и администрации г. Байконура по осуществлению переданных им полномочий Российской Федерации на государственную регистрацию актов гражданского состояния на 2018</w:t>
      </w:r>
      <w:r w:rsidR="00E8045A">
        <w:rPr>
          <w:rFonts w:ascii="Times New Roman" w:hAnsi="Times New Roman"/>
          <w:sz w:val="28"/>
          <w:szCs w:val="28"/>
        </w:rPr>
        <w:t xml:space="preserve"> </w:t>
      </w:r>
      <w:r w:rsidRPr="00E8045A">
        <w:rPr>
          <w:rFonts w:ascii="Times New Roman" w:hAnsi="Times New Roman"/>
          <w:sz w:val="28"/>
          <w:szCs w:val="28"/>
        </w:rPr>
        <w:t xml:space="preserve">год», от  </w:t>
      </w:r>
      <w:r w:rsidR="00E8045A">
        <w:rPr>
          <w:rFonts w:ascii="Times New Roman" w:hAnsi="Times New Roman"/>
          <w:sz w:val="28"/>
          <w:szCs w:val="28"/>
        </w:rPr>
        <w:t xml:space="preserve">            </w:t>
      </w:r>
      <w:r w:rsidRPr="00E8045A">
        <w:rPr>
          <w:rFonts w:ascii="Times New Roman" w:hAnsi="Times New Roman"/>
          <w:sz w:val="28"/>
          <w:szCs w:val="28"/>
        </w:rPr>
        <w:t>1 марта 2019 г. № 36 «Об утверждении значений целевых показателей эффективн</w:t>
      </w:r>
      <w:r w:rsidRPr="00E8045A">
        <w:rPr>
          <w:rFonts w:ascii="Times New Roman" w:hAnsi="Times New Roman"/>
          <w:sz w:val="28"/>
          <w:szCs w:val="28"/>
        </w:rPr>
        <w:t>о</w:t>
      </w:r>
      <w:r w:rsidRPr="00E8045A">
        <w:rPr>
          <w:rFonts w:ascii="Times New Roman" w:hAnsi="Times New Roman"/>
          <w:sz w:val="28"/>
          <w:szCs w:val="28"/>
        </w:rPr>
        <w:t>сти деятельности органов государственной власти субъектов Российской Федерации и администрации г. Байконура по осуществлению переданных им полномочий Ро</w:t>
      </w:r>
      <w:r w:rsidRPr="00E8045A">
        <w:rPr>
          <w:rFonts w:ascii="Times New Roman" w:hAnsi="Times New Roman"/>
          <w:sz w:val="28"/>
          <w:szCs w:val="28"/>
        </w:rPr>
        <w:t>с</w:t>
      </w:r>
      <w:r w:rsidRPr="00E8045A">
        <w:rPr>
          <w:rFonts w:ascii="Times New Roman" w:hAnsi="Times New Roman"/>
          <w:sz w:val="28"/>
          <w:szCs w:val="28"/>
        </w:rPr>
        <w:t>сийской Федерации на государственную регистрацию актов гражданского</w:t>
      </w:r>
      <w:proofErr w:type="gramEnd"/>
      <w:r w:rsidRPr="00E8045A">
        <w:rPr>
          <w:rFonts w:ascii="Times New Roman" w:hAnsi="Times New Roman"/>
          <w:sz w:val="28"/>
          <w:szCs w:val="28"/>
        </w:rPr>
        <w:t xml:space="preserve"> состояния на 2019 год</w:t>
      </w:r>
      <w:proofErr w:type="gramStart"/>
      <w:r w:rsidRPr="00E8045A">
        <w:rPr>
          <w:rFonts w:ascii="Times New Roman" w:hAnsi="Times New Roman"/>
          <w:sz w:val="28"/>
          <w:szCs w:val="28"/>
        </w:rPr>
        <w:t>.»</w:t>
      </w:r>
      <w:r w:rsidRPr="00E8045A">
        <w:rPr>
          <w:rFonts w:ascii="Times New Roman" w:hAnsi="Times New Roman"/>
          <w:spacing w:val="2"/>
          <w:sz w:val="28"/>
          <w:szCs w:val="28"/>
          <w:shd w:val="clear" w:color="auto" w:fill="FFFFFF"/>
        </w:rPr>
        <w:t>;</w:t>
      </w:r>
      <w:proofErr w:type="gramEnd"/>
    </w:p>
    <w:p w:rsidR="004B6309" w:rsidRPr="00E8045A" w:rsidRDefault="004B6309" w:rsidP="00E8045A">
      <w:pPr>
        <w:spacing w:line="360" w:lineRule="atLeast"/>
        <w:rPr>
          <w:rFonts w:ascii="Times New Roman" w:hAnsi="Times New Roman"/>
          <w:spacing w:val="2"/>
          <w:sz w:val="28"/>
          <w:szCs w:val="28"/>
          <w:shd w:val="clear" w:color="auto" w:fill="FFFFFF"/>
        </w:rPr>
      </w:pPr>
      <w:r w:rsidRPr="00E8045A">
        <w:rPr>
          <w:rFonts w:ascii="Times New Roman" w:hAnsi="Times New Roman"/>
          <w:spacing w:val="2"/>
          <w:sz w:val="28"/>
          <w:szCs w:val="28"/>
          <w:shd w:val="clear" w:color="auto" w:fill="FFFFFF"/>
        </w:rPr>
        <w:t xml:space="preserve">3) в разделе </w:t>
      </w:r>
      <w:r w:rsidRPr="00E8045A">
        <w:rPr>
          <w:rFonts w:ascii="Times New Roman" w:hAnsi="Times New Roman"/>
          <w:spacing w:val="2"/>
          <w:sz w:val="28"/>
          <w:szCs w:val="28"/>
          <w:shd w:val="clear" w:color="auto" w:fill="FFFFFF"/>
          <w:lang w:val="en-US"/>
        </w:rPr>
        <w:t>IV</w:t>
      </w:r>
      <w:r w:rsidRPr="00E8045A">
        <w:rPr>
          <w:rFonts w:ascii="Times New Roman" w:hAnsi="Times New Roman"/>
          <w:spacing w:val="2"/>
          <w:sz w:val="28"/>
          <w:szCs w:val="28"/>
          <w:shd w:val="clear" w:color="auto" w:fill="FFFFFF"/>
        </w:rPr>
        <w:t xml:space="preserve"> «Обоснование финансовых и материальных затрат»:</w:t>
      </w:r>
    </w:p>
    <w:p w:rsidR="004B6309" w:rsidRPr="00E8045A" w:rsidRDefault="004B6309" w:rsidP="00E8045A">
      <w:pPr>
        <w:spacing w:line="360" w:lineRule="atLeast"/>
        <w:rPr>
          <w:rFonts w:ascii="Times New Roman" w:hAnsi="Times New Roman"/>
          <w:spacing w:val="2"/>
          <w:sz w:val="28"/>
          <w:szCs w:val="28"/>
          <w:shd w:val="clear" w:color="auto" w:fill="FFFFFF"/>
        </w:rPr>
      </w:pPr>
      <w:r w:rsidRPr="00E8045A">
        <w:rPr>
          <w:rFonts w:ascii="Times New Roman" w:hAnsi="Times New Roman"/>
          <w:spacing w:val="2"/>
          <w:sz w:val="28"/>
          <w:szCs w:val="28"/>
          <w:shd w:val="clear" w:color="auto" w:fill="FFFFFF"/>
        </w:rPr>
        <w:t>а) в абзаце первом цифры «113291,4» заменить цифрами «116390,4»;</w:t>
      </w:r>
    </w:p>
    <w:p w:rsidR="004B6309" w:rsidRPr="00E8045A" w:rsidRDefault="004B6309" w:rsidP="00E8045A">
      <w:pPr>
        <w:spacing w:line="360" w:lineRule="atLeast"/>
        <w:rPr>
          <w:rFonts w:ascii="Times New Roman" w:hAnsi="Times New Roman"/>
          <w:spacing w:val="2"/>
          <w:sz w:val="28"/>
          <w:szCs w:val="28"/>
          <w:shd w:val="clear" w:color="auto" w:fill="FFFFFF"/>
        </w:rPr>
      </w:pPr>
      <w:r w:rsidRPr="00E8045A">
        <w:rPr>
          <w:rFonts w:ascii="Times New Roman" w:hAnsi="Times New Roman"/>
          <w:spacing w:val="2"/>
          <w:sz w:val="28"/>
          <w:szCs w:val="28"/>
          <w:shd w:val="clear" w:color="auto" w:fill="FFFFFF"/>
        </w:rPr>
        <w:t>б) в абзаце пятом цифры «31989,6» заменить цифрами «35088,6»;</w:t>
      </w:r>
    </w:p>
    <w:p w:rsidR="004B6309" w:rsidRPr="00E8045A" w:rsidRDefault="004B6309" w:rsidP="00E8045A">
      <w:pPr>
        <w:spacing w:line="360" w:lineRule="atLeast"/>
        <w:rPr>
          <w:rFonts w:ascii="Times New Roman" w:hAnsi="Times New Roman"/>
          <w:spacing w:val="2"/>
          <w:sz w:val="28"/>
          <w:szCs w:val="28"/>
          <w:shd w:val="clear" w:color="auto" w:fill="FFFFFF"/>
        </w:rPr>
      </w:pPr>
      <w:r w:rsidRPr="00E8045A">
        <w:rPr>
          <w:rFonts w:ascii="Times New Roman" w:hAnsi="Times New Roman"/>
          <w:spacing w:val="2"/>
          <w:sz w:val="28"/>
          <w:szCs w:val="28"/>
          <w:shd w:val="clear" w:color="auto" w:fill="FFFFFF"/>
        </w:rPr>
        <w:t>4) приложение № 1 к Программе изложить в следующей редакции:</w:t>
      </w:r>
    </w:p>
    <w:p w:rsidR="004B6309" w:rsidRPr="00E8045A" w:rsidRDefault="004B6309" w:rsidP="00E8045A">
      <w:pPr>
        <w:ind w:firstLine="0"/>
        <w:jc w:val="center"/>
        <w:rPr>
          <w:rFonts w:ascii="Times New Roman" w:hAnsi="Times New Roman"/>
          <w:sz w:val="28"/>
          <w:szCs w:val="28"/>
        </w:rPr>
      </w:pPr>
    </w:p>
    <w:p w:rsidR="004B6309" w:rsidRPr="00E8045A" w:rsidRDefault="004B6309" w:rsidP="00E8045A">
      <w:pPr>
        <w:ind w:left="4820" w:firstLine="0"/>
        <w:jc w:val="center"/>
        <w:rPr>
          <w:rFonts w:ascii="Times New Roman" w:hAnsi="Times New Roman"/>
          <w:sz w:val="28"/>
          <w:szCs w:val="28"/>
        </w:rPr>
      </w:pPr>
      <w:r w:rsidRPr="00E8045A">
        <w:rPr>
          <w:rFonts w:ascii="Times New Roman" w:hAnsi="Times New Roman"/>
          <w:sz w:val="28"/>
          <w:szCs w:val="28"/>
        </w:rPr>
        <w:t>«Приложение № 1</w:t>
      </w:r>
    </w:p>
    <w:p w:rsidR="00E8045A" w:rsidRDefault="004B6309" w:rsidP="00E8045A">
      <w:pPr>
        <w:ind w:left="4820" w:firstLine="0"/>
        <w:jc w:val="center"/>
        <w:rPr>
          <w:rFonts w:ascii="Times New Roman" w:hAnsi="Times New Roman"/>
          <w:sz w:val="28"/>
          <w:szCs w:val="28"/>
        </w:rPr>
      </w:pPr>
      <w:r w:rsidRPr="00E8045A">
        <w:rPr>
          <w:rFonts w:ascii="Times New Roman" w:hAnsi="Times New Roman"/>
          <w:sz w:val="28"/>
          <w:szCs w:val="28"/>
        </w:rPr>
        <w:t xml:space="preserve">к государственной программе </w:t>
      </w:r>
    </w:p>
    <w:p w:rsidR="00E8045A" w:rsidRDefault="004B6309" w:rsidP="00E8045A">
      <w:pPr>
        <w:ind w:left="4820" w:firstLine="0"/>
        <w:jc w:val="center"/>
        <w:rPr>
          <w:rFonts w:ascii="Times New Roman" w:hAnsi="Times New Roman"/>
          <w:sz w:val="28"/>
          <w:szCs w:val="28"/>
        </w:rPr>
      </w:pPr>
      <w:r w:rsidRPr="00E8045A">
        <w:rPr>
          <w:rFonts w:ascii="Times New Roman" w:hAnsi="Times New Roman"/>
          <w:sz w:val="28"/>
          <w:szCs w:val="28"/>
        </w:rPr>
        <w:t>Республики Тыва</w:t>
      </w:r>
      <w:r w:rsidR="00E8045A">
        <w:rPr>
          <w:rFonts w:ascii="Times New Roman" w:hAnsi="Times New Roman"/>
          <w:sz w:val="28"/>
          <w:szCs w:val="28"/>
        </w:rPr>
        <w:t xml:space="preserve"> </w:t>
      </w:r>
      <w:r w:rsidRPr="00E8045A">
        <w:rPr>
          <w:rFonts w:ascii="Times New Roman" w:hAnsi="Times New Roman"/>
          <w:sz w:val="28"/>
          <w:szCs w:val="28"/>
        </w:rPr>
        <w:t xml:space="preserve">«Основные </w:t>
      </w:r>
    </w:p>
    <w:p w:rsidR="00E8045A" w:rsidRDefault="004B6309" w:rsidP="00E8045A">
      <w:pPr>
        <w:ind w:left="4820" w:firstLine="0"/>
        <w:jc w:val="center"/>
        <w:rPr>
          <w:rFonts w:ascii="Times New Roman" w:hAnsi="Times New Roman"/>
          <w:sz w:val="28"/>
          <w:szCs w:val="28"/>
        </w:rPr>
      </w:pPr>
      <w:r w:rsidRPr="00E8045A">
        <w:rPr>
          <w:rFonts w:ascii="Times New Roman" w:hAnsi="Times New Roman"/>
          <w:sz w:val="28"/>
          <w:szCs w:val="28"/>
        </w:rPr>
        <w:t xml:space="preserve">направления развития органов записи </w:t>
      </w:r>
    </w:p>
    <w:p w:rsidR="00E8045A" w:rsidRDefault="004B6309" w:rsidP="00E8045A">
      <w:pPr>
        <w:ind w:left="4820" w:firstLine="0"/>
        <w:jc w:val="center"/>
        <w:rPr>
          <w:rFonts w:ascii="Times New Roman" w:hAnsi="Times New Roman"/>
          <w:sz w:val="28"/>
          <w:szCs w:val="28"/>
        </w:rPr>
      </w:pPr>
      <w:r w:rsidRPr="00E8045A">
        <w:rPr>
          <w:rFonts w:ascii="Times New Roman" w:hAnsi="Times New Roman"/>
          <w:sz w:val="28"/>
          <w:szCs w:val="28"/>
        </w:rPr>
        <w:t>актов</w:t>
      </w:r>
      <w:r w:rsidR="00E8045A">
        <w:rPr>
          <w:rFonts w:ascii="Times New Roman" w:hAnsi="Times New Roman"/>
          <w:sz w:val="28"/>
          <w:szCs w:val="28"/>
        </w:rPr>
        <w:t xml:space="preserve"> </w:t>
      </w:r>
      <w:r w:rsidRPr="00E8045A">
        <w:rPr>
          <w:rFonts w:ascii="Times New Roman" w:hAnsi="Times New Roman"/>
          <w:sz w:val="28"/>
          <w:szCs w:val="28"/>
        </w:rPr>
        <w:t>гражданского сос</w:t>
      </w:r>
      <w:r w:rsidR="00E8045A">
        <w:rPr>
          <w:rFonts w:ascii="Times New Roman" w:hAnsi="Times New Roman"/>
          <w:sz w:val="28"/>
          <w:szCs w:val="28"/>
        </w:rPr>
        <w:t xml:space="preserve">тояния </w:t>
      </w:r>
    </w:p>
    <w:p w:rsidR="004B6309" w:rsidRPr="00E8045A" w:rsidRDefault="00E8045A" w:rsidP="00E8045A">
      <w:pPr>
        <w:ind w:left="4820" w:firstLine="0"/>
        <w:jc w:val="center"/>
        <w:rPr>
          <w:rFonts w:ascii="Times New Roman" w:hAnsi="Times New Roman"/>
          <w:sz w:val="28"/>
          <w:szCs w:val="28"/>
        </w:rPr>
      </w:pPr>
      <w:r>
        <w:rPr>
          <w:rFonts w:ascii="Times New Roman" w:hAnsi="Times New Roman"/>
          <w:sz w:val="28"/>
          <w:szCs w:val="28"/>
        </w:rPr>
        <w:t>Республики Тыва на 2018-</w:t>
      </w:r>
      <w:r w:rsidR="004B6309" w:rsidRPr="00E8045A">
        <w:rPr>
          <w:rFonts w:ascii="Times New Roman" w:hAnsi="Times New Roman"/>
          <w:sz w:val="28"/>
          <w:szCs w:val="28"/>
        </w:rPr>
        <w:t>2020 годы»</w:t>
      </w:r>
    </w:p>
    <w:p w:rsidR="004B6309" w:rsidRDefault="004B6309" w:rsidP="00E8045A">
      <w:pPr>
        <w:ind w:firstLine="0"/>
        <w:jc w:val="center"/>
        <w:rPr>
          <w:rFonts w:ascii="Times New Roman" w:hAnsi="Times New Roman"/>
          <w:sz w:val="28"/>
          <w:szCs w:val="28"/>
        </w:rPr>
      </w:pPr>
    </w:p>
    <w:p w:rsidR="00E8045A" w:rsidRPr="00E8045A" w:rsidRDefault="00E8045A" w:rsidP="00E8045A">
      <w:pPr>
        <w:ind w:firstLine="0"/>
        <w:jc w:val="center"/>
        <w:rPr>
          <w:rFonts w:ascii="Times New Roman" w:hAnsi="Times New Roman"/>
          <w:sz w:val="28"/>
          <w:szCs w:val="28"/>
        </w:rPr>
      </w:pPr>
    </w:p>
    <w:p w:rsidR="00E8045A" w:rsidRDefault="004B6309" w:rsidP="00E8045A">
      <w:pPr>
        <w:ind w:firstLine="0"/>
        <w:jc w:val="center"/>
        <w:rPr>
          <w:rFonts w:ascii="Times New Roman" w:hAnsi="Times New Roman"/>
          <w:sz w:val="28"/>
          <w:szCs w:val="28"/>
        </w:rPr>
      </w:pPr>
      <w:proofErr w:type="gramStart"/>
      <w:r w:rsidRPr="00E8045A">
        <w:rPr>
          <w:rFonts w:ascii="Times New Roman" w:hAnsi="Times New Roman"/>
          <w:sz w:val="28"/>
          <w:szCs w:val="28"/>
        </w:rPr>
        <w:t>С</w:t>
      </w:r>
      <w:proofErr w:type="gramEnd"/>
      <w:r w:rsidR="00E8045A">
        <w:rPr>
          <w:rFonts w:ascii="Times New Roman" w:hAnsi="Times New Roman"/>
          <w:sz w:val="28"/>
          <w:szCs w:val="28"/>
        </w:rPr>
        <w:t xml:space="preserve"> </w:t>
      </w:r>
      <w:r w:rsidRPr="00E8045A">
        <w:rPr>
          <w:rFonts w:ascii="Times New Roman" w:hAnsi="Times New Roman"/>
          <w:sz w:val="28"/>
          <w:szCs w:val="28"/>
        </w:rPr>
        <w:t>В</w:t>
      </w:r>
      <w:r w:rsidR="00E8045A">
        <w:rPr>
          <w:rFonts w:ascii="Times New Roman" w:hAnsi="Times New Roman"/>
          <w:sz w:val="28"/>
          <w:szCs w:val="28"/>
        </w:rPr>
        <w:t xml:space="preserve"> </w:t>
      </w:r>
      <w:r w:rsidRPr="00E8045A">
        <w:rPr>
          <w:rFonts w:ascii="Times New Roman" w:hAnsi="Times New Roman"/>
          <w:sz w:val="28"/>
          <w:szCs w:val="28"/>
        </w:rPr>
        <w:t>Е</w:t>
      </w:r>
      <w:r w:rsidR="00E8045A">
        <w:rPr>
          <w:rFonts w:ascii="Times New Roman" w:hAnsi="Times New Roman"/>
          <w:sz w:val="28"/>
          <w:szCs w:val="28"/>
        </w:rPr>
        <w:t xml:space="preserve"> </w:t>
      </w:r>
      <w:r w:rsidRPr="00E8045A">
        <w:rPr>
          <w:rFonts w:ascii="Times New Roman" w:hAnsi="Times New Roman"/>
          <w:sz w:val="28"/>
          <w:szCs w:val="28"/>
        </w:rPr>
        <w:t>Д</w:t>
      </w:r>
      <w:r w:rsidR="00E8045A">
        <w:rPr>
          <w:rFonts w:ascii="Times New Roman" w:hAnsi="Times New Roman"/>
          <w:sz w:val="28"/>
          <w:szCs w:val="28"/>
        </w:rPr>
        <w:t xml:space="preserve"> </w:t>
      </w:r>
      <w:r w:rsidRPr="00E8045A">
        <w:rPr>
          <w:rFonts w:ascii="Times New Roman" w:hAnsi="Times New Roman"/>
          <w:sz w:val="28"/>
          <w:szCs w:val="28"/>
        </w:rPr>
        <w:t>Е</w:t>
      </w:r>
      <w:r w:rsidR="00E8045A">
        <w:rPr>
          <w:rFonts w:ascii="Times New Roman" w:hAnsi="Times New Roman"/>
          <w:sz w:val="28"/>
          <w:szCs w:val="28"/>
        </w:rPr>
        <w:t xml:space="preserve"> </w:t>
      </w:r>
      <w:r w:rsidRPr="00E8045A">
        <w:rPr>
          <w:rFonts w:ascii="Times New Roman" w:hAnsi="Times New Roman"/>
          <w:sz w:val="28"/>
          <w:szCs w:val="28"/>
        </w:rPr>
        <w:t>Н</w:t>
      </w:r>
      <w:r w:rsidR="00E8045A">
        <w:rPr>
          <w:rFonts w:ascii="Times New Roman" w:hAnsi="Times New Roman"/>
          <w:sz w:val="28"/>
          <w:szCs w:val="28"/>
        </w:rPr>
        <w:t xml:space="preserve"> </w:t>
      </w:r>
      <w:r w:rsidRPr="00E8045A">
        <w:rPr>
          <w:rFonts w:ascii="Times New Roman" w:hAnsi="Times New Roman"/>
          <w:sz w:val="28"/>
          <w:szCs w:val="28"/>
        </w:rPr>
        <w:t>И</w:t>
      </w:r>
      <w:r w:rsidR="00E8045A">
        <w:rPr>
          <w:rFonts w:ascii="Times New Roman" w:hAnsi="Times New Roman"/>
          <w:sz w:val="28"/>
          <w:szCs w:val="28"/>
        </w:rPr>
        <w:t xml:space="preserve"> </w:t>
      </w:r>
      <w:r w:rsidRPr="00E8045A">
        <w:rPr>
          <w:rFonts w:ascii="Times New Roman" w:hAnsi="Times New Roman"/>
          <w:sz w:val="28"/>
          <w:szCs w:val="28"/>
        </w:rPr>
        <w:t xml:space="preserve">Я </w:t>
      </w:r>
    </w:p>
    <w:p w:rsidR="00E8045A" w:rsidRDefault="00E8045A" w:rsidP="00E8045A">
      <w:pPr>
        <w:ind w:firstLine="0"/>
        <w:jc w:val="center"/>
        <w:rPr>
          <w:rFonts w:ascii="Times New Roman" w:hAnsi="Times New Roman"/>
          <w:sz w:val="28"/>
          <w:szCs w:val="28"/>
        </w:rPr>
      </w:pPr>
      <w:r w:rsidRPr="00E8045A">
        <w:rPr>
          <w:rFonts w:ascii="Times New Roman" w:hAnsi="Times New Roman"/>
          <w:sz w:val="28"/>
          <w:szCs w:val="28"/>
        </w:rPr>
        <w:t>о показателях (индикаторах)</w:t>
      </w:r>
      <w:r>
        <w:rPr>
          <w:rFonts w:ascii="Times New Roman" w:hAnsi="Times New Roman"/>
          <w:sz w:val="28"/>
          <w:szCs w:val="28"/>
        </w:rPr>
        <w:t xml:space="preserve"> </w:t>
      </w:r>
      <w:r w:rsidR="004B6309" w:rsidRPr="00E8045A">
        <w:rPr>
          <w:rFonts w:ascii="Times New Roman" w:hAnsi="Times New Roman"/>
          <w:sz w:val="28"/>
          <w:szCs w:val="28"/>
        </w:rPr>
        <w:t xml:space="preserve">реализации государственной </w:t>
      </w:r>
    </w:p>
    <w:p w:rsidR="00E8045A" w:rsidRDefault="004B6309" w:rsidP="00E8045A">
      <w:pPr>
        <w:ind w:firstLine="0"/>
        <w:jc w:val="center"/>
        <w:rPr>
          <w:rFonts w:ascii="Times New Roman" w:hAnsi="Times New Roman"/>
          <w:sz w:val="28"/>
          <w:szCs w:val="28"/>
        </w:rPr>
      </w:pPr>
      <w:r w:rsidRPr="00E8045A">
        <w:rPr>
          <w:rFonts w:ascii="Times New Roman" w:hAnsi="Times New Roman"/>
          <w:sz w:val="28"/>
          <w:szCs w:val="28"/>
        </w:rPr>
        <w:t>программы Республики Тыва</w:t>
      </w:r>
      <w:r w:rsidR="00E8045A">
        <w:rPr>
          <w:rFonts w:ascii="Times New Roman" w:hAnsi="Times New Roman"/>
          <w:sz w:val="28"/>
          <w:szCs w:val="28"/>
        </w:rPr>
        <w:t xml:space="preserve"> </w:t>
      </w:r>
      <w:r w:rsidRPr="00E8045A">
        <w:rPr>
          <w:rFonts w:ascii="Times New Roman" w:hAnsi="Times New Roman"/>
          <w:sz w:val="28"/>
          <w:szCs w:val="28"/>
        </w:rPr>
        <w:t xml:space="preserve">«Основные направления </w:t>
      </w:r>
    </w:p>
    <w:p w:rsidR="00E8045A" w:rsidRDefault="004B6309" w:rsidP="00E8045A">
      <w:pPr>
        <w:ind w:firstLine="0"/>
        <w:jc w:val="center"/>
        <w:rPr>
          <w:rFonts w:ascii="Times New Roman" w:hAnsi="Times New Roman"/>
          <w:sz w:val="28"/>
          <w:szCs w:val="28"/>
        </w:rPr>
      </w:pPr>
      <w:r w:rsidRPr="00E8045A">
        <w:rPr>
          <w:rFonts w:ascii="Times New Roman" w:hAnsi="Times New Roman"/>
          <w:sz w:val="28"/>
          <w:szCs w:val="28"/>
        </w:rPr>
        <w:t>развития органов записи актов</w:t>
      </w:r>
      <w:r w:rsidR="00E8045A">
        <w:rPr>
          <w:rFonts w:ascii="Times New Roman" w:hAnsi="Times New Roman"/>
          <w:sz w:val="28"/>
          <w:szCs w:val="28"/>
        </w:rPr>
        <w:t xml:space="preserve"> </w:t>
      </w:r>
      <w:r w:rsidRPr="00E8045A">
        <w:rPr>
          <w:rFonts w:ascii="Times New Roman" w:hAnsi="Times New Roman"/>
          <w:sz w:val="28"/>
          <w:szCs w:val="28"/>
        </w:rPr>
        <w:t xml:space="preserve">гражданского состояния </w:t>
      </w:r>
    </w:p>
    <w:p w:rsidR="004B6309" w:rsidRPr="00E8045A" w:rsidRDefault="004B6309" w:rsidP="00E8045A">
      <w:pPr>
        <w:ind w:firstLine="0"/>
        <w:jc w:val="center"/>
        <w:rPr>
          <w:rFonts w:ascii="Times New Roman" w:hAnsi="Times New Roman"/>
          <w:sz w:val="28"/>
          <w:szCs w:val="28"/>
        </w:rPr>
      </w:pPr>
      <w:r w:rsidRPr="00E8045A">
        <w:rPr>
          <w:rFonts w:ascii="Times New Roman" w:hAnsi="Times New Roman"/>
          <w:sz w:val="28"/>
          <w:szCs w:val="28"/>
        </w:rPr>
        <w:t>Республики Тыва на 2018-2020 годы»</w:t>
      </w:r>
    </w:p>
    <w:p w:rsidR="004B6309" w:rsidRPr="00E8045A" w:rsidRDefault="004B6309" w:rsidP="00E8045A">
      <w:pPr>
        <w:ind w:firstLine="0"/>
        <w:jc w:val="center"/>
        <w:rPr>
          <w:rFonts w:ascii="Times New Roman" w:hAnsi="Times New Roman"/>
          <w:sz w:val="28"/>
          <w:szCs w:val="28"/>
        </w:rPr>
      </w:pP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10"/>
        <w:gridCol w:w="1365"/>
        <w:gridCol w:w="1276"/>
        <w:gridCol w:w="1275"/>
        <w:gridCol w:w="1276"/>
        <w:gridCol w:w="1276"/>
        <w:gridCol w:w="360"/>
      </w:tblGrid>
      <w:tr w:rsidR="004B6309" w:rsidRPr="00E8045A" w:rsidTr="00E8045A">
        <w:trPr>
          <w:gridAfter w:val="1"/>
          <w:wAfter w:w="360" w:type="dxa"/>
          <w:jc w:val="center"/>
        </w:trPr>
        <w:tc>
          <w:tcPr>
            <w:tcW w:w="3510" w:type="dxa"/>
            <w:vMerge w:val="restart"/>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Наименование показателя</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(индикатора)</w:t>
            </w:r>
          </w:p>
        </w:tc>
        <w:tc>
          <w:tcPr>
            <w:tcW w:w="1365" w:type="dxa"/>
            <w:vMerge w:val="restart"/>
            <w:hideMark/>
          </w:tcPr>
          <w:p w:rsid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 xml:space="preserve">Единица </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измерения</w:t>
            </w:r>
          </w:p>
        </w:tc>
        <w:tc>
          <w:tcPr>
            <w:tcW w:w="5103" w:type="dxa"/>
            <w:gridSpan w:val="4"/>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Значения показателей</w:t>
            </w:r>
          </w:p>
        </w:tc>
      </w:tr>
      <w:tr w:rsidR="004B6309" w:rsidRPr="00E8045A" w:rsidTr="00E8045A">
        <w:trPr>
          <w:gridAfter w:val="1"/>
          <w:wAfter w:w="360" w:type="dxa"/>
          <w:jc w:val="center"/>
        </w:trPr>
        <w:tc>
          <w:tcPr>
            <w:tcW w:w="3510" w:type="dxa"/>
            <w:vMerge/>
            <w:hideMark/>
          </w:tcPr>
          <w:p w:rsidR="004B6309" w:rsidRPr="00E8045A" w:rsidRDefault="004B6309" w:rsidP="00E8045A">
            <w:pPr>
              <w:ind w:firstLine="0"/>
              <w:jc w:val="center"/>
              <w:rPr>
                <w:rFonts w:ascii="Times New Roman" w:hAnsi="Times New Roman"/>
                <w:sz w:val="24"/>
                <w:szCs w:val="24"/>
              </w:rPr>
            </w:pPr>
          </w:p>
        </w:tc>
        <w:tc>
          <w:tcPr>
            <w:tcW w:w="1365" w:type="dxa"/>
            <w:vMerge/>
            <w:hideMark/>
          </w:tcPr>
          <w:p w:rsidR="004B6309" w:rsidRPr="00E8045A" w:rsidRDefault="004B6309" w:rsidP="00E8045A">
            <w:pPr>
              <w:ind w:firstLine="0"/>
              <w:jc w:val="center"/>
              <w:rPr>
                <w:rFonts w:ascii="Times New Roman" w:hAnsi="Times New Roman"/>
                <w:sz w:val="24"/>
                <w:szCs w:val="24"/>
              </w:rPr>
            </w:pP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2017 год</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(базовый)</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2018 г.</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2019 г.</w:t>
            </w:r>
          </w:p>
        </w:tc>
        <w:tc>
          <w:tcPr>
            <w:tcW w:w="1276" w:type="dxa"/>
            <w:hideMark/>
          </w:tcPr>
          <w:p w:rsidR="004B6309" w:rsidRPr="00E8045A" w:rsidRDefault="00E8045A" w:rsidP="00E8045A">
            <w:pPr>
              <w:ind w:firstLine="0"/>
              <w:jc w:val="center"/>
              <w:rPr>
                <w:rFonts w:ascii="Times New Roman" w:hAnsi="Times New Roman"/>
                <w:sz w:val="24"/>
                <w:szCs w:val="24"/>
              </w:rPr>
            </w:pPr>
            <w:r>
              <w:rPr>
                <w:rFonts w:ascii="Times New Roman" w:hAnsi="Times New Roman"/>
                <w:sz w:val="24"/>
                <w:szCs w:val="24"/>
              </w:rPr>
              <w:t xml:space="preserve">2020 </w:t>
            </w:r>
            <w:r w:rsidR="004B6309" w:rsidRPr="00E8045A">
              <w:rPr>
                <w:rFonts w:ascii="Times New Roman" w:hAnsi="Times New Roman"/>
                <w:sz w:val="24"/>
                <w:szCs w:val="24"/>
              </w:rPr>
              <w:t>г.</w:t>
            </w:r>
          </w:p>
        </w:tc>
      </w:tr>
      <w:tr w:rsidR="004B6309" w:rsidRPr="00E8045A" w:rsidTr="00E8045A">
        <w:trPr>
          <w:gridAfter w:val="1"/>
          <w:wAfter w:w="360" w:type="dxa"/>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1.</w:t>
            </w:r>
            <w:r w:rsidR="00E8045A">
              <w:rPr>
                <w:rFonts w:ascii="Times New Roman" w:hAnsi="Times New Roman"/>
                <w:sz w:val="24"/>
                <w:szCs w:val="24"/>
              </w:rPr>
              <w:t xml:space="preserve"> </w:t>
            </w:r>
            <w:r w:rsidRPr="00E8045A">
              <w:rPr>
                <w:rFonts w:ascii="Times New Roman" w:hAnsi="Times New Roman"/>
                <w:sz w:val="24"/>
                <w:szCs w:val="24"/>
              </w:rPr>
              <w:t>Количество зарегистрир</w:t>
            </w:r>
            <w:r w:rsidRPr="00E8045A">
              <w:rPr>
                <w:rFonts w:ascii="Times New Roman" w:hAnsi="Times New Roman"/>
                <w:sz w:val="24"/>
                <w:szCs w:val="24"/>
              </w:rPr>
              <w:t>о</w:t>
            </w:r>
            <w:r w:rsidRPr="00E8045A">
              <w:rPr>
                <w:rFonts w:ascii="Times New Roman" w:hAnsi="Times New Roman"/>
                <w:sz w:val="24"/>
                <w:szCs w:val="24"/>
              </w:rPr>
              <w:t>ванных актов гражданского с</w:t>
            </w:r>
            <w:r w:rsidRPr="00E8045A">
              <w:rPr>
                <w:rFonts w:ascii="Times New Roman" w:hAnsi="Times New Roman"/>
                <w:sz w:val="24"/>
                <w:szCs w:val="24"/>
              </w:rPr>
              <w:t>о</w:t>
            </w:r>
            <w:r w:rsidRPr="00E8045A">
              <w:rPr>
                <w:rFonts w:ascii="Times New Roman" w:hAnsi="Times New Roman"/>
                <w:sz w:val="24"/>
                <w:szCs w:val="24"/>
              </w:rPr>
              <w:t>стояния</w:t>
            </w:r>
          </w:p>
        </w:tc>
        <w:tc>
          <w:tcPr>
            <w:tcW w:w="1365" w:type="dxa"/>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единица</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16000</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17000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15300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15300</w:t>
            </w:r>
          </w:p>
        </w:tc>
      </w:tr>
      <w:tr w:rsidR="004B6309" w:rsidRPr="00E8045A" w:rsidTr="00E8045A">
        <w:trPr>
          <w:gridAfter w:val="1"/>
          <w:wAfter w:w="360" w:type="dxa"/>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2.</w:t>
            </w:r>
            <w:r w:rsidR="00E8045A">
              <w:rPr>
                <w:rFonts w:ascii="Times New Roman" w:hAnsi="Times New Roman"/>
                <w:sz w:val="24"/>
                <w:szCs w:val="24"/>
              </w:rPr>
              <w:t xml:space="preserve"> </w:t>
            </w:r>
            <w:r w:rsidRPr="00E8045A">
              <w:rPr>
                <w:rFonts w:ascii="Times New Roman" w:hAnsi="Times New Roman"/>
                <w:sz w:val="24"/>
                <w:szCs w:val="24"/>
              </w:rPr>
              <w:t>Количество совершенных юридически значимых дейс</w:t>
            </w:r>
            <w:r w:rsidRPr="00E8045A">
              <w:rPr>
                <w:rFonts w:ascii="Times New Roman" w:hAnsi="Times New Roman"/>
                <w:sz w:val="24"/>
                <w:szCs w:val="24"/>
              </w:rPr>
              <w:t>т</w:t>
            </w:r>
            <w:r w:rsidRPr="00E8045A">
              <w:rPr>
                <w:rFonts w:ascii="Times New Roman" w:hAnsi="Times New Roman"/>
                <w:sz w:val="24"/>
                <w:szCs w:val="24"/>
              </w:rPr>
              <w:t>вий</w:t>
            </w:r>
          </w:p>
        </w:tc>
        <w:tc>
          <w:tcPr>
            <w:tcW w:w="1365" w:type="dxa"/>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единица</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28000</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30000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27000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27000</w:t>
            </w:r>
          </w:p>
        </w:tc>
      </w:tr>
      <w:tr w:rsidR="004B6309" w:rsidRPr="00E8045A" w:rsidTr="00E8045A">
        <w:trPr>
          <w:gridAfter w:val="1"/>
          <w:wAfter w:w="360" w:type="dxa"/>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lastRenderedPageBreak/>
              <w:t>3.</w:t>
            </w:r>
            <w:r w:rsidR="00E8045A">
              <w:rPr>
                <w:rFonts w:ascii="Times New Roman" w:hAnsi="Times New Roman"/>
                <w:sz w:val="24"/>
                <w:szCs w:val="24"/>
              </w:rPr>
              <w:t xml:space="preserve"> </w:t>
            </w:r>
            <w:r w:rsidRPr="00E8045A">
              <w:rPr>
                <w:rFonts w:ascii="Times New Roman" w:hAnsi="Times New Roman"/>
                <w:sz w:val="24"/>
                <w:szCs w:val="24"/>
              </w:rPr>
              <w:t>Количество записей актов гражданского состояния, ко</w:t>
            </w:r>
            <w:r w:rsidRPr="00E8045A">
              <w:rPr>
                <w:rFonts w:ascii="Times New Roman" w:hAnsi="Times New Roman"/>
                <w:sz w:val="24"/>
                <w:szCs w:val="24"/>
              </w:rPr>
              <w:t>н</w:t>
            </w:r>
            <w:r w:rsidRPr="00E8045A">
              <w:rPr>
                <w:rFonts w:ascii="Times New Roman" w:hAnsi="Times New Roman"/>
                <w:sz w:val="24"/>
                <w:szCs w:val="24"/>
              </w:rPr>
              <w:t>вертированных (преобразова</w:t>
            </w:r>
            <w:r w:rsidRPr="00E8045A">
              <w:rPr>
                <w:rFonts w:ascii="Times New Roman" w:hAnsi="Times New Roman"/>
                <w:sz w:val="24"/>
                <w:szCs w:val="24"/>
              </w:rPr>
              <w:t>н</w:t>
            </w:r>
            <w:r w:rsidRPr="00E8045A">
              <w:rPr>
                <w:rFonts w:ascii="Times New Roman" w:hAnsi="Times New Roman"/>
                <w:sz w:val="24"/>
                <w:szCs w:val="24"/>
              </w:rPr>
              <w:t>ных) в форму электронных д</w:t>
            </w:r>
            <w:r w:rsidRPr="00E8045A">
              <w:rPr>
                <w:rFonts w:ascii="Times New Roman" w:hAnsi="Times New Roman"/>
                <w:sz w:val="24"/>
                <w:szCs w:val="24"/>
              </w:rPr>
              <w:t>о</w:t>
            </w:r>
            <w:r w:rsidRPr="00E8045A">
              <w:rPr>
                <w:rFonts w:ascii="Times New Roman" w:hAnsi="Times New Roman"/>
                <w:sz w:val="24"/>
                <w:szCs w:val="24"/>
              </w:rPr>
              <w:t>кументов, информация из кот</w:t>
            </w:r>
            <w:r w:rsidRPr="00E8045A">
              <w:rPr>
                <w:rFonts w:ascii="Times New Roman" w:hAnsi="Times New Roman"/>
                <w:sz w:val="24"/>
                <w:szCs w:val="24"/>
              </w:rPr>
              <w:t>о</w:t>
            </w:r>
            <w:r w:rsidRPr="00E8045A">
              <w:rPr>
                <w:rFonts w:ascii="Times New Roman" w:hAnsi="Times New Roman"/>
                <w:sz w:val="24"/>
                <w:szCs w:val="24"/>
              </w:rPr>
              <w:t>рых ранее была переведена полностью или частично в электронную форму</w:t>
            </w:r>
          </w:p>
        </w:tc>
        <w:tc>
          <w:tcPr>
            <w:tcW w:w="1365" w:type="dxa"/>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единица</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193 817</w:t>
            </w:r>
          </w:p>
          <w:p w:rsidR="004B6309" w:rsidRPr="00E8045A" w:rsidRDefault="004B6309" w:rsidP="00E8045A">
            <w:pPr>
              <w:ind w:firstLine="0"/>
              <w:jc w:val="center"/>
              <w:rPr>
                <w:rFonts w:ascii="Times New Roman" w:hAnsi="Times New Roman"/>
                <w:sz w:val="24"/>
                <w:szCs w:val="24"/>
              </w:rPr>
            </w:pP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149035</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(342 852)</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193750</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(536 602)</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44647</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(581 249)</w:t>
            </w:r>
          </w:p>
        </w:tc>
      </w:tr>
      <w:tr w:rsidR="004B6309" w:rsidRPr="00E8045A" w:rsidTr="00E8045A">
        <w:trPr>
          <w:gridAfter w:val="1"/>
          <w:wAfter w:w="360" w:type="dxa"/>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4.</w:t>
            </w:r>
            <w:r w:rsidR="00E8045A">
              <w:rPr>
                <w:rFonts w:ascii="Times New Roman" w:hAnsi="Times New Roman"/>
                <w:sz w:val="24"/>
                <w:szCs w:val="24"/>
              </w:rPr>
              <w:t xml:space="preserve"> </w:t>
            </w:r>
            <w:r w:rsidRPr="00E8045A">
              <w:rPr>
                <w:rFonts w:ascii="Times New Roman" w:hAnsi="Times New Roman"/>
                <w:sz w:val="24"/>
                <w:szCs w:val="24"/>
              </w:rPr>
              <w:t>Количество записей актов гражданского состояния, ко</w:t>
            </w:r>
            <w:r w:rsidRPr="00E8045A">
              <w:rPr>
                <w:rFonts w:ascii="Times New Roman" w:hAnsi="Times New Roman"/>
                <w:sz w:val="24"/>
                <w:szCs w:val="24"/>
              </w:rPr>
              <w:t>н</w:t>
            </w:r>
            <w:r w:rsidRPr="00E8045A">
              <w:rPr>
                <w:rFonts w:ascii="Times New Roman" w:hAnsi="Times New Roman"/>
                <w:sz w:val="24"/>
                <w:szCs w:val="24"/>
              </w:rPr>
              <w:t>вертированных (преобразова</w:t>
            </w:r>
            <w:r w:rsidRPr="00E8045A">
              <w:rPr>
                <w:rFonts w:ascii="Times New Roman" w:hAnsi="Times New Roman"/>
                <w:sz w:val="24"/>
                <w:szCs w:val="24"/>
              </w:rPr>
              <w:t>н</w:t>
            </w:r>
            <w:r w:rsidRPr="00E8045A">
              <w:rPr>
                <w:rFonts w:ascii="Times New Roman" w:hAnsi="Times New Roman"/>
                <w:sz w:val="24"/>
                <w:szCs w:val="24"/>
              </w:rPr>
              <w:t>ных) в форму электронных д</w:t>
            </w:r>
            <w:r w:rsidRPr="00E8045A">
              <w:rPr>
                <w:rFonts w:ascii="Times New Roman" w:hAnsi="Times New Roman"/>
                <w:sz w:val="24"/>
                <w:szCs w:val="24"/>
              </w:rPr>
              <w:t>о</w:t>
            </w:r>
            <w:r w:rsidRPr="00E8045A">
              <w:rPr>
                <w:rFonts w:ascii="Times New Roman" w:hAnsi="Times New Roman"/>
                <w:sz w:val="24"/>
                <w:szCs w:val="24"/>
              </w:rPr>
              <w:t>кументов, информация из кот</w:t>
            </w:r>
            <w:r w:rsidRPr="00E8045A">
              <w:rPr>
                <w:rFonts w:ascii="Times New Roman" w:hAnsi="Times New Roman"/>
                <w:sz w:val="24"/>
                <w:szCs w:val="24"/>
              </w:rPr>
              <w:t>о</w:t>
            </w:r>
            <w:r w:rsidRPr="00E8045A">
              <w:rPr>
                <w:rFonts w:ascii="Times New Roman" w:hAnsi="Times New Roman"/>
                <w:sz w:val="24"/>
                <w:szCs w:val="24"/>
              </w:rPr>
              <w:t>рых ранее не переводилась в электронную форму</w:t>
            </w:r>
          </w:p>
        </w:tc>
        <w:tc>
          <w:tcPr>
            <w:tcW w:w="1365" w:type="dxa"/>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единица</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156822</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120630</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(277 452)</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156822</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(434 274)</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36192</w:t>
            </w:r>
          </w:p>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(470 466)</w:t>
            </w:r>
          </w:p>
        </w:tc>
      </w:tr>
      <w:tr w:rsidR="004B6309" w:rsidRPr="00E8045A" w:rsidTr="00E8045A">
        <w:trPr>
          <w:gridAfter w:val="1"/>
          <w:wAfter w:w="360" w:type="dxa"/>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5.</w:t>
            </w:r>
            <w:r w:rsidR="00E8045A">
              <w:rPr>
                <w:rFonts w:ascii="Times New Roman" w:hAnsi="Times New Roman"/>
                <w:sz w:val="24"/>
                <w:szCs w:val="24"/>
              </w:rPr>
              <w:t xml:space="preserve"> </w:t>
            </w:r>
            <w:r w:rsidRPr="00E8045A">
              <w:rPr>
                <w:rFonts w:ascii="Times New Roman" w:hAnsi="Times New Roman"/>
                <w:sz w:val="24"/>
                <w:szCs w:val="24"/>
              </w:rPr>
              <w:t>Доля расходов на организ</w:t>
            </w:r>
            <w:r w:rsidRPr="00E8045A">
              <w:rPr>
                <w:rFonts w:ascii="Times New Roman" w:hAnsi="Times New Roman"/>
                <w:sz w:val="24"/>
                <w:szCs w:val="24"/>
              </w:rPr>
              <w:t>а</w:t>
            </w:r>
            <w:r w:rsidRPr="00E8045A">
              <w:rPr>
                <w:rFonts w:ascii="Times New Roman" w:hAnsi="Times New Roman"/>
                <w:sz w:val="24"/>
                <w:szCs w:val="24"/>
              </w:rPr>
              <w:t>цию деятельности органов ЗАГС республики от общей суммы направленных субве</w:t>
            </w:r>
            <w:r w:rsidRPr="00E8045A">
              <w:rPr>
                <w:rFonts w:ascii="Times New Roman" w:hAnsi="Times New Roman"/>
                <w:sz w:val="24"/>
                <w:szCs w:val="24"/>
              </w:rPr>
              <w:t>н</w:t>
            </w:r>
            <w:r w:rsidRPr="00E8045A">
              <w:rPr>
                <w:rFonts w:ascii="Times New Roman" w:hAnsi="Times New Roman"/>
                <w:sz w:val="24"/>
                <w:szCs w:val="24"/>
              </w:rPr>
              <w:t>ций из федерального бюджета</w:t>
            </w:r>
          </w:p>
        </w:tc>
        <w:tc>
          <w:tcPr>
            <w:tcW w:w="1365" w:type="dxa"/>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процентов</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100</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100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100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100</w:t>
            </w:r>
          </w:p>
        </w:tc>
      </w:tr>
      <w:tr w:rsidR="004B6309" w:rsidRPr="00E8045A" w:rsidTr="00E8045A">
        <w:trPr>
          <w:gridAfter w:val="1"/>
          <w:wAfter w:w="360" w:type="dxa"/>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6.</w:t>
            </w:r>
            <w:r w:rsidR="00E8045A">
              <w:rPr>
                <w:rFonts w:ascii="Times New Roman" w:hAnsi="Times New Roman"/>
                <w:sz w:val="24"/>
                <w:szCs w:val="24"/>
              </w:rPr>
              <w:t xml:space="preserve"> </w:t>
            </w:r>
            <w:r w:rsidRPr="00E8045A">
              <w:rPr>
                <w:rFonts w:ascii="Times New Roman" w:hAnsi="Times New Roman"/>
                <w:sz w:val="24"/>
                <w:szCs w:val="24"/>
              </w:rPr>
              <w:t>Уровень удовлетворенности населения услугами в сфере государственной регистрации актов гражданского состояния</w:t>
            </w:r>
          </w:p>
        </w:tc>
        <w:tc>
          <w:tcPr>
            <w:tcW w:w="1365" w:type="dxa"/>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процентов</w:t>
            </w:r>
          </w:p>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опроше</w:t>
            </w:r>
            <w:r w:rsidRPr="00E8045A">
              <w:rPr>
                <w:rFonts w:ascii="Times New Roman" w:hAnsi="Times New Roman"/>
                <w:sz w:val="24"/>
                <w:szCs w:val="24"/>
              </w:rPr>
              <w:t>н</w:t>
            </w:r>
            <w:r w:rsidRPr="00E8045A">
              <w:rPr>
                <w:rFonts w:ascii="Times New Roman" w:hAnsi="Times New Roman"/>
                <w:sz w:val="24"/>
                <w:szCs w:val="24"/>
              </w:rPr>
              <w:t>ных</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90</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90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90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90</w:t>
            </w:r>
          </w:p>
        </w:tc>
      </w:tr>
      <w:tr w:rsidR="004B6309" w:rsidRPr="00E8045A" w:rsidTr="00E8045A">
        <w:trPr>
          <w:gridAfter w:val="1"/>
          <w:wAfter w:w="360" w:type="dxa"/>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7.</w:t>
            </w:r>
            <w:r w:rsidR="00E8045A">
              <w:rPr>
                <w:rFonts w:ascii="Times New Roman" w:hAnsi="Times New Roman"/>
                <w:sz w:val="24"/>
                <w:szCs w:val="24"/>
              </w:rPr>
              <w:t xml:space="preserve"> </w:t>
            </w:r>
            <w:r w:rsidRPr="00E8045A">
              <w:rPr>
                <w:rFonts w:ascii="Times New Roman" w:hAnsi="Times New Roman"/>
                <w:sz w:val="24"/>
                <w:szCs w:val="24"/>
              </w:rPr>
              <w:t>Доля предписаний об устр</w:t>
            </w:r>
            <w:r w:rsidRPr="00E8045A">
              <w:rPr>
                <w:rFonts w:ascii="Times New Roman" w:hAnsi="Times New Roman"/>
                <w:sz w:val="24"/>
                <w:szCs w:val="24"/>
              </w:rPr>
              <w:t>а</w:t>
            </w:r>
            <w:r w:rsidRPr="00E8045A">
              <w:rPr>
                <w:rFonts w:ascii="Times New Roman" w:hAnsi="Times New Roman"/>
                <w:sz w:val="24"/>
                <w:szCs w:val="24"/>
              </w:rPr>
              <w:t>нении нарушений законод</w:t>
            </w:r>
            <w:r w:rsidRPr="00E8045A">
              <w:rPr>
                <w:rFonts w:ascii="Times New Roman" w:hAnsi="Times New Roman"/>
                <w:sz w:val="24"/>
                <w:szCs w:val="24"/>
              </w:rPr>
              <w:t>а</w:t>
            </w:r>
            <w:r w:rsidRPr="00E8045A">
              <w:rPr>
                <w:rFonts w:ascii="Times New Roman" w:hAnsi="Times New Roman"/>
                <w:sz w:val="24"/>
                <w:szCs w:val="24"/>
              </w:rPr>
              <w:t>тельства Российской Федер</w:t>
            </w:r>
            <w:r w:rsidRPr="00E8045A">
              <w:rPr>
                <w:rFonts w:ascii="Times New Roman" w:hAnsi="Times New Roman"/>
                <w:sz w:val="24"/>
                <w:szCs w:val="24"/>
              </w:rPr>
              <w:t>а</w:t>
            </w:r>
            <w:r w:rsidRPr="00E8045A">
              <w:rPr>
                <w:rFonts w:ascii="Times New Roman" w:hAnsi="Times New Roman"/>
                <w:sz w:val="24"/>
                <w:szCs w:val="24"/>
              </w:rPr>
              <w:t>ции, внесенных территориал</w:t>
            </w:r>
            <w:r w:rsidRPr="00E8045A">
              <w:rPr>
                <w:rFonts w:ascii="Times New Roman" w:hAnsi="Times New Roman"/>
                <w:sz w:val="24"/>
                <w:szCs w:val="24"/>
              </w:rPr>
              <w:t>ь</w:t>
            </w:r>
            <w:r w:rsidRPr="00E8045A">
              <w:rPr>
                <w:rFonts w:ascii="Times New Roman" w:hAnsi="Times New Roman"/>
                <w:sz w:val="24"/>
                <w:szCs w:val="24"/>
              </w:rPr>
              <w:t>ными органами Министерства юстиции Российской Федер</w:t>
            </w:r>
            <w:r w:rsidRPr="00E8045A">
              <w:rPr>
                <w:rFonts w:ascii="Times New Roman" w:hAnsi="Times New Roman"/>
                <w:sz w:val="24"/>
                <w:szCs w:val="24"/>
              </w:rPr>
              <w:t>а</w:t>
            </w:r>
            <w:r w:rsidRPr="00E8045A">
              <w:rPr>
                <w:rFonts w:ascii="Times New Roman" w:hAnsi="Times New Roman"/>
                <w:sz w:val="24"/>
                <w:szCs w:val="24"/>
              </w:rPr>
              <w:t>ции, в общем количестве пр</w:t>
            </w:r>
            <w:r w:rsidRPr="00E8045A">
              <w:rPr>
                <w:rFonts w:ascii="Times New Roman" w:hAnsi="Times New Roman"/>
                <w:sz w:val="24"/>
                <w:szCs w:val="24"/>
              </w:rPr>
              <w:t>о</w:t>
            </w:r>
            <w:r w:rsidRPr="00E8045A">
              <w:rPr>
                <w:rFonts w:ascii="Times New Roman" w:hAnsi="Times New Roman"/>
                <w:sz w:val="24"/>
                <w:szCs w:val="24"/>
              </w:rPr>
              <w:t>веденных проверок</w:t>
            </w:r>
          </w:p>
        </w:tc>
        <w:tc>
          <w:tcPr>
            <w:tcW w:w="1365" w:type="dxa"/>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процентов</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40</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40</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38</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37</w:t>
            </w:r>
          </w:p>
        </w:tc>
      </w:tr>
      <w:tr w:rsidR="00E8045A" w:rsidRPr="00E8045A" w:rsidTr="00E8045A">
        <w:trPr>
          <w:jc w:val="center"/>
        </w:trPr>
        <w:tc>
          <w:tcPr>
            <w:tcW w:w="3510"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8.</w:t>
            </w:r>
            <w:r w:rsidR="00E8045A">
              <w:rPr>
                <w:rFonts w:ascii="Times New Roman" w:hAnsi="Times New Roman"/>
                <w:sz w:val="24"/>
                <w:szCs w:val="24"/>
              </w:rPr>
              <w:t xml:space="preserve"> </w:t>
            </w:r>
            <w:r w:rsidRPr="00E8045A">
              <w:rPr>
                <w:rFonts w:ascii="Times New Roman" w:hAnsi="Times New Roman"/>
                <w:sz w:val="24"/>
                <w:szCs w:val="24"/>
              </w:rPr>
              <w:t>Доля налоговых доходов</w:t>
            </w:r>
          </w:p>
        </w:tc>
        <w:tc>
          <w:tcPr>
            <w:tcW w:w="1365" w:type="dxa"/>
            <w:hideMark/>
          </w:tcPr>
          <w:p w:rsidR="004B6309" w:rsidRPr="00E8045A" w:rsidRDefault="004B6309" w:rsidP="00E8045A">
            <w:pPr>
              <w:ind w:firstLine="0"/>
              <w:jc w:val="left"/>
              <w:rPr>
                <w:rFonts w:ascii="Times New Roman" w:hAnsi="Times New Roman"/>
                <w:sz w:val="24"/>
                <w:szCs w:val="24"/>
              </w:rPr>
            </w:pPr>
            <w:r w:rsidRPr="00E8045A">
              <w:rPr>
                <w:rFonts w:ascii="Times New Roman" w:hAnsi="Times New Roman"/>
                <w:sz w:val="24"/>
                <w:szCs w:val="24"/>
              </w:rPr>
              <w:t>тыс. руб.</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2384</w:t>
            </w:r>
          </w:p>
        </w:tc>
        <w:tc>
          <w:tcPr>
            <w:tcW w:w="1275"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2384</w:t>
            </w:r>
          </w:p>
        </w:tc>
        <w:tc>
          <w:tcPr>
            <w:tcW w:w="1276" w:type="dxa"/>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2384</w:t>
            </w:r>
          </w:p>
        </w:tc>
        <w:tc>
          <w:tcPr>
            <w:tcW w:w="1276" w:type="dxa"/>
            <w:tcBorders>
              <w:right w:val="single" w:sz="4" w:space="0" w:color="auto"/>
            </w:tcBorders>
            <w:hideMark/>
          </w:tcPr>
          <w:p w:rsidR="004B6309" w:rsidRPr="00E8045A" w:rsidRDefault="004B6309" w:rsidP="00E8045A">
            <w:pPr>
              <w:ind w:firstLine="0"/>
              <w:jc w:val="center"/>
              <w:rPr>
                <w:rFonts w:ascii="Times New Roman" w:hAnsi="Times New Roman"/>
                <w:sz w:val="24"/>
                <w:szCs w:val="24"/>
              </w:rPr>
            </w:pPr>
            <w:r w:rsidRPr="00E8045A">
              <w:rPr>
                <w:rFonts w:ascii="Times New Roman" w:hAnsi="Times New Roman"/>
                <w:sz w:val="24"/>
                <w:szCs w:val="24"/>
              </w:rPr>
              <w:t>2384</w:t>
            </w:r>
          </w:p>
        </w:tc>
        <w:tc>
          <w:tcPr>
            <w:tcW w:w="360" w:type="dxa"/>
            <w:tcBorders>
              <w:top w:val="nil"/>
              <w:left w:val="single" w:sz="4" w:space="0" w:color="auto"/>
              <w:bottom w:val="nil"/>
              <w:right w:val="nil"/>
            </w:tcBorders>
            <w:shd w:val="clear" w:color="auto" w:fill="auto"/>
            <w:vAlign w:val="bottom"/>
          </w:tcPr>
          <w:p w:rsidR="00E8045A" w:rsidRPr="00E8045A" w:rsidRDefault="00E8045A" w:rsidP="00E8045A">
            <w:pPr>
              <w:ind w:left="-57" w:firstLine="0"/>
              <w:jc w:val="left"/>
              <w:rPr>
                <w:rFonts w:ascii="Times New Roman" w:hAnsi="Times New Roman"/>
                <w:sz w:val="24"/>
                <w:szCs w:val="24"/>
              </w:rPr>
            </w:pPr>
            <w:r w:rsidRPr="00E8045A">
              <w:rPr>
                <w:rFonts w:ascii="Times New Roman" w:hAnsi="Times New Roman"/>
                <w:sz w:val="24"/>
                <w:szCs w:val="24"/>
              </w:rPr>
              <w:t>»;</w:t>
            </w:r>
          </w:p>
        </w:tc>
      </w:tr>
    </w:tbl>
    <w:p w:rsidR="00E8045A" w:rsidRDefault="00E8045A" w:rsidP="00E8045A">
      <w:pPr>
        <w:autoSpaceDE w:val="0"/>
        <w:autoSpaceDN w:val="0"/>
        <w:adjustRightInd w:val="0"/>
        <w:spacing w:line="360" w:lineRule="atLeast"/>
        <w:rPr>
          <w:rFonts w:ascii="Times New Roman" w:hAnsi="Times New Roman"/>
          <w:sz w:val="28"/>
          <w:szCs w:val="28"/>
        </w:rPr>
      </w:pPr>
    </w:p>
    <w:p w:rsidR="00E8045A" w:rsidRDefault="00E8045A" w:rsidP="00E8045A">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5) приложение № 3 к Программе </w:t>
      </w:r>
      <w:r w:rsidRPr="00E8045A">
        <w:rPr>
          <w:rFonts w:ascii="Times New Roman" w:hAnsi="Times New Roman"/>
          <w:sz w:val="28"/>
          <w:szCs w:val="28"/>
        </w:rPr>
        <w:t>изложить в следующей редакции:</w:t>
      </w:r>
    </w:p>
    <w:p w:rsidR="00E8045A" w:rsidRDefault="00E8045A" w:rsidP="00E8045A">
      <w:pPr>
        <w:autoSpaceDE w:val="0"/>
        <w:autoSpaceDN w:val="0"/>
        <w:adjustRightInd w:val="0"/>
        <w:spacing w:line="360" w:lineRule="atLeast"/>
        <w:rPr>
          <w:rFonts w:ascii="Times New Roman" w:hAnsi="Times New Roman"/>
          <w:sz w:val="28"/>
          <w:szCs w:val="28"/>
        </w:rPr>
      </w:pPr>
    </w:p>
    <w:p w:rsidR="00E8045A" w:rsidRPr="00335194" w:rsidRDefault="00E8045A" w:rsidP="004B6309">
      <w:pPr>
        <w:autoSpaceDE w:val="0"/>
        <w:autoSpaceDN w:val="0"/>
        <w:adjustRightInd w:val="0"/>
        <w:ind w:firstLine="0"/>
        <w:rPr>
          <w:rFonts w:ascii="Times New Roman" w:hAnsi="Times New Roman"/>
          <w:sz w:val="28"/>
          <w:szCs w:val="28"/>
        </w:rPr>
      </w:pPr>
    </w:p>
    <w:p w:rsidR="004B6309" w:rsidRPr="00335194" w:rsidRDefault="004B6309" w:rsidP="004B6309">
      <w:pPr>
        <w:ind w:firstLine="0"/>
        <w:jc w:val="left"/>
        <w:rPr>
          <w:rFonts w:ascii="Times New Roman" w:hAnsi="Times New Roman"/>
          <w:sz w:val="28"/>
          <w:szCs w:val="28"/>
        </w:rPr>
        <w:sectPr w:rsidR="004B6309" w:rsidRPr="00335194" w:rsidSect="00AE34B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pgNumType w:start="1"/>
          <w:cols w:space="720"/>
          <w:titlePg/>
          <w:docGrid w:linePitch="299"/>
        </w:sectPr>
      </w:pPr>
    </w:p>
    <w:p w:rsidR="004B6309" w:rsidRPr="00335194" w:rsidRDefault="004B6309" w:rsidP="00E8045A">
      <w:pPr>
        <w:ind w:left="9639" w:firstLine="0"/>
        <w:jc w:val="center"/>
        <w:rPr>
          <w:rFonts w:ascii="Times New Roman" w:hAnsi="Times New Roman"/>
          <w:sz w:val="28"/>
          <w:szCs w:val="28"/>
        </w:rPr>
      </w:pPr>
      <w:r w:rsidRPr="00335194">
        <w:rPr>
          <w:rFonts w:ascii="Times New Roman" w:hAnsi="Times New Roman"/>
          <w:sz w:val="28"/>
          <w:szCs w:val="28"/>
        </w:rPr>
        <w:lastRenderedPageBreak/>
        <w:t>«Приложение № 3</w:t>
      </w:r>
    </w:p>
    <w:p w:rsidR="004B6309" w:rsidRPr="00335194" w:rsidRDefault="004B6309" w:rsidP="00E8045A">
      <w:pPr>
        <w:snapToGrid w:val="0"/>
        <w:ind w:left="9639" w:firstLine="0"/>
        <w:jc w:val="center"/>
        <w:rPr>
          <w:rFonts w:ascii="Times New Roman" w:hAnsi="Times New Roman"/>
          <w:kern w:val="2"/>
          <w:sz w:val="28"/>
          <w:szCs w:val="28"/>
        </w:rPr>
      </w:pPr>
      <w:r w:rsidRPr="00335194">
        <w:rPr>
          <w:rFonts w:ascii="Times New Roman" w:hAnsi="Times New Roman"/>
          <w:sz w:val="28"/>
          <w:szCs w:val="28"/>
        </w:rPr>
        <w:t>к государственной программе Республики Тыва</w:t>
      </w:r>
    </w:p>
    <w:p w:rsidR="00E8045A" w:rsidRDefault="004B6309" w:rsidP="00E8045A">
      <w:pPr>
        <w:snapToGrid w:val="0"/>
        <w:ind w:left="9639" w:firstLine="0"/>
        <w:jc w:val="center"/>
        <w:rPr>
          <w:rFonts w:ascii="Times New Roman" w:hAnsi="Times New Roman"/>
          <w:sz w:val="28"/>
          <w:szCs w:val="28"/>
        </w:rPr>
      </w:pPr>
      <w:r w:rsidRPr="00335194">
        <w:rPr>
          <w:rFonts w:ascii="Times New Roman" w:hAnsi="Times New Roman"/>
          <w:sz w:val="28"/>
          <w:szCs w:val="28"/>
        </w:rPr>
        <w:t xml:space="preserve">«Основные направления развития органов </w:t>
      </w:r>
    </w:p>
    <w:p w:rsidR="00E8045A" w:rsidRDefault="004B6309" w:rsidP="00E8045A">
      <w:pPr>
        <w:snapToGrid w:val="0"/>
        <w:ind w:left="9639" w:firstLine="0"/>
        <w:jc w:val="center"/>
        <w:rPr>
          <w:rFonts w:ascii="Times New Roman" w:hAnsi="Times New Roman"/>
          <w:sz w:val="28"/>
          <w:szCs w:val="28"/>
        </w:rPr>
      </w:pPr>
      <w:r w:rsidRPr="00335194">
        <w:rPr>
          <w:rFonts w:ascii="Times New Roman" w:hAnsi="Times New Roman"/>
          <w:sz w:val="28"/>
          <w:szCs w:val="28"/>
        </w:rPr>
        <w:t>записи актов</w:t>
      </w:r>
      <w:r w:rsidR="00E8045A">
        <w:rPr>
          <w:rFonts w:ascii="Times New Roman" w:hAnsi="Times New Roman"/>
          <w:sz w:val="28"/>
          <w:szCs w:val="28"/>
        </w:rPr>
        <w:t xml:space="preserve"> </w:t>
      </w:r>
      <w:r w:rsidRPr="00335194">
        <w:rPr>
          <w:rFonts w:ascii="Times New Roman" w:hAnsi="Times New Roman"/>
          <w:sz w:val="28"/>
          <w:szCs w:val="28"/>
        </w:rPr>
        <w:t>гражданского сос</w:t>
      </w:r>
      <w:r w:rsidR="00E8045A">
        <w:rPr>
          <w:rFonts w:ascii="Times New Roman" w:hAnsi="Times New Roman"/>
          <w:sz w:val="28"/>
          <w:szCs w:val="28"/>
        </w:rPr>
        <w:t xml:space="preserve">тояния </w:t>
      </w:r>
    </w:p>
    <w:p w:rsidR="004B6309" w:rsidRPr="00335194" w:rsidRDefault="00E8045A" w:rsidP="00E8045A">
      <w:pPr>
        <w:snapToGrid w:val="0"/>
        <w:ind w:left="9639" w:firstLine="0"/>
        <w:jc w:val="center"/>
        <w:rPr>
          <w:rFonts w:ascii="Times New Roman" w:hAnsi="Times New Roman"/>
          <w:sz w:val="28"/>
          <w:szCs w:val="28"/>
        </w:rPr>
      </w:pPr>
      <w:r>
        <w:rPr>
          <w:rFonts w:ascii="Times New Roman" w:hAnsi="Times New Roman"/>
          <w:sz w:val="28"/>
          <w:szCs w:val="28"/>
        </w:rPr>
        <w:t>Республики Тыва на 2018-</w:t>
      </w:r>
      <w:r w:rsidR="004B6309" w:rsidRPr="00335194">
        <w:rPr>
          <w:rFonts w:ascii="Times New Roman" w:hAnsi="Times New Roman"/>
          <w:sz w:val="28"/>
          <w:szCs w:val="28"/>
        </w:rPr>
        <w:t>2020 годы»</w:t>
      </w:r>
    </w:p>
    <w:p w:rsidR="004B6309" w:rsidRDefault="004B6309" w:rsidP="00E8045A">
      <w:pPr>
        <w:widowControl w:val="0"/>
        <w:autoSpaceDE w:val="0"/>
        <w:autoSpaceDN w:val="0"/>
        <w:adjustRightInd w:val="0"/>
        <w:ind w:firstLine="0"/>
        <w:jc w:val="center"/>
        <w:rPr>
          <w:rFonts w:ascii="Times New Roman" w:hAnsi="Times New Roman"/>
          <w:sz w:val="28"/>
          <w:szCs w:val="28"/>
        </w:rPr>
      </w:pPr>
    </w:p>
    <w:p w:rsidR="00E8045A" w:rsidRDefault="00E8045A" w:rsidP="00E8045A">
      <w:pPr>
        <w:widowControl w:val="0"/>
        <w:autoSpaceDE w:val="0"/>
        <w:autoSpaceDN w:val="0"/>
        <w:adjustRightInd w:val="0"/>
        <w:ind w:firstLine="0"/>
        <w:jc w:val="center"/>
        <w:rPr>
          <w:rFonts w:ascii="Times New Roman" w:hAnsi="Times New Roman"/>
          <w:sz w:val="28"/>
          <w:szCs w:val="28"/>
        </w:rPr>
      </w:pPr>
    </w:p>
    <w:p w:rsidR="00AE34BB" w:rsidRPr="00335194" w:rsidRDefault="00AE34BB" w:rsidP="00E8045A">
      <w:pPr>
        <w:widowControl w:val="0"/>
        <w:autoSpaceDE w:val="0"/>
        <w:autoSpaceDN w:val="0"/>
        <w:adjustRightInd w:val="0"/>
        <w:ind w:firstLine="0"/>
        <w:jc w:val="center"/>
        <w:rPr>
          <w:rFonts w:ascii="Times New Roman" w:hAnsi="Times New Roman"/>
          <w:sz w:val="28"/>
          <w:szCs w:val="28"/>
        </w:rPr>
      </w:pPr>
    </w:p>
    <w:p w:rsidR="00E8045A" w:rsidRDefault="004B6309" w:rsidP="00E8045A">
      <w:pPr>
        <w:widowControl w:val="0"/>
        <w:autoSpaceDE w:val="0"/>
        <w:autoSpaceDN w:val="0"/>
        <w:adjustRightInd w:val="0"/>
        <w:ind w:firstLine="0"/>
        <w:jc w:val="center"/>
        <w:rPr>
          <w:rFonts w:ascii="Times New Roman" w:hAnsi="Times New Roman"/>
          <w:sz w:val="28"/>
          <w:szCs w:val="28"/>
        </w:rPr>
      </w:pPr>
      <w:r w:rsidRPr="00335194">
        <w:rPr>
          <w:rFonts w:ascii="Times New Roman" w:hAnsi="Times New Roman"/>
          <w:sz w:val="28"/>
          <w:szCs w:val="28"/>
        </w:rPr>
        <w:t xml:space="preserve">РЕСУРСНОЕ ОБЕСПЕЧЕНИЕ </w:t>
      </w:r>
    </w:p>
    <w:p w:rsidR="00E8045A" w:rsidRDefault="00E8045A" w:rsidP="00E8045A">
      <w:pPr>
        <w:widowControl w:val="0"/>
        <w:autoSpaceDE w:val="0"/>
        <w:autoSpaceDN w:val="0"/>
        <w:adjustRightInd w:val="0"/>
        <w:ind w:firstLine="0"/>
        <w:jc w:val="center"/>
        <w:rPr>
          <w:rFonts w:ascii="Times New Roman" w:hAnsi="Times New Roman"/>
          <w:sz w:val="28"/>
          <w:szCs w:val="28"/>
        </w:rPr>
      </w:pPr>
      <w:r w:rsidRPr="00335194">
        <w:rPr>
          <w:rFonts w:ascii="Times New Roman" w:hAnsi="Times New Roman"/>
          <w:sz w:val="28"/>
          <w:szCs w:val="28"/>
        </w:rPr>
        <w:t>и прогнозная оценка расходов</w:t>
      </w:r>
      <w:r>
        <w:rPr>
          <w:rFonts w:ascii="Times New Roman" w:hAnsi="Times New Roman"/>
          <w:sz w:val="28"/>
          <w:szCs w:val="28"/>
        </w:rPr>
        <w:t xml:space="preserve"> </w:t>
      </w:r>
      <w:r w:rsidR="004B6309" w:rsidRPr="00335194">
        <w:rPr>
          <w:rFonts w:ascii="Times New Roman" w:hAnsi="Times New Roman"/>
          <w:sz w:val="28"/>
          <w:szCs w:val="28"/>
        </w:rPr>
        <w:t xml:space="preserve">на реализацию целей </w:t>
      </w:r>
      <w:proofErr w:type="gramStart"/>
      <w:r w:rsidR="004B6309" w:rsidRPr="00335194">
        <w:rPr>
          <w:rFonts w:ascii="Times New Roman" w:hAnsi="Times New Roman"/>
          <w:sz w:val="28"/>
          <w:szCs w:val="28"/>
        </w:rPr>
        <w:t>государственной</w:t>
      </w:r>
      <w:proofErr w:type="gramEnd"/>
      <w:r w:rsidR="004B6309" w:rsidRPr="00335194">
        <w:rPr>
          <w:rFonts w:ascii="Times New Roman" w:hAnsi="Times New Roman"/>
          <w:sz w:val="28"/>
          <w:szCs w:val="28"/>
        </w:rPr>
        <w:t xml:space="preserve"> </w:t>
      </w:r>
    </w:p>
    <w:p w:rsidR="00AE34BB" w:rsidRDefault="004B6309" w:rsidP="00E8045A">
      <w:pPr>
        <w:widowControl w:val="0"/>
        <w:autoSpaceDE w:val="0"/>
        <w:autoSpaceDN w:val="0"/>
        <w:adjustRightInd w:val="0"/>
        <w:ind w:firstLine="0"/>
        <w:jc w:val="center"/>
        <w:rPr>
          <w:rFonts w:ascii="Times New Roman" w:hAnsi="Times New Roman"/>
          <w:sz w:val="28"/>
          <w:szCs w:val="28"/>
        </w:rPr>
      </w:pPr>
      <w:r w:rsidRPr="00335194">
        <w:rPr>
          <w:rFonts w:ascii="Times New Roman" w:hAnsi="Times New Roman"/>
          <w:sz w:val="28"/>
          <w:szCs w:val="28"/>
        </w:rPr>
        <w:t>программы Республики Тыва «Основные направления</w:t>
      </w:r>
      <w:r w:rsidR="00E8045A">
        <w:rPr>
          <w:rFonts w:ascii="Times New Roman" w:hAnsi="Times New Roman"/>
          <w:sz w:val="28"/>
          <w:szCs w:val="28"/>
        </w:rPr>
        <w:t xml:space="preserve"> </w:t>
      </w:r>
      <w:r w:rsidRPr="00335194">
        <w:rPr>
          <w:rFonts w:ascii="Times New Roman" w:hAnsi="Times New Roman"/>
          <w:sz w:val="28"/>
          <w:szCs w:val="28"/>
        </w:rPr>
        <w:t xml:space="preserve">развития органов </w:t>
      </w:r>
    </w:p>
    <w:p w:rsidR="004B6309" w:rsidRDefault="004B6309" w:rsidP="00E8045A">
      <w:pPr>
        <w:widowControl w:val="0"/>
        <w:autoSpaceDE w:val="0"/>
        <w:autoSpaceDN w:val="0"/>
        <w:adjustRightInd w:val="0"/>
        <w:ind w:firstLine="0"/>
        <w:jc w:val="center"/>
        <w:rPr>
          <w:rFonts w:ascii="Times New Roman" w:hAnsi="Times New Roman"/>
          <w:sz w:val="28"/>
          <w:szCs w:val="28"/>
        </w:rPr>
      </w:pPr>
      <w:r w:rsidRPr="00335194">
        <w:rPr>
          <w:rFonts w:ascii="Times New Roman" w:hAnsi="Times New Roman"/>
          <w:sz w:val="28"/>
          <w:szCs w:val="28"/>
        </w:rPr>
        <w:t>записи актов гражданского сост</w:t>
      </w:r>
      <w:r w:rsidR="00EE73C6">
        <w:rPr>
          <w:rFonts w:ascii="Times New Roman" w:hAnsi="Times New Roman"/>
          <w:sz w:val="28"/>
          <w:szCs w:val="28"/>
        </w:rPr>
        <w:t>ояния Республики Тыва на 2018-</w:t>
      </w:r>
      <w:r w:rsidRPr="00335194">
        <w:rPr>
          <w:rFonts w:ascii="Times New Roman" w:hAnsi="Times New Roman"/>
          <w:sz w:val="28"/>
          <w:szCs w:val="28"/>
        </w:rPr>
        <w:t>2020 годы»</w:t>
      </w:r>
    </w:p>
    <w:p w:rsidR="00AE34BB" w:rsidRPr="00335194" w:rsidRDefault="00AE34BB" w:rsidP="00E8045A">
      <w:pPr>
        <w:widowControl w:val="0"/>
        <w:autoSpaceDE w:val="0"/>
        <w:autoSpaceDN w:val="0"/>
        <w:adjustRightInd w:val="0"/>
        <w:ind w:firstLine="0"/>
        <w:jc w:val="center"/>
        <w:rPr>
          <w:rFonts w:ascii="Times New Roman" w:hAnsi="Times New Roman"/>
          <w:b/>
          <w:bCs/>
          <w:spacing w:val="2"/>
          <w:sz w:val="28"/>
          <w:szCs w:val="28"/>
        </w:rPr>
      </w:pPr>
    </w:p>
    <w:p w:rsidR="004B6309" w:rsidRPr="00335194" w:rsidRDefault="004B6309" w:rsidP="004B6309">
      <w:pPr>
        <w:jc w:val="right"/>
        <w:rPr>
          <w:rFonts w:ascii="Times New Roman" w:hAnsi="Times New Roman"/>
          <w:sz w:val="24"/>
          <w:szCs w:val="24"/>
        </w:rPr>
      </w:pPr>
      <w:r w:rsidRPr="00335194">
        <w:rPr>
          <w:rFonts w:ascii="Times New Roman" w:hAnsi="Times New Roman"/>
          <w:spacing w:val="2"/>
          <w:sz w:val="24"/>
          <w:szCs w:val="24"/>
          <w:shd w:val="clear" w:color="auto" w:fill="FFFFFF"/>
        </w:rPr>
        <w:t xml:space="preserve"> (тыс. рублей)</w:t>
      </w:r>
    </w:p>
    <w:tbl>
      <w:tblPr>
        <w:tblW w:w="15786" w:type="dxa"/>
        <w:jc w:val="center"/>
        <w:tblInd w:w="-496" w:type="dxa"/>
        <w:tblLayout w:type="fixed"/>
        <w:tblLook w:val="04A0"/>
      </w:tblPr>
      <w:tblGrid>
        <w:gridCol w:w="2036"/>
        <w:gridCol w:w="1120"/>
        <w:gridCol w:w="2551"/>
        <w:gridCol w:w="1701"/>
        <w:gridCol w:w="1418"/>
        <w:gridCol w:w="1559"/>
        <w:gridCol w:w="1418"/>
        <w:gridCol w:w="2140"/>
        <w:gridCol w:w="1843"/>
      </w:tblGrid>
      <w:tr w:rsidR="004B6309" w:rsidRPr="00AE34BB" w:rsidTr="00AE34BB">
        <w:trPr>
          <w:trHeight w:val="230"/>
          <w:jc w:val="center"/>
        </w:trPr>
        <w:tc>
          <w:tcPr>
            <w:tcW w:w="2036"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Наименование</w:t>
            </w:r>
          </w:p>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мероприятия</w:t>
            </w:r>
          </w:p>
        </w:tc>
        <w:tc>
          <w:tcPr>
            <w:tcW w:w="112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Сроки испо</w:t>
            </w:r>
            <w:r w:rsidRPr="00AE34BB">
              <w:rPr>
                <w:rFonts w:ascii="Times New Roman" w:hAnsi="Times New Roman"/>
                <w:sz w:val="24"/>
                <w:szCs w:val="24"/>
              </w:rPr>
              <w:t>л</w:t>
            </w:r>
            <w:r w:rsidRPr="00AE34BB">
              <w:rPr>
                <w:rFonts w:ascii="Times New Roman" w:hAnsi="Times New Roman"/>
                <w:sz w:val="24"/>
                <w:szCs w:val="24"/>
              </w:rPr>
              <w:t>нения</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 xml:space="preserve">Источники </w:t>
            </w:r>
          </w:p>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финансирования</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 xml:space="preserve">Объем </w:t>
            </w:r>
          </w:p>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финансиров</w:t>
            </w:r>
            <w:r w:rsidRPr="00AE34BB">
              <w:rPr>
                <w:rFonts w:ascii="Times New Roman" w:hAnsi="Times New Roman"/>
                <w:sz w:val="24"/>
                <w:szCs w:val="24"/>
              </w:rPr>
              <w:t>а</w:t>
            </w:r>
            <w:r w:rsidRPr="00AE34BB">
              <w:rPr>
                <w:rFonts w:ascii="Times New Roman" w:hAnsi="Times New Roman"/>
                <w:sz w:val="24"/>
                <w:szCs w:val="24"/>
              </w:rPr>
              <w:t>ния, всего</w:t>
            </w:r>
          </w:p>
        </w:tc>
        <w:tc>
          <w:tcPr>
            <w:tcW w:w="4395"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в том числе по годам</w:t>
            </w:r>
          </w:p>
        </w:tc>
        <w:tc>
          <w:tcPr>
            <w:tcW w:w="214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Результаты (до</w:t>
            </w:r>
            <w:r w:rsidRPr="00AE34BB">
              <w:rPr>
                <w:rFonts w:ascii="Times New Roman" w:hAnsi="Times New Roman"/>
                <w:sz w:val="24"/>
                <w:szCs w:val="24"/>
              </w:rPr>
              <w:t>с</w:t>
            </w:r>
            <w:r w:rsidRPr="00AE34BB">
              <w:rPr>
                <w:rFonts w:ascii="Times New Roman" w:hAnsi="Times New Roman"/>
                <w:sz w:val="24"/>
                <w:szCs w:val="24"/>
              </w:rPr>
              <w:t>тижение план</w:t>
            </w:r>
            <w:r w:rsidRPr="00AE34BB">
              <w:rPr>
                <w:rFonts w:ascii="Times New Roman" w:hAnsi="Times New Roman"/>
                <w:sz w:val="24"/>
                <w:szCs w:val="24"/>
              </w:rPr>
              <w:t>о</w:t>
            </w:r>
            <w:r w:rsidRPr="00AE34BB">
              <w:rPr>
                <w:rFonts w:ascii="Times New Roman" w:hAnsi="Times New Roman"/>
                <w:sz w:val="24"/>
                <w:szCs w:val="24"/>
              </w:rPr>
              <w:t>вых показателей)</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Ответственные</w:t>
            </w:r>
          </w:p>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за исполнение</w:t>
            </w:r>
          </w:p>
        </w:tc>
      </w:tr>
      <w:tr w:rsidR="004B6309" w:rsidRPr="00AE34BB" w:rsidTr="00AE34BB">
        <w:trPr>
          <w:trHeight w:val="497"/>
          <w:jc w:val="center"/>
        </w:trPr>
        <w:tc>
          <w:tcPr>
            <w:tcW w:w="2036"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12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701"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2018 год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2019 год</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2020 год</w:t>
            </w: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r w:rsidR="00AE34BB" w:rsidRPr="00AE34BB" w:rsidTr="00AE34BB">
        <w:trPr>
          <w:trHeight w:val="83"/>
          <w:jc w:val="center"/>
        </w:trPr>
        <w:tc>
          <w:tcPr>
            <w:tcW w:w="2036"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1</w:t>
            </w:r>
          </w:p>
        </w:tc>
        <w:tc>
          <w:tcPr>
            <w:tcW w:w="1120"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2</w:t>
            </w:r>
          </w:p>
        </w:tc>
        <w:tc>
          <w:tcPr>
            <w:tcW w:w="2551"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3</w:t>
            </w:r>
          </w:p>
        </w:tc>
        <w:tc>
          <w:tcPr>
            <w:tcW w:w="1701"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6</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7</w:t>
            </w:r>
          </w:p>
        </w:tc>
        <w:tc>
          <w:tcPr>
            <w:tcW w:w="2140"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8</w:t>
            </w:r>
          </w:p>
        </w:tc>
        <w:tc>
          <w:tcPr>
            <w:tcW w:w="1843"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AE34BB">
            <w:pPr>
              <w:ind w:firstLine="0"/>
              <w:jc w:val="center"/>
              <w:rPr>
                <w:rFonts w:ascii="Times New Roman" w:hAnsi="Times New Roman"/>
                <w:sz w:val="24"/>
                <w:szCs w:val="24"/>
              </w:rPr>
            </w:pPr>
            <w:r>
              <w:rPr>
                <w:rFonts w:ascii="Times New Roman" w:hAnsi="Times New Roman"/>
                <w:sz w:val="24"/>
                <w:szCs w:val="24"/>
              </w:rPr>
              <w:t>9</w:t>
            </w:r>
          </w:p>
        </w:tc>
      </w:tr>
      <w:tr w:rsidR="004B6309" w:rsidRPr="00AE34BB" w:rsidTr="00AE34BB">
        <w:trPr>
          <w:trHeight w:val="1"/>
          <w:jc w:val="center"/>
        </w:trPr>
        <w:tc>
          <w:tcPr>
            <w:tcW w:w="203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I.</w:t>
            </w:r>
            <w:r w:rsidR="00AE34BB">
              <w:rPr>
                <w:rFonts w:ascii="Times New Roman" w:hAnsi="Times New Roman"/>
                <w:sz w:val="24"/>
                <w:szCs w:val="24"/>
              </w:rPr>
              <w:t xml:space="preserve"> </w:t>
            </w:r>
            <w:r w:rsidRPr="00AE34BB">
              <w:rPr>
                <w:rFonts w:ascii="Times New Roman" w:hAnsi="Times New Roman"/>
                <w:sz w:val="24"/>
                <w:szCs w:val="24"/>
              </w:rPr>
              <w:t>Обеспечение организации де</w:t>
            </w:r>
            <w:r w:rsidRPr="00AE34BB">
              <w:rPr>
                <w:rFonts w:ascii="Times New Roman" w:hAnsi="Times New Roman"/>
                <w:sz w:val="24"/>
                <w:szCs w:val="24"/>
              </w:rPr>
              <w:t>я</w:t>
            </w:r>
            <w:r w:rsidRPr="00AE34BB">
              <w:rPr>
                <w:rFonts w:ascii="Times New Roman" w:hAnsi="Times New Roman"/>
                <w:sz w:val="24"/>
                <w:szCs w:val="24"/>
              </w:rPr>
              <w:t>тельности орг</w:t>
            </w:r>
            <w:r w:rsidRPr="00AE34BB">
              <w:rPr>
                <w:rFonts w:ascii="Times New Roman" w:hAnsi="Times New Roman"/>
                <w:sz w:val="24"/>
                <w:szCs w:val="24"/>
              </w:rPr>
              <w:t>а</w:t>
            </w:r>
            <w:r w:rsidRPr="00AE34BB">
              <w:rPr>
                <w:rFonts w:ascii="Times New Roman" w:hAnsi="Times New Roman"/>
                <w:sz w:val="24"/>
                <w:szCs w:val="24"/>
              </w:rPr>
              <w:t>нов ЗАГС Ре</w:t>
            </w:r>
            <w:r w:rsidRPr="00AE34BB">
              <w:rPr>
                <w:rFonts w:ascii="Times New Roman" w:hAnsi="Times New Roman"/>
                <w:sz w:val="24"/>
                <w:szCs w:val="24"/>
              </w:rPr>
              <w:t>с</w:t>
            </w:r>
            <w:r w:rsidRPr="00AE34BB">
              <w:rPr>
                <w:rFonts w:ascii="Times New Roman" w:hAnsi="Times New Roman"/>
                <w:sz w:val="24"/>
                <w:szCs w:val="24"/>
              </w:rPr>
              <w:t>публики Тыва</w:t>
            </w:r>
          </w:p>
          <w:p w:rsidR="004B6309" w:rsidRPr="00AE34BB" w:rsidRDefault="004B6309" w:rsidP="00AE34BB">
            <w:pPr>
              <w:ind w:firstLine="0"/>
              <w:jc w:val="left"/>
              <w:rPr>
                <w:rFonts w:ascii="Times New Roman" w:hAnsi="Times New Roman"/>
                <w:sz w:val="24"/>
                <w:szCs w:val="24"/>
              </w:rPr>
            </w:pPr>
          </w:p>
        </w:tc>
        <w:tc>
          <w:tcPr>
            <w:tcW w:w="112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2018-2020 гг.</w:t>
            </w:r>
          </w:p>
        </w:tc>
        <w:tc>
          <w:tcPr>
            <w:tcW w:w="2551" w:type="dxa"/>
            <w:tcBorders>
              <w:top w:val="single" w:sz="2" w:space="0" w:color="000000"/>
              <w:left w:val="single" w:sz="2" w:space="0" w:color="000000"/>
              <w:bottom w:val="single" w:sz="4" w:space="0" w:color="auto"/>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итого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116390.4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38211.7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43090.1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35088.6</w:t>
            </w:r>
          </w:p>
        </w:tc>
        <w:tc>
          <w:tcPr>
            <w:tcW w:w="214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AE34BB" w:rsidP="00AE34BB">
            <w:pPr>
              <w:ind w:firstLine="0"/>
              <w:jc w:val="left"/>
              <w:rPr>
                <w:rFonts w:ascii="Times New Roman" w:hAnsi="Times New Roman"/>
                <w:sz w:val="24"/>
                <w:szCs w:val="24"/>
              </w:rPr>
            </w:pPr>
            <w:r>
              <w:rPr>
                <w:rFonts w:ascii="Times New Roman" w:hAnsi="Times New Roman"/>
                <w:sz w:val="24"/>
                <w:szCs w:val="24"/>
              </w:rPr>
              <w:t>о</w:t>
            </w:r>
            <w:r w:rsidR="004B6309" w:rsidRPr="00AE34BB">
              <w:rPr>
                <w:rFonts w:ascii="Times New Roman" w:hAnsi="Times New Roman"/>
                <w:sz w:val="24"/>
                <w:szCs w:val="24"/>
              </w:rPr>
              <w:t>беспечение орг</w:t>
            </w:r>
            <w:r w:rsidR="004B6309" w:rsidRPr="00AE34BB">
              <w:rPr>
                <w:rFonts w:ascii="Times New Roman" w:hAnsi="Times New Roman"/>
                <w:sz w:val="24"/>
                <w:szCs w:val="24"/>
              </w:rPr>
              <w:t>а</w:t>
            </w:r>
            <w:r w:rsidR="004B6309" w:rsidRPr="00AE34BB">
              <w:rPr>
                <w:rFonts w:ascii="Times New Roman" w:hAnsi="Times New Roman"/>
                <w:sz w:val="24"/>
                <w:szCs w:val="24"/>
              </w:rPr>
              <w:t>низации деятел</w:t>
            </w:r>
            <w:r w:rsidR="004B6309" w:rsidRPr="00AE34BB">
              <w:rPr>
                <w:rFonts w:ascii="Times New Roman" w:hAnsi="Times New Roman"/>
                <w:sz w:val="24"/>
                <w:szCs w:val="24"/>
              </w:rPr>
              <w:t>ь</w:t>
            </w:r>
            <w:r w:rsidR="004B6309" w:rsidRPr="00AE34BB">
              <w:rPr>
                <w:rFonts w:ascii="Times New Roman" w:hAnsi="Times New Roman"/>
                <w:sz w:val="24"/>
                <w:szCs w:val="24"/>
              </w:rPr>
              <w:t>ности органов ЗАГС Республики Тыва на 100 пр</w:t>
            </w:r>
            <w:r w:rsidR="004B6309" w:rsidRPr="00AE34BB">
              <w:rPr>
                <w:rFonts w:ascii="Times New Roman" w:hAnsi="Times New Roman"/>
                <w:sz w:val="24"/>
                <w:szCs w:val="24"/>
              </w:rPr>
              <w:t>о</w:t>
            </w:r>
            <w:r w:rsidR="004B6309" w:rsidRPr="00AE34BB">
              <w:rPr>
                <w:rFonts w:ascii="Times New Roman" w:hAnsi="Times New Roman"/>
                <w:sz w:val="24"/>
                <w:szCs w:val="24"/>
              </w:rPr>
              <w:t>центов</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Управление ЗАГС Респу</w:t>
            </w:r>
            <w:r w:rsidRPr="00AE34BB">
              <w:rPr>
                <w:rFonts w:ascii="Times New Roman" w:hAnsi="Times New Roman"/>
                <w:sz w:val="24"/>
                <w:szCs w:val="24"/>
              </w:rPr>
              <w:t>б</w:t>
            </w:r>
            <w:r w:rsidRPr="00AE34BB">
              <w:rPr>
                <w:rFonts w:ascii="Times New Roman" w:hAnsi="Times New Roman"/>
                <w:sz w:val="24"/>
                <w:szCs w:val="24"/>
              </w:rPr>
              <w:t>лики Тыва (Агентство)</w:t>
            </w:r>
          </w:p>
        </w:tc>
      </w:tr>
      <w:tr w:rsidR="004B6309" w:rsidRPr="00AE34BB" w:rsidTr="00AE34BB">
        <w:trPr>
          <w:trHeight w:val="1"/>
          <w:jc w:val="center"/>
        </w:trPr>
        <w:tc>
          <w:tcPr>
            <w:tcW w:w="2036"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12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4" w:space="0" w:color="auto"/>
              <w:left w:val="single" w:sz="2" w:space="0" w:color="000000"/>
              <w:bottom w:val="single" w:sz="4" w:space="0" w:color="auto"/>
              <w:right w:val="single" w:sz="2" w:space="0" w:color="000000"/>
            </w:tcBorders>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федеральный  бюджет</w:t>
            </w:r>
          </w:p>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(Единая субвенция бюджетам субъектов Российской Федер</w:t>
            </w:r>
            <w:r w:rsidRPr="00AE34BB">
              <w:rPr>
                <w:rFonts w:ascii="Times New Roman" w:hAnsi="Times New Roman"/>
                <w:sz w:val="24"/>
                <w:szCs w:val="24"/>
              </w:rPr>
              <w:t>а</w:t>
            </w:r>
            <w:r w:rsidRPr="00AE34BB">
              <w:rPr>
                <w:rFonts w:ascii="Times New Roman" w:hAnsi="Times New Roman"/>
                <w:sz w:val="24"/>
                <w:szCs w:val="24"/>
              </w:rPr>
              <w:t>ции)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116390.4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38211.7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43090.1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35088.6</w:t>
            </w: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r w:rsidR="004B6309" w:rsidRPr="00AE34BB" w:rsidTr="00AE34BB">
        <w:trPr>
          <w:trHeight w:val="1"/>
          <w:jc w:val="center"/>
        </w:trPr>
        <w:tc>
          <w:tcPr>
            <w:tcW w:w="2036"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12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4" w:space="0" w:color="auto"/>
              <w:left w:val="single" w:sz="2" w:space="0" w:color="000000"/>
              <w:bottom w:val="single" w:sz="4" w:space="0" w:color="auto"/>
              <w:right w:val="single" w:sz="2" w:space="0" w:color="000000"/>
            </w:tcBorders>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республиканский бюджет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r w:rsidR="004B6309" w:rsidRPr="00AE34BB" w:rsidTr="00AE34BB">
        <w:trPr>
          <w:trHeight w:val="1"/>
          <w:jc w:val="center"/>
        </w:trPr>
        <w:tc>
          <w:tcPr>
            <w:tcW w:w="2036"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12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4" w:space="0" w:color="auto"/>
              <w:left w:val="single" w:sz="2" w:space="0" w:color="000000"/>
              <w:bottom w:val="single" w:sz="4" w:space="0" w:color="auto"/>
              <w:right w:val="single" w:sz="2" w:space="0" w:color="000000"/>
            </w:tcBorders>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местный бюджет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r w:rsidR="004B6309" w:rsidRPr="00AE34BB" w:rsidTr="00AE34BB">
        <w:trPr>
          <w:trHeight w:val="622"/>
          <w:jc w:val="center"/>
        </w:trPr>
        <w:tc>
          <w:tcPr>
            <w:tcW w:w="2036"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12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4" w:space="0" w:color="auto"/>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внебюджетные сре</w:t>
            </w:r>
            <w:r w:rsidRPr="00AE34BB">
              <w:rPr>
                <w:rFonts w:ascii="Times New Roman" w:hAnsi="Times New Roman"/>
                <w:sz w:val="24"/>
                <w:szCs w:val="24"/>
              </w:rPr>
              <w:t>д</w:t>
            </w:r>
            <w:r w:rsidRPr="00AE34BB">
              <w:rPr>
                <w:rFonts w:ascii="Times New Roman" w:hAnsi="Times New Roman"/>
                <w:sz w:val="24"/>
                <w:szCs w:val="24"/>
              </w:rPr>
              <w:t>ства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center"/>
              <w:rPr>
                <w:rFonts w:ascii="Times New Roman" w:hAnsi="Times New Roman"/>
                <w:sz w:val="24"/>
                <w:szCs w:val="24"/>
              </w:rPr>
            </w:pP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bl>
    <w:p w:rsidR="00AE34BB" w:rsidRDefault="00AE34BB"/>
    <w:p w:rsidR="00AE34BB" w:rsidRDefault="00AE34BB"/>
    <w:p w:rsidR="00AE34BB" w:rsidRDefault="00AE34BB"/>
    <w:p w:rsidR="00AE34BB" w:rsidRDefault="00AE34BB"/>
    <w:tbl>
      <w:tblPr>
        <w:tblW w:w="15829" w:type="dxa"/>
        <w:jc w:val="center"/>
        <w:tblInd w:w="-119" w:type="dxa"/>
        <w:tblLayout w:type="fixed"/>
        <w:tblLook w:val="04A0"/>
      </w:tblPr>
      <w:tblGrid>
        <w:gridCol w:w="1659"/>
        <w:gridCol w:w="1120"/>
        <w:gridCol w:w="2551"/>
        <w:gridCol w:w="1701"/>
        <w:gridCol w:w="1418"/>
        <w:gridCol w:w="1559"/>
        <w:gridCol w:w="1418"/>
        <w:gridCol w:w="2140"/>
        <w:gridCol w:w="1843"/>
        <w:gridCol w:w="420"/>
      </w:tblGrid>
      <w:tr w:rsidR="00AE34BB" w:rsidRPr="00AE34BB" w:rsidTr="00166796">
        <w:trPr>
          <w:gridAfter w:val="1"/>
          <w:wAfter w:w="420" w:type="dxa"/>
          <w:trHeight w:val="83"/>
          <w:jc w:val="center"/>
        </w:trPr>
        <w:tc>
          <w:tcPr>
            <w:tcW w:w="1659"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1</w:t>
            </w:r>
          </w:p>
        </w:tc>
        <w:tc>
          <w:tcPr>
            <w:tcW w:w="1120"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2</w:t>
            </w:r>
          </w:p>
        </w:tc>
        <w:tc>
          <w:tcPr>
            <w:tcW w:w="2551"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3</w:t>
            </w:r>
          </w:p>
        </w:tc>
        <w:tc>
          <w:tcPr>
            <w:tcW w:w="1701"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6</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7</w:t>
            </w:r>
          </w:p>
        </w:tc>
        <w:tc>
          <w:tcPr>
            <w:tcW w:w="2140"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8</w:t>
            </w:r>
          </w:p>
        </w:tc>
        <w:tc>
          <w:tcPr>
            <w:tcW w:w="1843" w:type="dxa"/>
            <w:tcBorders>
              <w:top w:val="single" w:sz="2" w:space="0" w:color="000000"/>
              <w:left w:val="single" w:sz="2" w:space="0" w:color="000000"/>
              <w:bottom w:val="single" w:sz="2" w:space="0" w:color="000000"/>
              <w:right w:val="single" w:sz="2" w:space="0" w:color="000000"/>
            </w:tcBorders>
            <w:hideMark/>
          </w:tcPr>
          <w:p w:rsidR="00AE34BB" w:rsidRPr="00AE34BB" w:rsidRDefault="00AE34BB" w:rsidP="006C5B7F">
            <w:pPr>
              <w:ind w:firstLine="0"/>
              <w:jc w:val="center"/>
              <w:rPr>
                <w:rFonts w:ascii="Times New Roman" w:hAnsi="Times New Roman"/>
                <w:sz w:val="24"/>
                <w:szCs w:val="24"/>
              </w:rPr>
            </w:pPr>
            <w:r>
              <w:rPr>
                <w:rFonts w:ascii="Times New Roman" w:hAnsi="Times New Roman"/>
                <w:sz w:val="24"/>
                <w:szCs w:val="24"/>
              </w:rPr>
              <w:t>9</w:t>
            </w:r>
          </w:p>
        </w:tc>
      </w:tr>
      <w:tr w:rsidR="004B6309" w:rsidRPr="00AE34BB" w:rsidTr="00166796">
        <w:trPr>
          <w:gridAfter w:val="1"/>
          <w:wAfter w:w="420" w:type="dxa"/>
          <w:trHeight w:val="1"/>
          <w:jc w:val="center"/>
        </w:trPr>
        <w:tc>
          <w:tcPr>
            <w:tcW w:w="2779"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Всего по Программе</w:t>
            </w: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AE34BB" w:rsidP="00AE34BB">
            <w:pPr>
              <w:ind w:firstLine="0"/>
              <w:jc w:val="left"/>
              <w:rPr>
                <w:rFonts w:ascii="Times New Roman" w:hAnsi="Times New Roman"/>
                <w:sz w:val="24"/>
                <w:szCs w:val="24"/>
              </w:rPr>
            </w:pPr>
            <w:r w:rsidRPr="00AE34BB">
              <w:rPr>
                <w:rFonts w:ascii="Times New Roman" w:hAnsi="Times New Roman"/>
                <w:sz w:val="24"/>
                <w:szCs w:val="24"/>
              </w:rPr>
              <w:t>И</w:t>
            </w:r>
            <w:r w:rsidR="004B6309" w:rsidRPr="00AE34BB">
              <w:rPr>
                <w:rFonts w:ascii="Times New Roman" w:hAnsi="Times New Roman"/>
                <w:sz w:val="24"/>
                <w:szCs w:val="24"/>
              </w:rPr>
              <w:t>того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116390.4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38211.7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43090.1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35088.6</w:t>
            </w:r>
          </w:p>
        </w:tc>
        <w:tc>
          <w:tcPr>
            <w:tcW w:w="21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r>
      <w:tr w:rsidR="004B6309" w:rsidRPr="00AE34BB" w:rsidTr="00166796">
        <w:trPr>
          <w:gridAfter w:val="1"/>
          <w:wAfter w:w="420" w:type="dxa"/>
          <w:trHeight w:val="1"/>
          <w:jc w:val="center"/>
        </w:trPr>
        <w:tc>
          <w:tcPr>
            <w:tcW w:w="2779" w:type="dxa"/>
            <w:gridSpan w:val="2"/>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федеральный  бюджет</w:t>
            </w:r>
          </w:p>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(Единая субвенция бюджетам субъектов Российской Федер</w:t>
            </w:r>
            <w:r w:rsidRPr="00AE34BB">
              <w:rPr>
                <w:rFonts w:ascii="Times New Roman" w:hAnsi="Times New Roman"/>
                <w:sz w:val="24"/>
                <w:szCs w:val="24"/>
              </w:rPr>
              <w:t>а</w:t>
            </w:r>
            <w:r w:rsidRPr="00AE34BB">
              <w:rPr>
                <w:rFonts w:ascii="Times New Roman" w:hAnsi="Times New Roman"/>
                <w:sz w:val="24"/>
                <w:szCs w:val="24"/>
              </w:rPr>
              <w:t>ции)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116390.4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38211.7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43090.1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35088.6</w:t>
            </w: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r w:rsidR="004B6309" w:rsidRPr="00AE34BB" w:rsidTr="00166796">
        <w:trPr>
          <w:gridAfter w:val="1"/>
          <w:wAfter w:w="420" w:type="dxa"/>
          <w:trHeight w:val="1"/>
          <w:jc w:val="center"/>
        </w:trPr>
        <w:tc>
          <w:tcPr>
            <w:tcW w:w="2779" w:type="dxa"/>
            <w:gridSpan w:val="2"/>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республиканский  бюджет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r w:rsidR="004B6309" w:rsidRPr="00AE34BB" w:rsidTr="00166796">
        <w:trPr>
          <w:gridAfter w:val="1"/>
          <w:wAfter w:w="420" w:type="dxa"/>
          <w:trHeight w:val="1"/>
          <w:jc w:val="center"/>
        </w:trPr>
        <w:tc>
          <w:tcPr>
            <w:tcW w:w="2779" w:type="dxa"/>
            <w:gridSpan w:val="2"/>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местный бюджет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r>
      <w:tr w:rsidR="00AE34BB" w:rsidRPr="00AE34BB" w:rsidTr="00166796">
        <w:trPr>
          <w:trHeight w:val="1"/>
          <w:jc w:val="center"/>
        </w:trPr>
        <w:tc>
          <w:tcPr>
            <w:tcW w:w="2779" w:type="dxa"/>
            <w:gridSpan w:val="2"/>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4B6309" w:rsidRPr="00AE34BB" w:rsidRDefault="004B6309" w:rsidP="00AE34BB">
            <w:pPr>
              <w:ind w:firstLine="0"/>
              <w:jc w:val="left"/>
              <w:rPr>
                <w:rFonts w:ascii="Times New Roman" w:hAnsi="Times New Roman"/>
                <w:sz w:val="24"/>
                <w:szCs w:val="24"/>
              </w:rPr>
            </w:pPr>
            <w:r w:rsidRPr="00AE34BB">
              <w:rPr>
                <w:rFonts w:ascii="Times New Roman" w:hAnsi="Times New Roman"/>
                <w:sz w:val="24"/>
                <w:szCs w:val="24"/>
              </w:rPr>
              <w:t>внебюджетные сре</w:t>
            </w:r>
            <w:r w:rsidRPr="00AE34BB">
              <w:rPr>
                <w:rFonts w:ascii="Times New Roman" w:hAnsi="Times New Roman"/>
                <w:sz w:val="24"/>
                <w:szCs w:val="24"/>
              </w:rPr>
              <w:t>д</w:t>
            </w:r>
            <w:r w:rsidRPr="00AE34BB">
              <w:rPr>
                <w:rFonts w:ascii="Times New Roman" w:hAnsi="Times New Roman"/>
                <w:sz w:val="24"/>
                <w:szCs w:val="24"/>
              </w:rPr>
              <w:t>ства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B6309" w:rsidRPr="00AE34BB" w:rsidRDefault="004B6309" w:rsidP="00AE34BB">
            <w:pPr>
              <w:ind w:firstLine="0"/>
              <w:jc w:val="left"/>
              <w:rPr>
                <w:rFonts w:ascii="Times New Roman" w:hAnsi="Times New Roman"/>
                <w:sz w:val="24"/>
                <w:szCs w:val="24"/>
              </w:rPr>
            </w:pPr>
          </w:p>
        </w:tc>
        <w:tc>
          <w:tcPr>
            <w:tcW w:w="2140" w:type="dxa"/>
            <w:vMerge/>
            <w:tcBorders>
              <w:top w:val="single" w:sz="2" w:space="0" w:color="000000"/>
              <w:left w:val="single" w:sz="2" w:space="0" w:color="000000"/>
              <w:bottom w:val="single" w:sz="2" w:space="0" w:color="000000"/>
              <w:right w:val="single" w:sz="2" w:space="0" w:color="000000"/>
            </w:tcBorders>
            <w:hideMark/>
          </w:tcPr>
          <w:p w:rsidR="004B6309" w:rsidRPr="00AE34BB" w:rsidRDefault="004B6309" w:rsidP="00AE34BB">
            <w:pPr>
              <w:ind w:firstLine="0"/>
              <w:jc w:val="left"/>
              <w:rPr>
                <w:rFonts w:ascii="Times New Roman" w:hAnsi="Times New Roman"/>
                <w:sz w:val="24"/>
                <w:szCs w:val="24"/>
              </w:rPr>
            </w:pPr>
          </w:p>
        </w:tc>
        <w:tc>
          <w:tcPr>
            <w:tcW w:w="1843" w:type="dxa"/>
            <w:vMerge/>
            <w:tcBorders>
              <w:top w:val="single" w:sz="2" w:space="0" w:color="000000"/>
              <w:left w:val="single" w:sz="2" w:space="0" w:color="000000"/>
              <w:bottom w:val="single" w:sz="2" w:space="0" w:color="000000"/>
              <w:right w:val="single" w:sz="4" w:space="0" w:color="auto"/>
            </w:tcBorders>
            <w:hideMark/>
          </w:tcPr>
          <w:p w:rsidR="004B6309" w:rsidRPr="00AE34BB" w:rsidRDefault="004B6309" w:rsidP="00AE34BB">
            <w:pPr>
              <w:ind w:firstLine="0"/>
              <w:jc w:val="left"/>
              <w:rPr>
                <w:rFonts w:ascii="Times New Roman" w:hAnsi="Times New Roman"/>
                <w:sz w:val="24"/>
                <w:szCs w:val="24"/>
              </w:rPr>
            </w:pPr>
          </w:p>
        </w:tc>
        <w:tc>
          <w:tcPr>
            <w:tcW w:w="420" w:type="dxa"/>
            <w:tcBorders>
              <w:left w:val="single" w:sz="4" w:space="0" w:color="auto"/>
            </w:tcBorders>
            <w:shd w:val="clear" w:color="auto" w:fill="auto"/>
            <w:vAlign w:val="bottom"/>
          </w:tcPr>
          <w:p w:rsidR="00AE34BB" w:rsidRPr="00AE34BB" w:rsidRDefault="00AE34BB" w:rsidP="00AE34BB">
            <w:pPr>
              <w:ind w:firstLine="0"/>
              <w:jc w:val="left"/>
              <w:rPr>
                <w:rFonts w:ascii="Times New Roman" w:hAnsi="Times New Roman"/>
                <w:sz w:val="24"/>
                <w:szCs w:val="24"/>
              </w:rPr>
            </w:pPr>
            <w:r w:rsidRPr="00AE34BB">
              <w:rPr>
                <w:rFonts w:ascii="Times New Roman" w:hAnsi="Times New Roman"/>
                <w:sz w:val="24"/>
                <w:szCs w:val="24"/>
              </w:rPr>
              <w:t>»;</w:t>
            </w:r>
          </w:p>
        </w:tc>
      </w:tr>
    </w:tbl>
    <w:p w:rsidR="00AE34BB" w:rsidRDefault="00AE34BB" w:rsidP="00AE34BB">
      <w:pPr>
        <w:pStyle w:val="2"/>
        <w:spacing w:line="360" w:lineRule="atLeast"/>
        <w:ind w:firstLine="709"/>
        <w:jc w:val="both"/>
        <w:rPr>
          <w:b w:val="0"/>
          <w:spacing w:val="2"/>
          <w:shd w:val="clear" w:color="auto" w:fill="FFFFFF"/>
        </w:rPr>
      </w:pPr>
    </w:p>
    <w:p w:rsidR="004B6309" w:rsidRPr="00335194" w:rsidRDefault="004B6309" w:rsidP="00AE34BB">
      <w:pPr>
        <w:pStyle w:val="2"/>
        <w:spacing w:line="360" w:lineRule="atLeast"/>
        <w:ind w:firstLine="709"/>
        <w:jc w:val="both"/>
        <w:rPr>
          <w:b w:val="0"/>
        </w:rPr>
      </w:pPr>
      <w:r w:rsidRPr="00335194">
        <w:rPr>
          <w:b w:val="0"/>
          <w:spacing w:val="2"/>
          <w:shd w:val="clear" w:color="auto" w:fill="FFFFFF"/>
        </w:rPr>
        <w:t>6)</w:t>
      </w:r>
      <w:r w:rsidRPr="00335194">
        <w:rPr>
          <w:spacing w:val="2"/>
          <w:shd w:val="clear" w:color="auto" w:fill="FFFFFF"/>
        </w:rPr>
        <w:t xml:space="preserve"> </w:t>
      </w:r>
      <w:r w:rsidRPr="00335194">
        <w:rPr>
          <w:b w:val="0"/>
          <w:spacing w:val="2"/>
          <w:shd w:val="clear" w:color="auto" w:fill="FFFFFF"/>
        </w:rPr>
        <w:t>п</w:t>
      </w:r>
      <w:r w:rsidRPr="00335194">
        <w:rPr>
          <w:b w:val="0"/>
        </w:rPr>
        <w:t>риложение № 4 к Программе изложить в следующей редакции:</w:t>
      </w:r>
    </w:p>
    <w:p w:rsidR="00AE34BB" w:rsidRDefault="00AE34BB" w:rsidP="00AE34BB">
      <w:pPr>
        <w:ind w:left="9639" w:firstLine="0"/>
        <w:jc w:val="center"/>
        <w:rPr>
          <w:rFonts w:ascii="Times New Roman" w:hAnsi="Times New Roman"/>
          <w:sz w:val="28"/>
          <w:szCs w:val="28"/>
        </w:rPr>
      </w:pPr>
    </w:p>
    <w:p w:rsidR="00AE34BB" w:rsidRDefault="00AE34BB" w:rsidP="00AE34BB">
      <w:pPr>
        <w:ind w:left="9639" w:firstLine="0"/>
        <w:jc w:val="center"/>
        <w:rPr>
          <w:rFonts w:ascii="Times New Roman" w:hAnsi="Times New Roman"/>
          <w:sz w:val="28"/>
          <w:szCs w:val="28"/>
        </w:rPr>
        <w:sectPr w:rsidR="00AE34BB" w:rsidSect="00AE34BB">
          <w:headerReference w:type="default" r:id="rId13"/>
          <w:pgSz w:w="16838" w:h="11906" w:orient="landscape"/>
          <w:pgMar w:top="1134" w:right="567" w:bottom="1134" w:left="567" w:header="709" w:footer="709" w:gutter="0"/>
          <w:cols w:space="708"/>
          <w:docGrid w:linePitch="360"/>
        </w:sectPr>
      </w:pPr>
    </w:p>
    <w:p w:rsidR="004B6309" w:rsidRPr="00335194" w:rsidRDefault="004B6309" w:rsidP="00AE34BB">
      <w:pPr>
        <w:ind w:left="9639" w:firstLine="0"/>
        <w:jc w:val="center"/>
        <w:rPr>
          <w:rFonts w:ascii="Times New Roman" w:hAnsi="Times New Roman"/>
          <w:sz w:val="28"/>
          <w:szCs w:val="28"/>
        </w:rPr>
      </w:pPr>
      <w:r w:rsidRPr="00335194">
        <w:rPr>
          <w:rFonts w:ascii="Times New Roman" w:hAnsi="Times New Roman"/>
          <w:sz w:val="28"/>
          <w:szCs w:val="28"/>
        </w:rPr>
        <w:lastRenderedPageBreak/>
        <w:t>«Приложение № 4</w:t>
      </w:r>
    </w:p>
    <w:p w:rsidR="00AE34BB" w:rsidRDefault="004B6309" w:rsidP="00AE34BB">
      <w:pPr>
        <w:snapToGrid w:val="0"/>
        <w:ind w:left="9639" w:firstLine="0"/>
        <w:jc w:val="center"/>
        <w:rPr>
          <w:rFonts w:ascii="Times New Roman" w:hAnsi="Times New Roman"/>
          <w:sz w:val="28"/>
          <w:szCs w:val="28"/>
        </w:rPr>
      </w:pPr>
      <w:r w:rsidRPr="00335194">
        <w:rPr>
          <w:rFonts w:ascii="Times New Roman" w:hAnsi="Times New Roman"/>
          <w:sz w:val="28"/>
          <w:szCs w:val="28"/>
        </w:rPr>
        <w:t>к государственной программе  Республики Тыва  «Основные направления</w:t>
      </w:r>
      <w:r w:rsidR="00AE34BB">
        <w:rPr>
          <w:rFonts w:ascii="Times New Roman" w:hAnsi="Times New Roman"/>
          <w:sz w:val="28"/>
          <w:szCs w:val="28"/>
        </w:rPr>
        <w:t xml:space="preserve"> </w:t>
      </w:r>
      <w:r w:rsidRPr="00335194">
        <w:rPr>
          <w:rFonts w:ascii="Times New Roman" w:hAnsi="Times New Roman"/>
          <w:sz w:val="28"/>
          <w:szCs w:val="28"/>
        </w:rPr>
        <w:t xml:space="preserve">развития органов </w:t>
      </w:r>
    </w:p>
    <w:p w:rsidR="004B6309" w:rsidRPr="00335194" w:rsidRDefault="004B6309" w:rsidP="00AE34BB">
      <w:pPr>
        <w:snapToGrid w:val="0"/>
        <w:ind w:left="9639" w:firstLine="0"/>
        <w:jc w:val="center"/>
        <w:rPr>
          <w:rFonts w:ascii="Times New Roman" w:hAnsi="Times New Roman"/>
          <w:sz w:val="28"/>
          <w:szCs w:val="28"/>
        </w:rPr>
      </w:pPr>
      <w:r w:rsidRPr="00335194">
        <w:rPr>
          <w:rFonts w:ascii="Times New Roman" w:hAnsi="Times New Roman"/>
          <w:sz w:val="28"/>
          <w:szCs w:val="28"/>
        </w:rPr>
        <w:t>записи актов гражданского состояния</w:t>
      </w:r>
    </w:p>
    <w:p w:rsidR="004B6309" w:rsidRPr="00335194" w:rsidRDefault="00AE34BB" w:rsidP="00AE34BB">
      <w:pPr>
        <w:snapToGrid w:val="0"/>
        <w:ind w:left="9639" w:firstLine="0"/>
        <w:jc w:val="center"/>
        <w:rPr>
          <w:rFonts w:ascii="Times New Roman" w:hAnsi="Times New Roman"/>
          <w:sz w:val="28"/>
          <w:szCs w:val="28"/>
        </w:rPr>
      </w:pPr>
      <w:r>
        <w:rPr>
          <w:rFonts w:ascii="Times New Roman" w:hAnsi="Times New Roman"/>
          <w:sz w:val="28"/>
          <w:szCs w:val="28"/>
        </w:rPr>
        <w:t>Республики Тыва на 2018-</w:t>
      </w:r>
      <w:r w:rsidR="004B6309" w:rsidRPr="00335194">
        <w:rPr>
          <w:rFonts w:ascii="Times New Roman" w:hAnsi="Times New Roman"/>
          <w:sz w:val="28"/>
          <w:szCs w:val="28"/>
        </w:rPr>
        <w:t>2020 годы»</w:t>
      </w:r>
    </w:p>
    <w:p w:rsidR="004B6309" w:rsidRPr="00335194" w:rsidRDefault="004B6309" w:rsidP="00AE34BB">
      <w:pPr>
        <w:ind w:firstLine="0"/>
        <w:jc w:val="center"/>
        <w:rPr>
          <w:rFonts w:ascii="Times New Roman" w:hAnsi="Times New Roman"/>
          <w:sz w:val="28"/>
          <w:szCs w:val="28"/>
        </w:rPr>
      </w:pPr>
    </w:p>
    <w:p w:rsidR="004B6309" w:rsidRPr="00335194" w:rsidRDefault="004B6309" w:rsidP="00AE34BB">
      <w:pPr>
        <w:ind w:firstLine="0"/>
        <w:jc w:val="center"/>
        <w:rPr>
          <w:rFonts w:ascii="Times New Roman" w:hAnsi="Times New Roman"/>
          <w:sz w:val="28"/>
          <w:szCs w:val="28"/>
        </w:rPr>
      </w:pPr>
      <w:r w:rsidRPr="00335194">
        <w:rPr>
          <w:rFonts w:ascii="Times New Roman" w:hAnsi="Times New Roman"/>
          <w:sz w:val="28"/>
          <w:szCs w:val="28"/>
        </w:rPr>
        <w:t>КОМПЛЕКСНЫЙ ПЛАН</w:t>
      </w:r>
    </w:p>
    <w:p w:rsidR="00AE34BB" w:rsidRDefault="004B6309" w:rsidP="00AE34BB">
      <w:pPr>
        <w:ind w:firstLine="0"/>
        <w:jc w:val="center"/>
        <w:rPr>
          <w:rFonts w:ascii="Times New Roman" w:hAnsi="Times New Roman"/>
          <w:sz w:val="28"/>
          <w:szCs w:val="28"/>
        </w:rPr>
      </w:pPr>
      <w:r w:rsidRPr="00335194">
        <w:rPr>
          <w:rFonts w:ascii="Times New Roman" w:hAnsi="Times New Roman"/>
          <w:sz w:val="28"/>
          <w:szCs w:val="28"/>
        </w:rPr>
        <w:t>по реализации мероприятий государственной программы Республики Тыва</w:t>
      </w:r>
    </w:p>
    <w:p w:rsidR="00AE34BB" w:rsidRDefault="004B6309" w:rsidP="00AE34BB">
      <w:pPr>
        <w:ind w:firstLine="0"/>
        <w:jc w:val="center"/>
        <w:rPr>
          <w:rFonts w:ascii="Times New Roman" w:hAnsi="Times New Roman"/>
          <w:sz w:val="28"/>
          <w:szCs w:val="28"/>
        </w:rPr>
      </w:pPr>
      <w:r w:rsidRPr="00335194">
        <w:rPr>
          <w:rFonts w:ascii="Times New Roman" w:hAnsi="Times New Roman"/>
          <w:sz w:val="28"/>
          <w:szCs w:val="28"/>
        </w:rPr>
        <w:t xml:space="preserve"> «Основные направления развития органов записи актов гражданского</w:t>
      </w:r>
    </w:p>
    <w:p w:rsidR="004B6309" w:rsidRPr="00335194" w:rsidRDefault="004B6309" w:rsidP="00AE34BB">
      <w:pPr>
        <w:ind w:firstLine="0"/>
        <w:jc w:val="center"/>
        <w:rPr>
          <w:rFonts w:ascii="Times New Roman" w:hAnsi="Times New Roman"/>
          <w:sz w:val="28"/>
          <w:szCs w:val="28"/>
        </w:rPr>
      </w:pPr>
      <w:r w:rsidRPr="00335194">
        <w:rPr>
          <w:rFonts w:ascii="Times New Roman" w:hAnsi="Times New Roman"/>
          <w:sz w:val="28"/>
          <w:szCs w:val="28"/>
        </w:rPr>
        <w:t xml:space="preserve"> состояния Республики Тыва на 2018 - 2020 годы»</w:t>
      </w:r>
    </w:p>
    <w:p w:rsidR="004B6309" w:rsidRPr="00AE34BB" w:rsidRDefault="004B6309" w:rsidP="00AE34BB">
      <w:pPr>
        <w:ind w:firstLine="0"/>
        <w:jc w:val="center"/>
        <w:rPr>
          <w:rFonts w:ascii="Times New Roman" w:hAnsi="Times New Roman"/>
          <w:sz w:val="16"/>
          <w:szCs w:val="16"/>
        </w:rPr>
      </w:pPr>
    </w:p>
    <w:tbl>
      <w:tblPr>
        <w:tblW w:w="15960"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6"/>
        <w:gridCol w:w="3288"/>
        <w:gridCol w:w="1568"/>
        <w:gridCol w:w="1985"/>
        <w:gridCol w:w="6378"/>
        <w:gridCol w:w="345"/>
      </w:tblGrid>
      <w:tr w:rsidR="004B6309" w:rsidRPr="00AE34BB" w:rsidTr="00AE34BB">
        <w:trPr>
          <w:gridAfter w:val="1"/>
          <w:wAfter w:w="345" w:type="dxa"/>
          <w:jc w:val="center"/>
        </w:trPr>
        <w:tc>
          <w:tcPr>
            <w:tcW w:w="2396" w:type="dxa"/>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Наименование м</w:t>
            </w:r>
            <w:r w:rsidRPr="00AE34BB">
              <w:rPr>
                <w:rFonts w:ascii="Times New Roman" w:hAnsi="Times New Roman"/>
                <w:sz w:val="24"/>
                <w:szCs w:val="24"/>
              </w:rPr>
              <w:t>е</w:t>
            </w:r>
            <w:r w:rsidRPr="00AE34BB">
              <w:rPr>
                <w:rFonts w:ascii="Times New Roman" w:hAnsi="Times New Roman"/>
                <w:sz w:val="24"/>
                <w:szCs w:val="24"/>
              </w:rPr>
              <w:t>роприятия</w:t>
            </w:r>
          </w:p>
        </w:tc>
        <w:tc>
          <w:tcPr>
            <w:tcW w:w="3288" w:type="dxa"/>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Наименование мероприятий по реализации основных м</w:t>
            </w:r>
            <w:r w:rsidRPr="00AE34BB">
              <w:rPr>
                <w:rFonts w:ascii="Times New Roman" w:hAnsi="Times New Roman"/>
                <w:sz w:val="24"/>
                <w:szCs w:val="24"/>
              </w:rPr>
              <w:t>е</w:t>
            </w:r>
            <w:r w:rsidRPr="00AE34BB">
              <w:rPr>
                <w:rFonts w:ascii="Times New Roman" w:hAnsi="Times New Roman"/>
                <w:sz w:val="24"/>
                <w:szCs w:val="24"/>
              </w:rPr>
              <w:t>роприятий подпрограммы</w:t>
            </w:r>
          </w:p>
        </w:tc>
        <w:tc>
          <w:tcPr>
            <w:tcW w:w="1568" w:type="dxa"/>
          </w:tcPr>
          <w:p w:rsidR="00AE34BB" w:rsidRDefault="00AE34BB" w:rsidP="00AE34BB">
            <w:pPr>
              <w:ind w:firstLine="0"/>
              <w:jc w:val="center"/>
              <w:rPr>
                <w:rFonts w:ascii="Times New Roman" w:hAnsi="Times New Roman"/>
                <w:sz w:val="24"/>
                <w:szCs w:val="24"/>
              </w:rPr>
            </w:pPr>
            <w:r>
              <w:rPr>
                <w:rFonts w:ascii="Times New Roman" w:hAnsi="Times New Roman"/>
                <w:sz w:val="24"/>
                <w:szCs w:val="24"/>
              </w:rPr>
              <w:t>С</w:t>
            </w:r>
            <w:r w:rsidR="004B6309" w:rsidRPr="00AE34BB">
              <w:rPr>
                <w:rFonts w:ascii="Times New Roman" w:hAnsi="Times New Roman"/>
                <w:sz w:val="24"/>
                <w:szCs w:val="24"/>
              </w:rPr>
              <w:t xml:space="preserve">роки </w:t>
            </w:r>
          </w:p>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исполнения</w:t>
            </w:r>
          </w:p>
        </w:tc>
        <w:tc>
          <w:tcPr>
            <w:tcW w:w="1985" w:type="dxa"/>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Ответственные исполнители</w:t>
            </w:r>
          </w:p>
        </w:tc>
        <w:tc>
          <w:tcPr>
            <w:tcW w:w="6378" w:type="dxa"/>
          </w:tcPr>
          <w:p w:rsidR="004B6309" w:rsidRPr="00AE34BB" w:rsidRDefault="004B6309" w:rsidP="00AE34BB">
            <w:pPr>
              <w:ind w:firstLine="0"/>
              <w:jc w:val="center"/>
              <w:rPr>
                <w:rFonts w:ascii="Times New Roman" w:hAnsi="Times New Roman"/>
                <w:sz w:val="24"/>
                <w:szCs w:val="24"/>
              </w:rPr>
            </w:pPr>
            <w:r w:rsidRPr="00AE34BB">
              <w:rPr>
                <w:rFonts w:ascii="Times New Roman" w:hAnsi="Times New Roman"/>
                <w:sz w:val="24"/>
                <w:szCs w:val="24"/>
              </w:rPr>
              <w:t>Результаты (достижение плановых показателей)</w:t>
            </w:r>
          </w:p>
        </w:tc>
      </w:tr>
      <w:tr w:rsidR="00AE34BB" w:rsidRPr="00AE34BB" w:rsidTr="00AE34BB">
        <w:trPr>
          <w:jc w:val="center"/>
        </w:trPr>
        <w:tc>
          <w:tcPr>
            <w:tcW w:w="2396" w:type="dxa"/>
            <w:tcBorders>
              <w:top w:val="single" w:sz="4" w:space="0" w:color="auto"/>
              <w:left w:val="single" w:sz="4" w:space="0" w:color="auto"/>
              <w:bottom w:val="single" w:sz="4" w:space="0" w:color="auto"/>
              <w:right w:val="single" w:sz="4" w:space="0" w:color="auto"/>
            </w:tcBorders>
          </w:tcPr>
          <w:p w:rsidR="004B6309" w:rsidRPr="00AE34BB" w:rsidRDefault="004B6309" w:rsidP="00EE73C6">
            <w:pPr>
              <w:ind w:firstLine="0"/>
              <w:rPr>
                <w:rFonts w:ascii="Times New Roman" w:hAnsi="Times New Roman"/>
                <w:sz w:val="24"/>
                <w:szCs w:val="24"/>
              </w:rPr>
            </w:pPr>
            <w:r w:rsidRPr="00AE34BB">
              <w:rPr>
                <w:rFonts w:ascii="Times New Roman" w:hAnsi="Times New Roman"/>
                <w:sz w:val="24"/>
                <w:szCs w:val="24"/>
              </w:rPr>
              <w:t>1.</w:t>
            </w:r>
            <w:r w:rsidR="00AE34BB">
              <w:rPr>
                <w:rFonts w:ascii="Times New Roman" w:hAnsi="Times New Roman"/>
                <w:sz w:val="24"/>
                <w:szCs w:val="24"/>
              </w:rPr>
              <w:t xml:space="preserve"> </w:t>
            </w:r>
            <w:r w:rsidR="00EE73C6">
              <w:rPr>
                <w:rFonts w:ascii="Times New Roman" w:hAnsi="Times New Roman"/>
                <w:sz w:val="24"/>
                <w:szCs w:val="24"/>
              </w:rPr>
              <w:t>П</w:t>
            </w:r>
            <w:r w:rsidRPr="00AE34BB">
              <w:rPr>
                <w:rFonts w:ascii="Times New Roman" w:hAnsi="Times New Roman"/>
                <w:sz w:val="24"/>
                <w:szCs w:val="24"/>
              </w:rPr>
              <w:t>овышени</w:t>
            </w:r>
            <w:r w:rsidR="00EE73C6">
              <w:rPr>
                <w:rFonts w:ascii="Times New Roman" w:hAnsi="Times New Roman"/>
                <w:sz w:val="24"/>
                <w:szCs w:val="24"/>
              </w:rPr>
              <w:t>е</w:t>
            </w:r>
            <w:r w:rsidRPr="00AE34BB">
              <w:rPr>
                <w:rFonts w:ascii="Times New Roman" w:hAnsi="Times New Roman"/>
                <w:sz w:val="24"/>
                <w:szCs w:val="24"/>
              </w:rPr>
              <w:t xml:space="preserve"> э</w:t>
            </w:r>
            <w:r w:rsidRPr="00AE34BB">
              <w:rPr>
                <w:rFonts w:ascii="Times New Roman" w:hAnsi="Times New Roman"/>
                <w:sz w:val="24"/>
                <w:szCs w:val="24"/>
              </w:rPr>
              <w:t>ф</w:t>
            </w:r>
            <w:r w:rsidRPr="00AE34BB">
              <w:rPr>
                <w:rFonts w:ascii="Times New Roman" w:hAnsi="Times New Roman"/>
                <w:sz w:val="24"/>
                <w:szCs w:val="24"/>
              </w:rPr>
              <w:t>фективности  де</w:t>
            </w:r>
            <w:r w:rsidRPr="00AE34BB">
              <w:rPr>
                <w:rFonts w:ascii="Times New Roman" w:hAnsi="Times New Roman"/>
                <w:sz w:val="24"/>
                <w:szCs w:val="24"/>
              </w:rPr>
              <w:t>я</w:t>
            </w:r>
            <w:r w:rsidRPr="00AE34BB">
              <w:rPr>
                <w:rFonts w:ascii="Times New Roman" w:hAnsi="Times New Roman"/>
                <w:sz w:val="24"/>
                <w:szCs w:val="24"/>
              </w:rPr>
              <w:t>тельности органов ЗАГС Республики Тыва</w:t>
            </w:r>
          </w:p>
        </w:tc>
        <w:tc>
          <w:tcPr>
            <w:tcW w:w="3288" w:type="dxa"/>
            <w:tcBorders>
              <w:top w:val="single" w:sz="4" w:space="0" w:color="auto"/>
              <w:left w:val="single" w:sz="4" w:space="0" w:color="auto"/>
              <w:bottom w:val="single" w:sz="4" w:space="0" w:color="auto"/>
              <w:right w:val="single" w:sz="4" w:space="0" w:color="auto"/>
            </w:tcBorders>
          </w:tcPr>
          <w:p w:rsidR="004B6309" w:rsidRPr="00AE34BB" w:rsidRDefault="00AE34BB" w:rsidP="00AE34BB">
            <w:pPr>
              <w:ind w:firstLine="0"/>
              <w:rPr>
                <w:rFonts w:ascii="Times New Roman" w:hAnsi="Times New Roman"/>
                <w:sz w:val="24"/>
                <w:szCs w:val="24"/>
              </w:rPr>
            </w:pPr>
            <w:r>
              <w:rPr>
                <w:rFonts w:ascii="Times New Roman" w:hAnsi="Times New Roman"/>
                <w:sz w:val="24"/>
                <w:szCs w:val="24"/>
              </w:rPr>
              <w:t>о</w:t>
            </w:r>
            <w:r w:rsidR="004B6309" w:rsidRPr="00AE34BB">
              <w:rPr>
                <w:rFonts w:ascii="Times New Roman" w:hAnsi="Times New Roman"/>
                <w:sz w:val="24"/>
                <w:szCs w:val="24"/>
              </w:rPr>
              <w:t>беспечение организации деятельности органов ЗАГС Республики Тыва:</w:t>
            </w:r>
          </w:p>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 повышение качества и оп</w:t>
            </w:r>
            <w:r w:rsidRPr="00AE34BB">
              <w:rPr>
                <w:rFonts w:ascii="Times New Roman" w:hAnsi="Times New Roman"/>
                <w:sz w:val="24"/>
                <w:szCs w:val="24"/>
              </w:rPr>
              <w:t>е</w:t>
            </w:r>
            <w:r w:rsidRPr="00AE34BB">
              <w:rPr>
                <w:rFonts w:ascii="Times New Roman" w:hAnsi="Times New Roman"/>
                <w:sz w:val="24"/>
                <w:szCs w:val="24"/>
              </w:rPr>
              <w:t>ративности предоставления государственных услуг в сфере государственной рег</w:t>
            </w:r>
            <w:r w:rsidRPr="00AE34BB">
              <w:rPr>
                <w:rFonts w:ascii="Times New Roman" w:hAnsi="Times New Roman"/>
                <w:sz w:val="24"/>
                <w:szCs w:val="24"/>
              </w:rPr>
              <w:t>и</w:t>
            </w:r>
            <w:r w:rsidRPr="00AE34BB">
              <w:rPr>
                <w:rFonts w:ascii="Times New Roman" w:hAnsi="Times New Roman"/>
                <w:sz w:val="24"/>
                <w:szCs w:val="24"/>
              </w:rPr>
              <w:t>страции актов гражданского состояния к 2020 г</w:t>
            </w:r>
            <w:r w:rsidR="00EE73C6">
              <w:rPr>
                <w:rFonts w:ascii="Times New Roman" w:hAnsi="Times New Roman"/>
                <w:sz w:val="24"/>
                <w:szCs w:val="24"/>
              </w:rPr>
              <w:t>оду</w:t>
            </w:r>
            <w:r w:rsidRPr="00AE34BB">
              <w:rPr>
                <w:rFonts w:ascii="Times New Roman" w:hAnsi="Times New Roman"/>
                <w:sz w:val="24"/>
                <w:szCs w:val="24"/>
              </w:rPr>
              <w:t>;</w:t>
            </w:r>
          </w:p>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 создание единой реги</w:t>
            </w:r>
            <w:r w:rsidRPr="00AE34BB">
              <w:rPr>
                <w:rFonts w:ascii="Times New Roman" w:hAnsi="Times New Roman"/>
                <w:sz w:val="24"/>
                <w:szCs w:val="24"/>
              </w:rPr>
              <w:t>о</w:t>
            </w:r>
            <w:r w:rsidRPr="00AE34BB">
              <w:rPr>
                <w:rFonts w:ascii="Times New Roman" w:hAnsi="Times New Roman"/>
                <w:sz w:val="24"/>
                <w:szCs w:val="24"/>
              </w:rPr>
              <w:t>нальной электронной базы данных содержащих записи актов гражданского состо</w:t>
            </w:r>
            <w:r w:rsidRPr="00AE34BB">
              <w:rPr>
                <w:rFonts w:ascii="Times New Roman" w:hAnsi="Times New Roman"/>
                <w:sz w:val="24"/>
                <w:szCs w:val="24"/>
              </w:rPr>
              <w:t>я</w:t>
            </w:r>
            <w:r w:rsidRPr="00AE34BB">
              <w:rPr>
                <w:rFonts w:ascii="Times New Roman" w:hAnsi="Times New Roman"/>
                <w:sz w:val="24"/>
                <w:szCs w:val="24"/>
              </w:rPr>
              <w:t>ния за пери</w:t>
            </w:r>
            <w:r w:rsidR="00AE34BB">
              <w:rPr>
                <w:rFonts w:ascii="Times New Roman" w:hAnsi="Times New Roman"/>
                <w:sz w:val="24"/>
                <w:szCs w:val="24"/>
              </w:rPr>
              <w:t>од с 1926 года по 2015 год</w:t>
            </w:r>
          </w:p>
        </w:tc>
        <w:tc>
          <w:tcPr>
            <w:tcW w:w="1568" w:type="dxa"/>
            <w:tcBorders>
              <w:top w:val="single" w:sz="4" w:space="0" w:color="auto"/>
              <w:left w:val="single" w:sz="4" w:space="0" w:color="auto"/>
              <w:bottom w:val="single" w:sz="4" w:space="0" w:color="auto"/>
              <w:right w:val="single" w:sz="4" w:space="0" w:color="auto"/>
            </w:tcBorders>
          </w:tcPr>
          <w:p w:rsidR="004B6309" w:rsidRPr="00AE34BB" w:rsidRDefault="00AE34BB" w:rsidP="00AE34BB">
            <w:pPr>
              <w:ind w:firstLine="0"/>
              <w:rPr>
                <w:rFonts w:ascii="Times New Roman" w:hAnsi="Times New Roman"/>
                <w:sz w:val="24"/>
                <w:szCs w:val="24"/>
              </w:rPr>
            </w:pPr>
            <w:r>
              <w:rPr>
                <w:rFonts w:ascii="Times New Roman" w:hAnsi="Times New Roman"/>
                <w:sz w:val="24"/>
                <w:szCs w:val="24"/>
              </w:rPr>
              <w:t>е</w:t>
            </w:r>
            <w:r w:rsidR="004B6309" w:rsidRPr="00AE34BB">
              <w:rPr>
                <w:rFonts w:ascii="Times New Roman" w:hAnsi="Times New Roman"/>
                <w:sz w:val="24"/>
                <w:szCs w:val="24"/>
              </w:rPr>
              <w:t xml:space="preserve">жемесячно до 5 числа, следующего за </w:t>
            </w:r>
            <w:proofErr w:type="gramStart"/>
            <w:r w:rsidR="004B6309" w:rsidRPr="00AE34BB">
              <w:rPr>
                <w:rFonts w:ascii="Times New Roman" w:hAnsi="Times New Roman"/>
                <w:sz w:val="24"/>
                <w:szCs w:val="24"/>
              </w:rPr>
              <w:t>отчетным</w:t>
            </w:r>
            <w:proofErr w:type="gramEnd"/>
          </w:p>
        </w:tc>
        <w:tc>
          <w:tcPr>
            <w:tcW w:w="1985" w:type="dxa"/>
            <w:tcBorders>
              <w:top w:val="single" w:sz="4" w:space="0" w:color="auto"/>
              <w:left w:val="single" w:sz="4" w:space="0" w:color="auto"/>
              <w:bottom w:val="single" w:sz="4" w:space="0" w:color="auto"/>
              <w:right w:val="single" w:sz="4" w:space="0" w:color="auto"/>
            </w:tcBorders>
          </w:tcPr>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Управление ЗАГС Республ</w:t>
            </w:r>
            <w:r w:rsidRPr="00AE34BB">
              <w:rPr>
                <w:rFonts w:ascii="Times New Roman" w:hAnsi="Times New Roman"/>
                <w:sz w:val="24"/>
                <w:szCs w:val="24"/>
              </w:rPr>
              <w:t>и</w:t>
            </w:r>
            <w:r w:rsidRPr="00AE34BB">
              <w:rPr>
                <w:rFonts w:ascii="Times New Roman" w:hAnsi="Times New Roman"/>
                <w:sz w:val="24"/>
                <w:szCs w:val="24"/>
              </w:rPr>
              <w:t>ки Тыва (Аген</w:t>
            </w:r>
            <w:r w:rsidRPr="00AE34BB">
              <w:rPr>
                <w:rFonts w:ascii="Times New Roman" w:hAnsi="Times New Roman"/>
                <w:sz w:val="24"/>
                <w:szCs w:val="24"/>
              </w:rPr>
              <w:t>т</w:t>
            </w:r>
            <w:r w:rsidRPr="00AE34BB">
              <w:rPr>
                <w:rFonts w:ascii="Times New Roman" w:hAnsi="Times New Roman"/>
                <w:sz w:val="24"/>
                <w:szCs w:val="24"/>
              </w:rPr>
              <w:t>ство)</w:t>
            </w:r>
          </w:p>
        </w:tc>
        <w:tc>
          <w:tcPr>
            <w:tcW w:w="6378" w:type="dxa"/>
            <w:tcBorders>
              <w:top w:val="single" w:sz="4" w:space="0" w:color="auto"/>
              <w:left w:val="single" w:sz="4" w:space="0" w:color="auto"/>
              <w:bottom w:val="single" w:sz="4" w:space="0" w:color="auto"/>
              <w:right w:val="single" w:sz="4" w:space="0" w:color="auto"/>
            </w:tcBorders>
          </w:tcPr>
          <w:p w:rsidR="004B6309" w:rsidRPr="00AE34BB" w:rsidRDefault="00EE73C6" w:rsidP="00AE34BB">
            <w:pPr>
              <w:ind w:firstLine="0"/>
              <w:rPr>
                <w:rFonts w:ascii="Times New Roman" w:hAnsi="Times New Roman"/>
                <w:sz w:val="24"/>
                <w:szCs w:val="24"/>
              </w:rPr>
            </w:pPr>
            <w:r>
              <w:rPr>
                <w:rFonts w:ascii="Times New Roman" w:hAnsi="Times New Roman"/>
                <w:sz w:val="24"/>
                <w:szCs w:val="24"/>
              </w:rPr>
              <w:t>р</w:t>
            </w:r>
            <w:r w:rsidR="004B6309" w:rsidRPr="00AE34BB">
              <w:rPr>
                <w:rFonts w:ascii="Times New Roman" w:hAnsi="Times New Roman"/>
                <w:sz w:val="24"/>
                <w:szCs w:val="24"/>
              </w:rPr>
              <w:t>еализация Программы позволит достичь следующих цел</w:t>
            </w:r>
            <w:r w:rsidR="004B6309" w:rsidRPr="00AE34BB">
              <w:rPr>
                <w:rFonts w:ascii="Times New Roman" w:hAnsi="Times New Roman"/>
                <w:sz w:val="24"/>
                <w:szCs w:val="24"/>
              </w:rPr>
              <w:t>е</w:t>
            </w:r>
            <w:r w:rsidR="004B6309" w:rsidRPr="00AE34BB">
              <w:rPr>
                <w:rFonts w:ascii="Times New Roman" w:hAnsi="Times New Roman"/>
                <w:sz w:val="24"/>
                <w:szCs w:val="24"/>
              </w:rPr>
              <w:t>вых показател</w:t>
            </w:r>
            <w:r>
              <w:rPr>
                <w:rFonts w:ascii="Times New Roman" w:hAnsi="Times New Roman"/>
                <w:sz w:val="24"/>
                <w:szCs w:val="24"/>
              </w:rPr>
              <w:t>ей и (или) индикаторов в 2018-2020 годах</w:t>
            </w:r>
            <w:r w:rsidR="004B6309" w:rsidRPr="00AE34BB">
              <w:rPr>
                <w:rFonts w:ascii="Times New Roman" w:hAnsi="Times New Roman"/>
                <w:sz w:val="24"/>
                <w:szCs w:val="24"/>
              </w:rPr>
              <w:t>:</w:t>
            </w:r>
          </w:p>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количество зарегистрированных актов гражданского с</w:t>
            </w:r>
            <w:r w:rsidRPr="00AE34BB">
              <w:rPr>
                <w:rFonts w:ascii="Times New Roman" w:hAnsi="Times New Roman"/>
                <w:sz w:val="24"/>
                <w:szCs w:val="24"/>
              </w:rPr>
              <w:t>о</w:t>
            </w:r>
            <w:r w:rsidRPr="00AE34BB">
              <w:rPr>
                <w:rFonts w:ascii="Times New Roman" w:hAnsi="Times New Roman"/>
                <w:sz w:val="24"/>
                <w:szCs w:val="24"/>
              </w:rPr>
              <w:t>стояния – 47600;</w:t>
            </w:r>
          </w:p>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количество совершенных юридически значимых дейст</w:t>
            </w:r>
            <w:r w:rsidR="00AE34BB">
              <w:rPr>
                <w:rFonts w:ascii="Times New Roman" w:hAnsi="Times New Roman"/>
                <w:sz w:val="24"/>
                <w:szCs w:val="24"/>
              </w:rPr>
              <w:t xml:space="preserve">вий – </w:t>
            </w:r>
            <w:r w:rsidRPr="00AE34BB">
              <w:rPr>
                <w:rFonts w:ascii="Times New Roman" w:hAnsi="Times New Roman"/>
                <w:sz w:val="24"/>
                <w:szCs w:val="24"/>
              </w:rPr>
              <w:t>84000;</w:t>
            </w:r>
          </w:p>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В части создания полной электронной базы записей акто</w:t>
            </w:r>
            <w:r w:rsidR="00AE34BB">
              <w:rPr>
                <w:rFonts w:ascii="Times New Roman" w:hAnsi="Times New Roman"/>
                <w:sz w:val="24"/>
                <w:szCs w:val="24"/>
              </w:rPr>
              <w:t xml:space="preserve">в </w:t>
            </w:r>
            <w:proofErr w:type="gramStart"/>
            <w:r w:rsidR="00AE34BB">
              <w:rPr>
                <w:rFonts w:ascii="Times New Roman" w:hAnsi="Times New Roman"/>
                <w:sz w:val="24"/>
                <w:szCs w:val="24"/>
              </w:rPr>
              <w:t>за</w:t>
            </w:r>
            <w:proofErr w:type="gramEnd"/>
            <w:r w:rsidR="00AE34BB">
              <w:rPr>
                <w:rFonts w:ascii="Times New Roman" w:hAnsi="Times New Roman"/>
                <w:sz w:val="24"/>
                <w:szCs w:val="24"/>
              </w:rPr>
              <w:t xml:space="preserve"> </w:t>
            </w:r>
            <w:proofErr w:type="gramStart"/>
            <w:r w:rsidR="00AE34BB">
              <w:rPr>
                <w:rFonts w:ascii="Times New Roman" w:hAnsi="Times New Roman"/>
                <w:sz w:val="24"/>
                <w:szCs w:val="24"/>
              </w:rPr>
              <w:t>с</w:t>
            </w:r>
            <w:proofErr w:type="gramEnd"/>
            <w:r w:rsidR="00AE34BB">
              <w:rPr>
                <w:rFonts w:ascii="Times New Roman" w:hAnsi="Times New Roman"/>
                <w:sz w:val="24"/>
                <w:szCs w:val="24"/>
              </w:rPr>
              <w:t xml:space="preserve"> базовым 2017 г., 2018-</w:t>
            </w:r>
            <w:r w:rsidRPr="00AE34BB">
              <w:rPr>
                <w:rFonts w:ascii="Times New Roman" w:hAnsi="Times New Roman"/>
                <w:sz w:val="24"/>
                <w:szCs w:val="24"/>
              </w:rPr>
              <w:t>2020 гг. планируется достичь целевых показателей и (или) индикаторов Программы:</w:t>
            </w:r>
          </w:p>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количество записей актов гражданского состояния, конве</w:t>
            </w:r>
            <w:r w:rsidRPr="00AE34BB">
              <w:rPr>
                <w:rFonts w:ascii="Times New Roman" w:hAnsi="Times New Roman"/>
                <w:sz w:val="24"/>
                <w:szCs w:val="24"/>
              </w:rPr>
              <w:t>р</w:t>
            </w:r>
            <w:r w:rsidRPr="00AE34BB">
              <w:rPr>
                <w:rFonts w:ascii="Times New Roman" w:hAnsi="Times New Roman"/>
                <w:sz w:val="24"/>
                <w:szCs w:val="24"/>
              </w:rPr>
              <w:t>тированных (преобразованных) в форму электронных д</w:t>
            </w:r>
            <w:r w:rsidRPr="00AE34BB">
              <w:rPr>
                <w:rFonts w:ascii="Times New Roman" w:hAnsi="Times New Roman"/>
                <w:sz w:val="24"/>
                <w:szCs w:val="24"/>
              </w:rPr>
              <w:t>о</w:t>
            </w:r>
            <w:r w:rsidRPr="00AE34BB">
              <w:rPr>
                <w:rFonts w:ascii="Times New Roman" w:hAnsi="Times New Roman"/>
                <w:sz w:val="24"/>
                <w:szCs w:val="24"/>
              </w:rPr>
              <w:t>кументов, информация из которых ранее не переводилась в электронную форму</w:t>
            </w:r>
            <w:r w:rsidR="00EE73C6">
              <w:rPr>
                <w:rFonts w:ascii="Times New Roman" w:hAnsi="Times New Roman"/>
                <w:sz w:val="24"/>
                <w:szCs w:val="24"/>
              </w:rPr>
              <w:t>,</w:t>
            </w:r>
            <w:r w:rsidRPr="00AE34BB">
              <w:rPr>
                <w:rFonts w:ascii="Times New Roman" w:hAnsi="Times New Roman"/>
                <w:sz w:val="24"/>
                <w:szCs w:val="24"/>
              </w:rPr>
              <w:t xml:space="preserve"> – 470466;    </w:t>
            </w:r>
          </w:p>
          <w:p w:rsidR="004B6309" w:rsidRPr="00AE34BB" w:rsidRDefault="004B6309" w:rsidP="00AE34BB">
            <w:pPr>
              <w:ind w:firstLine="0"/>
              <w:rPr>
                <w:rFonts w:ascii="Times New Roman" w:hAnsi="Times New Roman"/>
                <w:sz w:val="24"/>
                <w:szCs w:val="24"/>
              </w:rPr>
            </w:pPr>
            <w:r w:rsidRPr="00AE34BB">
              <w:rPr>
                <w:rFonts w:ascii="Times New Roman" w:hAnsi="Times New Roman"/>
                <w:sz w:val="24"/>
                <w:szCs w:val="24"/>
              </w:rPr>
              <w:t>количество записей актов гражданского состояния, конве</w:t>
            </w:r>
            <w:r w:rsidRPr="00AE34BB">
              <w:rPr>
                <w:rFonts w:ascii="Times New Roman" w:hAnsi="Times New Roman"/>
                <w:sz w:val="24"/>
                <w:szCs w:val="24"/>
              </w:rPr>
              <w:t>р</w:t>
            </w:r>
            <w:r w:rsidRPr="00AE34BB">
              <w:rPr>
                <w:rFonts w:ascii="Times New Roman" w:hAnsi="Times New Roman"/>
                <w:sz w:val="24"/>
                <w:szCs w:val="24"/>
              </w:rPr>
              <w:t>тированных (преобразованных) в форму электронных д</w:t>
            </w:r>
            <w:r w:rsidRPr="00AE34BB">
              <w:rPr>
                <w:rFonts w:ascii="Times New Roman" w:hAnsi="Times New Roman"/>
                <w:sz w:val="24"/>
                <w:szCs w:val="24"/>
              </w:rPr>
              <w:t>о</w:t>
            </w:r>
            <w:r w:rsidRPr="00AE34BB">
              <w:rPr>
                <w:rFonts w:ascii="Times New Roman" w:hAnsi="Times New Roman"/>
                <w:sz w:val="24"/>
                <w:szCs w:val="24"/>
              </w:rPr>
              <w:t>кументов, информация из которых ранее была переведена полностью или частично в электрон</w:t>
            </w:r>
            <w:r w:rsidR="00AE34BB">
              <w:rPr>
                <w:rFonts w:ascii="Times New Roman" w:hAnsi="Times New Roman"/>
                <w:sz w:val="24"/>
                <w:szCs w:val="24"/>
              </w:rPr>
              <w:t>ную форму</w:t>
            </w:r>
            <w:r w:rsidR="00EE73C6">
              <w:rPr>
                <w:rFonts w:ascii="Times New Roman" w:hAnsi="Times New Roman"/>
                <w:sz w:val="24"/>
                <w:szCs w:val="24"/>
              </w:rPr>
              <w:t>,</w:t>
            </w:r>
            <w:r w:rsidR="00AE34BB">
              <w:rPr>
                <w:rFonts w:ascii="Times New Roman" w:hAnsi="Times New Roman"/>
                <w:sz w:val="24"/>
                <w:szCs w:val="24"/>
              </w:rPr>
              <w:t xml:space="preserve"> – 581249</w:t>
            </w:r>
          </w:p>
        </w:tc>
        <w:tc>
          <w:tcPr>
            <w:tcW w:w="345" w:type="dxa"/>
            <w:tcBorders>
              <w:top w:val="nil"/>
              <w:left w:val="single" w:sz="4" w:space="0" w:color="auto"/>
              <w:bottom w:val="nil"/>
              <w:right w:val="nil"/>
            </w:tcBorders>
            <w:shd w:val="clear" w:color="auto" w:fill="auto"/>
            <w:vAlign w:val="bottom"/>
          </w:tcPr>
          <w:p w:rsidR="00AE34BB" w:rsidRPr="00AE34BB" w:rsidRDefault="00AE34BB" w:rsidP="00AE34BB">
            <w:pPr>
              <w:ind w:left="-57" w:firstLine="0"/>
              <w:jc w:val="left"/>
              <w:rPr>
                <w:rFonts w:ascii="Times New Roman" w:hAnsi="Times New Roman"/>
                <w:sz w:val="24"/>
                <w:szCs w:val="24"/>
              </w:rPr>
            </w:pPr>
            <w:r w:rsidRPr="00AE34BB">
              <w:rPr>
                <w:rFonts w:ascii="Times New Roman" w:hAnsi="Times New Roman"/>
                <w:sz w:val="24"/>
                <w:szCs w:val="24"/>
              </w:rPr>
              <w:t>».</w:t>
            </w:r>
          </w:p>
        </w:tc>
      </w:tr>
    </w:tbl>
    <w:p w:rsidR="00AE34BB" w:rsidRDefault="00AE34BB" w:rsidP="00AE34BB">
      <w:pPr>
        <w:sectPr w:rsidR="00AE34BB" w:rsidSect="00AE34BB">
          <w:pgSz w:w="16838" w:h="11906" w:orient="landscape"/>
          <w:pgMar w:top="1134" w:right="567" w:bottom="1134" w:left="567" w:header="709" w:footer="709" w:gutter="0"/>
          <w:cols w:space="708"/>
          <w:docGrid w:linePitch="360"/>
        </w:sectPr>
      </w:pPr>
    </w:p>
    <w:p w:rsidR="004B6309" w:rsidRPr="00AE34BB" w:rsidRDefault="00AE34BB" w:rsidP="00AE34BB">
      <w:pPr>
        <w:spacing w:line="360" w:lineRule="atLeast"/>
        <w:rPr>
          <w:rFonts w:ascii="Times New Roman" w:hAnsi="Times New Roman"/>
          <w:sz w:val="28"/>
          <w:szCs w:val="28"/>
        </w:rPr>
      </w:pPr>
      <w:r w:rsidRPr="00AE34BB">
        <w:rPr>
          <w:rFonts w:ascii="Times New Roman" w:hAnsi="Times New Roman"/>
          <w:sz w:val="28"/>
          <w:szCs w:val="28"/>
        </w:rPr>
        <w:lastRenderedPageBreak/>
        <w:t xml:space="preserve">2. </w:t>
      </w:r>
      <w:proofErr w:type="gramStart"/>
      <w:r w:rsidR="004B6309" w:rsidRPr="00AE34BB">
        <w:rPr>
          <w:rFonts w:ascii="Times New Roman" w:hAnsi="Times New Roman"/>
          <w:sz w:val="28"/>
          <w:szCs w:val="28"/>
        </w:rPr>
        <w:t>Разместить</w:t>
      </w:r>
      <w:proofErr w:type="gramEnd"/>
      <w:r w:rsidR="004B6309" w:rsidRPr="00AE34BB">
        <w:rPr>
          <w:rFonts w:ascii="Times New Roman" w:hAnsi="Times New Roman"/>
          <w:sz w:val="28"/>
          <w:szCs w:val="28"/>
        </w:rPr>
        <w:t xml:space="preserve"> настоящее постановление на «Официальном интернет-портале правовой информации» (</w:t>
      </w:r>
      <w:proofErr w:type="spellStart"/>
      <w:r w:rsidR="004B6309" w:rsidRPr="00AE34BB">
        <w:rPr>
          <w:rFonts w:ascii="Times New Roman" w:hAnsi="Times New Roman"/>
          <w:sz w:val="28"/>
          <w:szCs w:val="28"/>
        </w:rPr>
        <w:t>www.pravo.gov.ru</w:t>
      </w:r>
      <w:proofErr w:type="spellEnd"/>
      <w:r w:rsidR="004B6309" w:rsidRPr="00AE34BB">
        <w:rPr>
          <w:rFonts w:ascii="Times New Roman" w:hAnsi="Times New Roman"/>
          <w:sz w:val="28"/>
          <w:szCs w:val="28"/>
        </w:rPr>
        <w:t xml:space="preserve">) и официальном сайте Республики Тыва в информационно-телекоммуникационной сети «Интернет». </w:t>
      </w:r>
    </w:p>
    <w:p w:rsidR="004B6309" w:rsidRDefault="004B6309" w:rsidP="00AE34BB">
      <w:pPr>
        <w:pStyle w:val="a4"/>
        <w:ind w:firstLine="0"/>
        <w:jc w:val="left"/>
        <w:rPr>
          <w:sz w:val="28"/>
          <w:szCs w:val="28"/>
        </w:rPr>
      </w:pPr>
    </w:p>
    <w:p w:rsidR="00AE34BB" w:rsidRDefault="00AE34BB" w:rsidP="00AE34BB">
      <w:pPr>
        <w:pStyle w:val="a4"/>
        <w:ind w:firstLine="0"/>
        <w:jc w:val="left"/>
        <w:rPr>
          <w:sz w:val="28"/>
          <w:szCs w:val="28"/>
        </w:rPr>
      </w:pPr>
    </w:p>
    <w:p w:rsidR="00AE34BB" w:rsidRPr="00335194" w:rsidRDefault="00AE34BB" w:rsidP="00AE34BB">
      <w:pPr>
        <w:pStyle w:val="a4"/>
        <w:ind w:firstLine="0"/>
        <w:jc w:val="left"/>
        <w:rPr>
          <w:sz w:val="28"/>
          <w:szCs w:val="28"/>
        </w:rPr>
      </w:pPr>
    </w:p>
    <w:p w:rsidR="004B6309" w:rsidRPr="009E575C" w:rsidRDefault="004B6309" w:rsidP="00AE34BB">
      <w:pPr>
        <w:ind w:firstLine="0"/>
        <w:jc w:val="left"/>
        <w:rPr>
          <w:rFonts w:ascii="Times New Roman" w:hAnsi="Times New Roman"/>
          <w:sz w:val="28"/>
          <w:szCs w:val="28"/>
        </w:rPr>
      </w:pPr>
      <w:r w:rsidRPr="00335194">
        <w:rPr>
          <w:rFonts w:ascii="Times New Roman" w:hAnsi="Times New Roman"/>
          <w:sz w:val="28"/>
          <w:szCs w:val="28"/>
        </w:rPr>
        <w:t xml:space="preserve">Глава Республики Тыва                                                         </w:t>
      </w:r>
      <w:r>
        <w:rPr>
          <w:rFonts w:ascii="Times New Roman" w:hAnsi="Times New Roman"/>
          <w:sz w:val="28"/>
          <w:szCs w:val="28"/>
        </w:rPr>
        <w:t xml:space="preserve">                          </w:t>
      </w:r>
      <w:r w:rsidRPr="009E575C">
        <w:rPr>
          <w:rFonts w:ascii="Times New Roman" w:hAnsi="Times New Roman"/>
          <w:sz w:val="28"/>
          <w:szCs w:val="28"/>
        </w:rPr>
        <w:t xml:space="preserve">Ш. </w:t>
      </w:r>
      <w:proofErr w:type="spellStart"/>
      <w:r w:rsidRPr="009E575C">
        <w:rPr>
          <w:rFonts w:ascii="Times New Roman" w:hAnsi="Times New Roman"/>
          <w:sz w:val="28"/>
          <w:szCs w:val="28"/>
        </w:rPr>
        <w:t>Кара-оол</w:t>
      </w:r>
      <w:proofErr w:type="spellEnd"/>
    </w:p>
    <w:p w:rsidR="00D40FB8" w:rsidRDefault="00D40FB8"/>
    <w:sectPr w:rsidR="00D40FB8" w:rsidSect="00AE34B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27" w:rsidRDefault="009B1A27" w:rsidP="00AE34BB">
      <w:r>
        <w:separator/>
      </w:r>
    </w:p>
  </w:endnote>
  <w:endnote w:type="continuationSeparator" w:id="0">
    <w:p w:rsidR="009B1A27" w:rsidRDefault="009B1A27" w:rsidP="00AE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6A" w:rsidRDefault="00F7316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6A" w:rsidRDefault="00F7316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6A" w:rsidRDefault="00F731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27" w:rsidRDefault="009B1A27" w:rsidP="00AE34BB">
      <w:r>
        <w:separator/>
      </w:r>
    </w:p>
  </w:footnote>
  <w:footnote w:type="continuationSeparator" w:id="0">
    <w:p w:rsidR="009B1A27" w:rsidRDefault="009B1A27" w:rsidP="00AE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6A" w:rsidRDefault="00F731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BB" w:rsidRPr="00AE34BB" w:rsidRDefault="00FD380A">
    <w:pPr>
      <w:pStyle w:val="a6"/>
      <w:jc w:val="right"/>
      <w:rPr>
        <w:rFonts w:ascii="Times New Roman" w:hAnsi="Times New Roman"/>
        <w:sz w:val="24"/>
        <w:szCs w:val="24"/>
      </w:rPr>
    </w:pPr>
    <w:r w:rsidRPr="00AE34BB">
      <w:rPr>
        <w:rFonts w:ascii="Times New Roman" w:hAnsi="Times New Roman"/>
        <w:sz w:val="24"/>
        <w:szCs w:val="24"/>
      </w:rPr>
      <w:fldChar w:fldCharType="begin"/>
    </w:r>
    <w:r w:rsidR="00AE34BB" w:rsidRPr="00AE34BB">
      <w:rPr>
        <w:rFonts w:ascii="Times New Roman" w:hAnsi="Times New Roman"/>
        <w:sz w:val="24"/>
        <w:szCs w:val="24"/>
      </w:rPr>
      <w:instrText xml:space="preserve"> PAGE   \* MERGEFORMAT </w:instrText>
    </w:r>
    <w:r w:rsidRPr="00AE34BB">
      <w:rPr>
        <w:rFonts w:ascii="Times New Roman" w:hAnsi="Times New Roman"/>
        <w:sz w:val="24"/>
        <w:szCs w:val="24"/>
      </w:rPr>
      <w:fldChar w:fldCharType="separate"/>
    </w:r>
    <w:r w:rsidR="00E22A71">
      <w:rPr>
        <w:rFonts w:ascii="Times New Roman" w:hAnsi="Times New Roman"/>
        <w:noProof/>
        <w:sz w:val="24"/>
        <w:szCs w:val="24"/>
      </w:rPr>
      <w:t>2</w:t>
    </w:r>
    <w:r w:rsidRPr="00AE34BB">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6A" w:rsidRDefault="00F7316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5A" w:rsidRDefault="00FD380A">
    <w:pPr>
      <w:pStyle w:val="a6"/>
      <w:jc w:val="right"/>
    </w:pPr>
    <w:r w:rsidRPr="00B3270F">
      <w:rPr>
        <w:rFonts w:ascii="Times New Roman" w:hAnsi="Times New Roman"/>
        <w:sz w:val="24"/>
        <w:szCs w:val="24"/>
      </w:rPr>
      <w:fldChar w:fldCharType="begin"/>
    </w:r>
    <w:r w:rsidR="00E8045A"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E22A71">
      <w:rPr>
        <w:rFonts w:ascii="Times New Roman" w:hAnsi="Times New Roman"/>
        <w:noProof/>
        <w:sz w:val="24"/>
        <w:szCs w:val="24"/>
      </w:rPr>
      <w:t>9</w:t>
    </w:r>
    <w:r w:rsidRPr="00B3270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46ED2EF2"/>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75B99"/>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339eb01b-96d6-4b13-804b-37649eed6feb"/>
  </w:docVars>
  <w:rsids>
    <w:rsidRoot w:val="004B6309"/>
    <w:rsid w:val="00166796"/>
    <w:rsid w:val="004B6309"/>
    <w:rsid w:val="005C2102"/>
    <w:rsid w:val="0063478B"/>
    <w:rsid w:val="006C5B7F"/>
    <w:rsid w:val="008D7C5F"/>
    <w:rsid w:val="00981E78"/>
    <w:rsid w:val="009B1A27"/>
    <w:rsid w:val="00A91934"/>
    <w:rsid w:val="00AE34BB"/>
    <w:rsid w:val="00B25E35"/>
    <w:rsid w:val="00B77037"/>
    <w:rsid w:val="00C034E1"/>
    <w:rsid w:val="00C16D1E"/>
    <w:rsid w:val="00D2007E"/>
    <w:rsid w:val="00D40FB8"/>
    <w:rsid w:val="00DE0B14"/>
    <w:rsid w:val="00E21A90"/>
    <w:rsid w:val="00E22A71"/>
    <w:rsid w:val="00E26B8A"/>
    <w:rsid w:val="00E8045A"/>
    <w:rsid w:val="00EC67D2"/>
    <w:rsid w:val="00EE73C6"/>
    <w:rsid w:val="00F7316A"/>
    <w:rsid w:val="00FD3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09"/>
    <w:pPr>
      <w:ind w:firstLine="709"/>
      <w:jc w:val="both"/>
    </w:pPr>
    <w:rPr>
      <w:rFonts w:ascii="Calibri" w:eastAsia="Times New Roman" w:hAnsi="Calibri"/>
      <w:sz w:val="22"/>
      <w:szCs w:val="22"/>
    </w:rPr>
  </w:style>
  <w:style w:type="paragraph" w:styleId="2">
    <w:name w:val="heading 2"/>
    <w:basedOn w:val="a"/>
    <w:next w:val="a"/>
    <w:link w:val="20"/>
    <w:uiPriority w:val="99"/>
    <w:qFormat/>
    <w:rsid w:val="004B6309"/>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B6309"/>
    <w:rPr>
      <w:rFonts w:eastAsia="Times New Roman"/>
      <w:b/>
      <w:bCs/>
      <w:iCs/>
      <w:lang w:eastAsia="ru-RU"/>
    </w:rPr>
  </w:style>
  <w:style w:type="paragraph" w:customStyle="1" w:styleId="ConsPlusTitle">
    <w:name w:val="ConsPlusTitle"/>
    <w:uiPriority w:val="99"/>
    <w:rsid w:val="004B6309"/>
    <w:pPr>
      <w:widowControl w:val="0"/>
      <w:autoSpaceDE w:val="0"/>
      <w:autoSpaceDN w:val="0"/>
      <w:adjustRightInd w:val="0"/>
      <w:ind w:firstLine="709"/>
      <w:jc w:val="both"/>
    </w:pPr>
    <w:rPr>
      <w:rFonts w:ascii="Arial" w:eastAsia="Times New Roman" w:hAnsi="Arial" w:cs="Arial"/>
      <w:b/>
      <w:bCs/>
    </w:rPr>
  </w:style>
  <w:style w:type="paragraph" w:styleId="a3">
    <w:name w:val="List Paragraph"/>
    <w:basedOn w:val="a"/>
    <w:uiPriority w:val="99"/>
    <w:qFormat/>
    <w:rsid w:val="004B6309"/>
    <w:pPr>
      <w:ind w:left="720"/>
      <w:contextualSpacing/>
    </w:pPr>
  </w:style>
  <w:style w:type="paragraph" w:styleId="a4">
    <w:name w:val="No Spacing"/>
    <w:uiPriority w:val="99"/>
    <w:qFormat/>
    <w:rsid w:val="004B6309"/>
    <w:pPr>
      <w:widowControl w:val="0"/>
      <w:suppressAutoHyphens/>
      <w:ind w:firstLine="709"/>
      <w:jc w:val="both"/>
    </w:pPr>
    <w:rPr>
      <w:rFonts w:eastAsia="Arial Unicode MS"/>
      <w:kern w:val="1"/>
      <w:sz w:val="24"/>
      <w:szCs w:val="24"/>
      <w:lang w:eastAsia="ar-SA"/>
    </w:rPr>
  </w:style>
  <w:style w:type="character" w:styleId="a5">
    <w:name w:val="Hyperlink"/>
    <w:basedOn w:val="a0"/>
    <w:uiPriority w:val="99"/>
    <w:rsid w:val="004B6309"/>
    <w:rPr>
      <w:rFonts w:cs="Times New Roman"/>
      <w:color w:val="0000FF"/>
      <w:u w:val="single"/>
    </w:rPr>
  </w:style>
  <w:style w:type="paragraph" w:styleId="a6">
    <w:name w:val="header"/>
    <w:basedOn w:val="a"/>
    <w:link w:val="a7"/>
    <w:uiPriority w:val="99"/>
    <w:rsid w:val="004B6309"/>
    <w:pPr>
      <w:tabs>
        <w:tab w:val="center" w:pos="4677"/>
        <w:tab w:val="right" w:pos="9355"/>
      </w:tabs>
    </w:pPr>
  </w:style>
  <w:style w:type="character" w:customStyle="1" w:styleId="a7">
    <w:name w:val="Верхний колонтитул Знак"/>
    <w:basedOn w:val="a0"/>
    <w:link w:val="a6"/>
    <w:uiPriority w:val="99"/>
    <w:rsid w:val="004B6309"/>
    <w:rPr>
      <w:rFonts w:ascii="Calibri" w:eastAsia="Times New Roman" w:hAnsi="Calibri"/>
      <w:sz w:val="22"/>
      <w:szCs w:val="22"/>
      <w:lang w:eastAsia="ru-RU"/>
    </w:rPr>
  </w:style>
  <w:style w:type="paragraph" w:customStyle="1" w:styleId="a8">
    <w:name w:val="Содержимое таблицы"/>
    <w:basedOn w:val="a"/>
    <w:qFormat/>
    <w:rsid w:val="004B6309"/>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9">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a"/>
    <w:unhideWhenUsed/>
    <w:qFormat/>
    <w:rsid w:val="004B6309"/>
    <w:pPr>
      <w:ind w:left="720" w:firstLine="0"/>
      <w:contextualSpacing/>
      <w:jc w:val="left"/>
    </w:pPr>
    <w:rPr>
      <w:rFonts w:ascii="Times New Roman" w:hAnsi="Times New Roman"/>
      <w:sz w:val="24"/>
      <w:szCs w:val="24"/>
    </w:rPr>
  </w:style>
  <w:style w:type="character" w:customStyle="1" w:styleId="aa">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9"/>
    <w:locked/>
    <w:rsid w:val="004B6309"/>
    <w:rPr>
      <w:rFonts w:eastAsia="Times New Roman"/>
      <w:sz w:val="24"/>
      <w:szCs w:val="24"/>
    </w:rPr>
  </w:style>
  <w:style w:type="paragraph" w:styleId="ab">
    <w:name w:val="Body Text Indent"/>
    <w:basedOn w:val="a"/>
    <w:link w:val="ac"/>
    <w:unhideWhenUsed/>
    <w:rsid w:val="004B6309"/>
    <w:pPr>
      <w:suppressAutoHyphens/>
      <w:spacing w:after="120"/>
      <w:ind w:left="283" w:firstLine="0"/>
      <w:jc w:val="left"/>
    </w:pPr>
    <w:rPr>
      <w:rFonts w:ascii="Times New Roman" w:hAnsi="Times New Roman"/>
      <w:sz w:val="24"/>
      <w:szCs w:val="24"/>
      <w:lang w:eastAsia="ar-SA"/>
    </w:rPr>
  </w:style>
  <w:style w:type="character" w:customStyle="1" w:styleId="ac">
    <w:name w:val="Основной текст с отступом Знак"/>
    <w:basedOn w:val="a0"/>
    <w:link w:val="ab"/>
    <w:rsid w:val="004B6309"/>
    <w:rPr>
      <w:rFonts w:eastAsia="Times New Roman"/>
      <w:sz w:val="24"/>
      <w:szCs w:val="24"/>
      <w:lang w:eastAsia="ar-SA"/>
    </w:rPr>
  </w:style>
  <w:style w:type="paragraph" w:styleId="ad">
    <w:name w:val="footer"/>
    <w:basedOn w:val="a"/>
    <w:link w:val="ae"/>
    <w:uiPriority w:val="99"/>
    <w:semiHidden/>
    <w:unhideWhenUsed/>
    <w:rsid w:val="00AE34BB"/>
    <w:pPr>
      <w:tabs>
        <w:tab w:val="center" w:pos="4677"/>
        <w:tab w:val="right" w:pos="9355"/>
      </w:tabs>
    </w:pPr>
  </w:style>
  <w:style w:type="character" w:customStyle="1" w:styleId="ae">
    <w:name w:val="Нижний колонтитул Знак"/>
    <w:basedOn w:val="a0"/>
    <w:link w:val="ad"/>
    <w:uiPriority w:val="99"/>
    <w:semiHidden/>
    <w:rsid w:val="00AE34BB"/>
    <w:rPr>
      <w:rFonts w:ascii="Calibri" w:eastAsia="Times New Roman" w:hAnsi="Calibri"/>
      <w:sz w:val="22"/>
      <w:szCs w:val="22"/>
      <w:lang w:eastAsia="ru-RU"/>
    </w:rPr>
  </w:style>
  <w:style w:type="paragraph" w:styleId="af">
    <w:name w:val="Balloon Text"/>
    <w:basedOn w:val="a"/>
    <w:link w:val="af0"/>
    <w:uiPriority w:val="99"/>
    <w:semiHidden/>
    <w:unhideWhenUsed/>
    <w:rsid w:val="00E22A71"/>
    <w:rPr>
      <w:rFonts w:ascii="Tahoma" w:hAnsi="Tahoma" w:cs="Tahoma"/>
      <w:sz w:val="16"/>
      <w:szCs w:val="16"/>
    </w:rPr>
  </w:style>
  <w:style w:type="character" w:customStyle="1" w:styleId="af0">
    <w:name w:val="Текст выноски Знак"/>
    <w:basedOn w:val="a0"/>
    <w:link w:val="af"/>
    <w:uiPriority w:val="99"/>
    <w:semiHidden/>
    <w:rsid w:val="00E22A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2020-01-13T03:23:00Z</cp:lastPrinted>
  <dcterms:created xsi:type="dcterms:W3CDTF">2020-01-13T03:24:00Z</dcterms:created>
  <dcterms:modified xsi:type="dcterms:W3CDTF">2020-01-13T03:25:00Z</dcterms:modified>
</cp:coreProperties>
</file>