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67" w:rsidRDefault="00897067" w:rsidP="003677C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97067" w:rsidRDefault="00897067" w:rsidP="003677C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677C6" w:rsidRDefault="003677C6" w:rsidP="003677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677C6" w:rsidRPr="0025472A" w:rsidRDefault="003677C6" w:rsidP="003677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677C6" w:rsidRPr="004C14FF" w:rsidRDefault="003677C6" w:rsidP="003677C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9312C" w:rsidRDefault="0009312C" w:rsidP="000931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312C" w:rsidRDefault="0009312C" w:rsidP="000931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312C" w:rsidRDefault="002C1B14" w:rsidP="002C1B1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21 июня 2022 г. № 385</w:t>
      </w:r>
    </w:p>
    <w:p w:rsidR="002C1B14" w:rsidRDefault="002C1B14" w:rsidP="002C1B1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Кызыл</w:t>
      </w:r>
    </w:p>
    <w:p w:rsidR="0009312C" w:rsidRDefault="0009312C" w:rsidP="000931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3599C" w:rsidRDefault="0009312C" w:rsidP="00093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312C">
        <w:rPr>
          <w:rFonts w:ascii="Times New Roman" w:hAnsi="Times New Roman" w:cs="Times New Roman"/>
          <w:b/>
          <w:sz w:val="28"/>
        </w:rPr>
        <w:t>О выделении бюджетных</w:t>
      </w:r>
    </w:p>
    <w:p w:rsidR="0083599C" w:rsidRDefault="0009312C" w:rsidP="00093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312C">
        <w:rPr>
          <w:rFonts w:ascii="Times New Roman" w:hAnsi="Times New Roman" w:cs="Times New Roman"/>
          <w:b/>
          <w:sz w:val="28"/>
        </w:rPr>
        <w:t>ассигнований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9312C">
        <w:rPr>
          <w:rFonts w:ascii="Times New Roman" w:hAnsi="Times New Roman" w:cs="Times New Roman"/>
          <w:b/>
          <w:sz w:val="28"/>
        </w:rPr>
        <w:t xml:space="preserve">из резервного фонда </w:t>
      </w:r>
    </w:p>
    <w:p w:rsidR="0009312C" w:rsidRPr="0009312C" w:rsidRDefault="0009312C" w:rsidP="00093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312C">
        <w:rPr>
          <w:rFonts w:ascii="Times New Roman" w:hAnsi="Times New Roman" w:cs="Times New Roman"/>
          <w:b/>
          <w:sz w:val="28"/>
        </w:rPr>
        <w:t>Правительства Республики Тыва</w:t>
      </w:r>
    </w:p>
    <w:p w:rsidR="0009312C" w:rsidRDefault="0009312C" w:rsidP="000931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312C" w:rsidRDefault="0009312C" w:rsidP="000931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312C" w:rsidRDefault="0009312C" w:rsidP="0083599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постановлением Правительства Республики Тыва от 15 июля 2008 г. № 442 «О</w:t>
      </w:r>
      <w:r w:rsidRPr="0009312C">
        <w:rPr>
          <w:rFonts w:ascii="Times New Roman" w:hAnsi="Times New Roman" w:cs="Times New Roman"/>
          <w:sz w:val="28"/>
        </w:rPr>
        <w:t>б утверждении Порядка использования бюджетных ассигнований резервного фонд</w:t>
      </w:r>
      <w:r>
        <w:rPr>
          <w:rFonts w:ascii="Times New Roman" w:hAnsi="Times New Roman" w:cs="Times New Roman"/>
          <w:sz w:val="28"/>
        </w:rPr>
        <w:t>а Правительства Республики Тыва» Правительство Республики Тыва ПОСТНОВЛЯЕТ:</w:t>
      </w:r>
    </w:p>
    <w:p w:rsidR="0009312C" w:rsidRDefault="0009312C" w:rsidP="0083599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09312C" w:rsidRDefault="0009312C" w:rsidP="0083599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Министерству финансов Республики Тыва выделить бюджетные ассигнования  из резервного фонда Правительства Республики Тыва Министерству сельского хозяйства и продовольствия Республики Тыва в сумме 11786 тыс. рублей на проведение профилактических работ против общих особо опасных и заразных болезней для человека и сельскохозяйственных животных на территори</w:t>
      </w:r>
      <w:r w:rsidR="0065615A">
        <w:rPr>
          <w:rFonts w:ascii="Times New Roman" w:hAnsi="Times New Roman" w:cs="Times New Roman"/>
          <w:sz w:val="28"/>
        </w:rPr>
        <w:t>ях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Тере-Хольского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Эрзинского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кожуунов</w:t>
      </w:r>
      <w:proofErr w:type="spellEnd"/>
      <w:r>
        <w:rPr>
          <w:rFonts w:ascii="Times New Roman" w:hAnsi="Times New Roman" w:cs="Times New Roman"/>
          <w:sz w:val="28"/>
        </w:rPr>
        <w:t xml:space="preserve"> Республики Тыва.</w:t>
      </w:r>
    </w:p>
    <w:p w:rsidR="0009312C" w:rsidRDefault="0009312C" w:rsidP="0083599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Министерству сельского хозяйства и продовольствия Республики Тыва в месячный срок представить в Министерство финансов Республики Тыва отчет и документы, подтверждающие использование указанных бюджетных ассигнований по целевому назначению.</w:t>
      </w:r>
    </w:p>
    <w:p w:rsidR="0083599C" w:rsidRDefault="0083599C" w:rsidP="0083599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031E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031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83599C" w:rsidRPr="0099031E" w:rsidRDefault="0083599C" w:rsidP="0083599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9C" w:rsidRDefault="0083599C" w:rsidP="0083599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99031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Председателя Правительства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У.А. </w:t>
      </w:r>
    </w:p>
    <w:p w:rsidR="0083599C" w:rsidRDefault="0083599C" w:rsidP="0083599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9C" w:rsidRDefault="0083599C" w:rsidP="0083599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9C" w:rsidRDefault="0083599C" w:rsidP="0083599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9C" w:rsidRDefault="0083599C" w:rsidP="0083599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83599C" w:rsidSect="008359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31" w:rsidRDefault="00446731" w:rsidP="0083599C">
      <w:pPr>
        <w:spacing w:after="0" w:line="240" w:lineRule="auto"/>
      </w:pPr>
      <w:r>
        <w:separator/>
      </w:r>
    </w:p>
  </w:endnote>
  <w:endnote w:type="continuationSeparator" w:id="0">
    <w:p w:rsidR="00446731" w:rsidRDefault="00446731" w:rsidP="0083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41" w:rsidRDefault="00604F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41" w:rsidRDefault="00604F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41" w:rsidRDefault="00604F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31" w:rsidRDefault="00446731" w:rsidP="0083599C">
      <w:pPr>
        <w:spacing w:after="0" w:line="240" w:lineRule="auto"/>
      </w:pPr>
      <w:r>
        <w:separator/>
      </w:r>
    </w:p>
  </w:footnote>
  <w:footnote w:type="continuationSeparator" w:id="0">
    <w:p w:rsidR="00446731" w:rsidRDefault="00446731" w:rsidP="0083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41" w:rsidRDefault="00604F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407"/>
    </w:sdtPr>
    <w:sdtEndPr>
      <w:rPr>
        <w:rFonts w:ascii="Times New Roman" w:hAnsi="Times New Roman" w:cs="Times New Roman"/>
        <w:sz w:val="24"/>
      </w:rPr>
    </w:sdtEndPr>
    <w:sdtContent>
      <w:p w:rsidR="0083599C" w:rsidRPr="0083599C" w:rsidRDefault="00BD0A38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83599C">
          <w:rPr>
            <w:rFonts w:ascii="Times New Roman" w:hAnsi="Times New Roman" w:cs="Times New Roman"/>
            <w:sz w:val="24"/>
          </w:rPr>
          <w:fldChar w:fldCharType="begin"/>
        </w:r>
        <w:r w:rsidR="0083599C" w:rsidRPr="0083599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3599C">
          <w:rPr>
            <w:rFonts w:ascii="Times New Roman" w:hAnsi="Times New Roman" w:cs="Times New Roman"/>
            <w:sz w:val="24"/>
          </w:rPr>
          <w:fldChar w:fldCharType="separate"/>
        </w:r>
        <w:r w:rsidR="00897067">
          <w:rPr>
            <w:rFonts w:ascii="Times New Roman" w:hAnsi="Times New Roman" w:cs="Times New Roman"/>
            <w:noProof/>
            <w:sz w:val="24"/>
          </w:rPr>
          <w:t>2</w:t>
        </w:r>
        <w:r w:rsidRPr="0083599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41" w:rsidRDefault="00604F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1bcbc2b-2ace-4b20-b7cd-49f0a13235ad"/>
  </w:docVars>
  <w:rsids>
    <w:rsidRoot w:val="0009312C"/>
    <w:rsid w:val="0009312C"/>
    <w:rsid w:val="002C1B14"/>
    <w:rsid w:val="003677C6"/>
    <w:rsid w:val="00446731"/>
    <w:rsid w:val="00604F41"/>
    <w:rsid w:val="0065615A"/>
    <w:rsid w:val="007F3C0B"/>
    <w:rsid w:val="0083599C"/>
    <w:rsid w:val="00897067"/>
    <w:rsid w:val="00BD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63420-2064-4650-8208-3BA4BB02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99C"/>
  </w:style>
  <w:style w:type="paragraph" w:styleId="a5">
    <w:name w:val="footer"/>
    <w:basedOn w:val="a"/>
    <w:link w:val="a6"/>
    <w:uiPriority w:val="99"/>
    <w:semiHidden/>
    <w:unhideWhenUsed/>
    <w:rsid w:val="00835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599C"/>
  </w:style>
  <w:style w:type="paragraph" w:styleId="a7">
    <w:name w:val="Balloon Text"/>
    <w:basedOn w:val="a"/>
    <w:link w:val="a8"/>
    <w:uiPriority w:val="99"/>
    <w:semiHidden/>
    <w:unhideWhenUsed/>
    <w:rsid w:val="0065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DongakAO</dc:creator>
  <cp:keywords/>
  <dc:description/>
  <cp:lastModifiedBy>Тас-оол Оксана Всеволодовна</cp:lastModifiedBy>
  <cp:revision>3</cp:revision>
  <cp:lastPrinted>2022-06-22T08:47:00Z</cp:lastPrinted>
  <dcterms:created xsi:type="dcterms:W3CDTF">2022-06-22T08:47:00Z</dcterms:created>
  <dcterms:modified xsi:type="dcterms:W3CDTF">2022-06-22T08:47:00Z</dcterms:modified>
</cp:coreProperties>
</file>