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0F" w:rsidRDefault="007E210F" w:rsidP="007E210F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7E210F" w:rsidRDefault="007E210F" w:rsidP="007E210F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7E210F" w:rsidRDefault="007E210F" w:rsidP="007E210F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7E210F" w:rsidRPr="0025472A" w:rsidRDefault="007E210F" w:rsidP="007E210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E210F" w:rsidRPr="004C14FF" w:rsidRDefault="007E210F" w:rsidP="007E210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E2D7B" w:rsidRDefault="006E2D7B" w:rsidP="006E2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B" w:rsidRDefault="006E2D7B" w:rsidP="006E2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10F" w:rsidRDefault="007E210F" w:rsidP="006E2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B" w:rsidRDefault="000D0032" w:rsidP="000D0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июня 2023 г. № 375</w:t>
      </w:r>
    </w:p>
    <w:p w:rsidR="000D0032" w:rsidRDefault="000D0032" w:rsidP="000D0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E2D7B" w:rsidRPr="006E2D7B" w:rsidRDefault="006E2D7B" w:rsidP="006E2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B" w:rsidRDefault="00AD1316" w:rsidP="006E2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а</w:t>
      </w:r>
      <w:r w:rsidR="006921D2" w:rsidRPr="006E2D7B">
        <w:rPr>
          <w:rFonts w:ascii="Times New Roman" w:hAnsi="Times New Roman" w:cs="Times New Roman"/>
          <w:b/>
          <w:sz w:val="28"/>
          <w:szCs w:val="28"/>
        </w:rPr>
        <w:t xml:space="preserve">втономной некоммерческой </w:t>
      </w:r>
    </w:p>
    <w:p w:rsidR="006E2D7B" w:rsidRDefault="006921D2" w:rsidP="006E2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7B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6E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D7B">
        <w:rPr>
          <w:rFonts w:ascii="Times New Roman" w:hAnsi="Times New Roman" w:cs="Times New Roman"/>
          <w:b/>
          <w:sz w:val="28"/>
          <w:szCs w:val="28"/>
        </w:rPr>
        <w:t xml:space="preserve">«Центр цифровой </w:t>
      </w:r>
    </w:p>
    <w:p w:rsidR="005A1081" w:rsidRPr="006E2D7B" w:rsidRDefault="006921D2" w:rsidP="006E2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7B">
        <w:rPr>
          <w:rFonts w:ascii="Times New Roman" w:hAnsi="Times New Roman" w:cs="Times New Roman"/>
          <w:b/>
          <w:sz w:val="28"/>
          <w:szCs w:val="28"/>
        </w:rPr>
        <w:t>трансформации Республики Тыва»</w:t>
      </w:r>
    </w:p>
    <w:p w:rsidR="005A1081" w:rsidRDefault="005A1081" w:rsidP="006E2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B" w:rsidRPr="006E2D7B" w:rsidRDefault="006E2D7B" w:rsidP="006E2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081" w:rsidRDefault="006921D2" w:rsidP="006E2D7B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7B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12 января 1996 г. № 7-ФЗ «О некоммерческих организациях»,</w:t>
      </w:r>
      <w:r w:rsidR="006E2D7B">
        <w:rPr>
          <w:rFonts w:ascii="Times New Roman" w:hAnsi="Times New Roman" w:cs="Times New Roman"/>
          <w:sz w:val="28"/>
          <w:szCs w:val="28"/>
        </w:rPr>
        <w:t xml:space="preserve"> </w:t>
      </w:r>
      <w:r w:rsidRPr="006E2D7B">
        <w:rPr>
          <w:rFonts w:ascii="Times New Roman" w:hAnsi="Times New Roman" w:cs="Times New Roman"/>
          <w:sz w:val="28"/>
          <w:szCs w:val="28"/>
        </w:rPr>
        <w:t xml:space="preserve">во исполнение пункта 3 Перечня поручений </w:t>
      </w:r>
      <w:r w:rsidR="00AD1316">
        <w:rPr>
          <w:rFonts w:ascii="Times New Roman" w:hAnsi="Times New Roman" w:cs="Times New Roman"/>
          <w:sz w:val="28"/>
          <w:szCs w:val="28"/>
        </w:rPr>
        <w:t>З</w:t>
      </w:r>
      <w:r w:rsidRPr="006E2D7B">
        <w:rPr>
          <w:rFonts w:ascii="Times New Roman" w:hAnsi="Times New Roman" w:cs="Times New Roman"/>
          <w:sz w:val="28"/>
          <w:szCs w:val="28"/>
        </w:rPr>
        <w:t xml:space="preserve">аместителя Председателя Правительства Российской Федерации Д.И. Чернышенко от 5 июля 2022 г. № ДЧ-П10-11245, пункта 2.3 Перечня поручений Главы Республики Тыва В.Т. Ховалыга </w:t>
      </w:r>
      <w:r w:rsidR="00AD1316" w:rsidRPr="006E2D7B">
        <w:rPr>
          <w:rFonts w:ascii="Times New Roman" w:hAnsi="Times New Roman" w:cs="Times New Roman"/>
          <w:sz w:val="28"/>
          <w:szCs w:val="28"/>
        </w:rPr>
        <w:t xml:space="preserve">от 26 января </w:t>
      </w:r>
      <w:r w:rsidR="00AD13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2695">
        <w:rPr>
          <w:rFonts w:ascii="Times New Roman" w:hAnsi="Times New Roman" w:cs="Times New Roman"/>
          <w:sz w:val="28"/>
          <w:szCs w:val="28"/>
        </w:rPr>
        <w:t xml:space="preserve">   </w:t>
      </w:r>
      <w:r w:rsidR="00AD1316">
        <w:rPr>
          <w:rFonts w:ascii="Times New Roman" w:hAnsi="Times New Roman" w:cs="Times New Roman"/>
          <w:sz w:val="28"/>
          <w:szCs w:val="28"/>
        </w:rPr>
        <w:t xml:space="preserve">   </w:t>
      </w:r>
      <w:r w:rsidR="00AD1316" w:rsidRPr="006E2D7B">
        <w:rPr>
          <w:rFonts w:ascii="Times New Roman" w:hAnsi="Times New Roman" w:cs="Times New Roman"/>
          <w:sz w:val="28"/>
          <w:szCs w:val="28"/>
        </w:rPr>
        <w:t xml:space="preserve">2023 г. № 14-ГРТ </w:t>
      </w:r>
      <w:r w:rsidRPr="006E2D7B">
        <w:rPr>
          <w:rFonts w:ascii="Times New Roman" w:hAnsi="Times New Roman" w:cs="Times New Roman"/>
          <w:sz w:val="28"/>
          <w:szCs w:val="28"/>
        </w:rPr>
        <w:t xml:space="preserve">по результатам встречи с заместителем Председателя Правительства Республики Тыва А.В. </w:t>
      </w:r>
      <w:proofErr w:type="spellStart"/>
      <w:r w:rsidRPr="006E2D7B">
        <w:rPr>
          <w:rFonts w:ascii="Times New Roman" w:hAnsi="Times New Roman" w:cs="Times New Roman"/>
          <w:sz w:val="28"/>
          <w:szCs w:val="28"/>
        </w:rPr>
        <w:t>Брокертом</w:t>
      </w:r>
      <w:proofErr w:type="spellEnd"/>
      <w:r w:rsidRPr="006E2D7B">
        <w:rPr>
          <w:rFonts w:ascii="Times New Roman" w:hAnsi="Times New Roman" w:cs="Times New Roman"/>
          <w:sz w:val="28"/>
          <w:szCs w:val="28"/>
        </w:rPr>
        <w:t>, Министерством цифрового развития Республики Тыва и представителями отрасли связи Республики Тыва Правительство Республики Тыва ПОСТАНОВЛЯЕТ:</w:t>
      </w:r>
    </w:p>
    <w:p w:rsidR="006E2D7B" w:rsidRPr="006E2D7B" w:rsidRDefault="006E2D7B" w:rsidP="006E2D7B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81" w:rsidRPr="006E2D7B" w:rsidRDefault="006E2D7B" w:rsidP="006E2D7B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7B">
        <w:rPr>
          <w:rFonts w:ascii="Times New Roman" w:hAnsi="Times New Roman" w:cs="Times New Roman"/>
          <w:sz w:val="28"/>
          <w:szCs w:val="28"/>
        </w:rPr>
        <w:t xml:space="preserve">1. </w:t>
      </w:r>
      <w:r w:rsidR="006921D2" w:rsidRPr="006E2D7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D1316">
        <w:rPr>
          <w:rFonts w:ascii="Times New Roman" w:hAnsi="Times New Roman" w:cs="Times New Roman"/>
          <w:sz w:val="28"/>
          <w:szCs w:val="28"/>
        </w:rPr>
        <w:t>а</w:t>
      </w:r>
      <w:r w:rsidR="006921D2" w:rsidRPr="006E2D7B">
        <w:rPr>
          <w:rFonts w:ascii="Times New Roman" w:hAnsi="Times New Roman" w:cs="Times New Roman"/>
          <w:sz w:val="28"/>
          <w:szCs w:val="28"/>
        </w:rPr>
        <w:t xml:space="preserve">втономную некоммерческую организацию «Центр цифровой трансформации Республики Тыва» (далее – </w:t>
      </w:r>
      <w:r w:rsidR="00AD1316">
        <w:rPr>
          <w:rFonts w:ascii="Times New Roman" w:hAnsi="Times New Roman" w:cs="Times New Roman"/>
          <w:sz w:val="28"/>
          <w:szCs w:val="28"/>
        </w:rPr>
        <w:t>а</w:t>
      </w:r>
      <w:r w:rsidR="006921D2" w:rsidRPr="006E2D7B">
        <w:rPr>
          <w:rFonts w:ascii="Times New Roman" w:hAnsi="Times New Roman" w:cs="Times New Roman"/>
          <w:sz w:val="28"/>
          <w:szCs w:val="28"/>
        </w:rPr>
        <w:t>втономная некоммерческая организация), определив осн</w:t>
      </w:r>
      <w:r w:rsidR="00AD1316">
        <w:rPr>
          <w:rFonts w:ascii="Times New Roman" w:hAnsi="Times New Roman" w:cs="Times New Roman"/>
          <w:sz w:val="28"/>
          <w:szCs w:val="28"/>
        </w:rPr>
        <w:t>овной целью ее</w:t>
      </w:r>
      <w:r w:rsidR="006921D2" w:rsidRPr="006E2D7B">
        <w:rPr>
          <w:rFonts w:ascii="Times New Roman" w:hAnsi="Times New Roman" w:cs="Times New Roman"/>
          <w:sz w:val="28"/>
          <w:szCs w:val="28"/>
        </w:rPr>
        <w:t xml:space="preserve"> деятельности реализацию следующих полномочий:</w:t>
      </w:r>
    </w:p>
    <w:p w:rsidR="005A1081" w:rsidRPr="006E2D7B" w:rsidRDefault="00AD1316" w:rsidP="006E2D7B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E2D7B" w:rsidRPr="006E2D7B">
        <w:rPr>
          <w:rFonts w:ascii="Times New Roman" w:hAnsi="Times New Roman" w:cs="Times New Roman"/>
          <w:sz w:val="28"/>
          <w:szCs w:val="28"/>
        </w:rPr>
        <w:t xml:space="preserve"> </w:t>
      </w:r>
      <w:r w:rsidR="006921D2" w:rsidRPr="006E2D7B">
        <w:rPr>
          <w:rFonts w:ascii="Times New Roman" w:hAnsi="Times New Roman" w:cs="Times New Roman"/>
          <w:sz w:val="28"/>
          <w:szCs w:val="28"/>
        </w:rPr>
        <w:t xml:space="preserve">реализация Стратегии цифровой трансформации ключевых отраслей экономики, социальной сферы и государственного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21D2" w:rsidRPr="006E2D7B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21D2" w:rsidRPr="006E2D7B">
        <w:rPr>
          <w:rFonts w:ascii="Times New Roman" w:hAnsi="Times New Roman" w:cs="Times New Roman"/>
          <w:sz w:val="28"/>
          <w:szCs w:val="28"/>
        </w:rPr>
        <w:t xml:space="preserve"> Тыва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21D2" w:rsidRPr="006E2D7B">
        <w:rPr>
          <w:rFonts w:ascii="Times New Roman" w:hAnsi="Times New Roman" w:cs="Times New Roman"/>
          <w:sz w:val="28"/>
          <w:szCs w:val="28"/>
        </w:rPr>
        <w:t>-2024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21D2" w:rsidRPr="006E2D7B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Тыва от 29 декабря 2022 г. № 866</w:t>
      </w:r>
      <w:r w:rsidR="006E2D7B">
        <w:rPr>
          <w:rFonts w:ascii="Times New Roman" w:hAnsi="Times New Roman" w:cs="Times New Roman"/>
          <w:sz w:val="28"/>
          <w:szCs w:val="28"/>
        </w:rPr>
        <w:t>,</w:t>
      </w:r>
      <w:r w:rsidR="006921D2" w:rsidRPr="006E2D7B">
        <w:rPr>
          <w:rFonts w:ascii="Times New Roman" w:hAnsi="Times New Roman" w:cs="Times New Roman"/>
          <w:sz w:val="28"/>
          <w:szCs w:val="28"/>
        </w:rPr>
        <w:t xml:space="preserve"> и организации эффективного взаимодействия соисполнителей Программы цифровой трансформации ключевых отраслей экономики, социальной сферы и государственного управления Республики Тыва на период 2021-2024 годов, </w:t>
      </w:r>
      <w:r w:rsidR="006921D2" w:rsidRPr="006E2D7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Правительства Республики Тыва от 28 декабря </w:t>
      </w:r>
      <w:r w:rsidR="008A269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921D2" w:rsidRPr="006E2D7B">
        <w:rPr>
          <w:rFonts w:ascii="Times New Roman" w:hAnsi="Times New Roman" w:cs="Times New Roman"/>
          <w:sz w:val="28"/>
          <w:szCs w:val="28"/>
        </w:rPr>
        <w:t>2021 г. № 746;</w:t>
      </w:r>
    </w:p>
    <w:p w:rsidR="005A1081" w:rsidRPr="006E2D7B" w:rsidRDefault="00AD1316" w:rsidP="006E2D7B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2D7B" w:rsidRPr="006E2D7B">
        <w:rPr>
          <w:rFonts w:ascii="Times New Roman" w:hAnsi="Times New Roman" w:cs="Times New Roman"/>
          <w:sz w:val="28"/>
          <w:szCs w:val="28"/>
        </w:rPr>
        <w:t xml:space="preserve"> </w:t>
      </w:r>
      <w:r w:rsidR="006921D2" w:rsidRPr="006E2D7B">
        <w:rPr>
          <w:rFonts w:ascii="Times New Roman" w:hAnsi="Times New Roman" w:cs="Times New Roman"/>
          <w:sz w:val="28"/>
          <w:szCs w:val="28"/>
        </w:rPr>
        <w:t>реализация полномочий центров компетенций по разработке, созданию, развитию и продвижению типового отраслевого программного обеспечения;</w:t>
      </w:r>
    </w:p>
    <w:p w:rsidR="005A1081" w:rsidRPr="006E2D7B" w:rsidRDefault="00AD1316" w:rsidP="006E2D7B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E2D7B" w:rsidRPr="006E2D7B">
        <w:rPr>
          <w:rFonts w:ascii="Times New Roman" w:hAnsi="Times New Roman" w:cs="Times New Roman"/>
          <w:sz w:val="28"/>
          <w:szCs w:val="28"/>
        </w:rPr>
        <w:t xml:space="preserve"> </w:t>
      </w:r>
      <w:r w:rsidR="006921D2" w:rsidRPr="006E2D7B">
        <w:rPr>
          <w:rFonts w:ascii="Times New Roman" w:hAnsi="Times New Roman" w:cs="Times New Roman"/>
          <w:sz w:val="28"/>
          <w:szCs w:val="28"/>
        </w:rPr>
        <w:t>проведение мероприятий, связанных с анализом организационных и технических мер исполнения требований законодательства Российской Федерации в области информационной безопасности на территории Республики Тыва</w:t>
      </w:r>
      <w:r w:rsidR="00C351B2" w:rsidRPr="006E2D7B">
        <w:rPr>
          <w:rFonts w:ascii="Times New Roman" w:hAnsi="Times New Roman" w:cs="Times New Roman"/>
          <w:sz w:val="28"/>
          <w:szCs w:val="28"/>
        </w:rPr>
        <w:t>.</w:t>
      </w:r>
    </w:p>
    <w:p w:rsidR="005A1081" w:rsidRPr="006E2D7B" w:rsidRDefault="006E2D7B" w:rsidP="006E2D7B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7B">
        <w:rPr>
          <w:rFonts w:ascii="Times New Roman" w:hAnsi="Times New Roman" w:cs="Times New Roman"/>
          <w:sz w:val="28"/>
          <w:szCs w:val="28"/>
        </w:rPr>
        <w:t xml:space="preserve">2. </w:t>
      </w:r>
      <w:r w:rsidR="006921D2" w:rsidRPr="006E2D7B">
        <w:rPr>
          <w:rFonts w:ascii="Times New Roman" w:hAnsi="Times New Roman" w:cs="Times New Roman"/>
          <w:sz w:val="28"/>
          <w:szCs w:val="28"/>
        </w:rPr>
        <w:t xml:space="preserve">Определить Министерство цифрового развития Республики Тыва органом исполнительной власти Республики Тыва, осуществляющим функции и полномочия учредителя </w:t>
      </w:r>
      <w:r w:rsidR="00AD1316">
        <w:rPr>
          <w:rFonts w:ascii="Times New Roman" w:hAnsi="Times New Roman" w:cs="Times New Roman"/>
          <w:sz w:val="28"/>
          <w:szCs w:val="28"/>
        </w:rPr>
        <w:t>а</w:t>
      </w:r>
      <w:r w:rsidR="006921D2" w:rsidRPr="006E2D7B">
        <w:rPr>
          <w:rFonts w:ascii="Times New Roman" w:hAnsi="Times New Roman" w:cs="Times New Roman"/>
          <w:sz w:val="28"/>
          <w:szCs w:val="28"/>
        </w:rPr>
        <w:t xml:space="preserve">втономной некоммерческой организации, и назначить ответственным за проведение юридически значимых действий, связанных с созданием </w:t>
      </w:r>
      <w:r w:rsidR="00AD1316">
        <w:rPr>
          <w:rFonts w:ascii="Times New Roman" w:hAnsi="Times New Roman" w:cs="Times New Roman"/>
          <w:sz w:val="28"/>
          <w:szCs w:val="28"/>
        </w:rPr>
        <w:t>а</w:t>
      </w:r>
      <w:r w:rsidR="006921D2" w:rsidRPr="006E2D7B">
        <w:rPr>
          <w:rFonts w:ascii="Times New Roman" w:hAnsi="Times New Roman" w:cs="Times New Roman"/>
          <w:sz w:val="28"/>
          <w:szCs w:val="28"/>
        </w:rPr>
        <w:t>втономной некоммерческой организации.</w:t>
      </w:r>
    </w:p>
    <w:p w:rsidR="005A1081" w:rsidRPr="006E2D7B" w:rsidRDefault="006E2D7B" w:rsidP="006E2D7B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7B">
        <w:rPr>
          <w:rFonts w:ascii="Times New Roman" w:hAnsi="Times New Roman" w:cs="Times New Roman"/>
          <w:sz w:val="28"/>
          <w:szCs w:val="28"/>
        </w:rPr>
        <w:t xml:space="preserve">3. </w:t>
      </w:r>
      <w:r w:rsidR="006921D2" w:rsidRPr="006E2D7B">
        <w:rPr>
          <w:rFonts w:ascii="Times New Roman" w:hAnsi="Times New Roman" w:cs="Times New Roman"/>
          <w:sz w:val="28"/>
          <w:szCs w:val="28"/>
        </w:rPr>
        <w:t xml:space="preserve">Министерству цифрового развития Республики Тыва разработать и утвердить устав </w:t>
      </w:r>
      <w:r w:rsidR="00AD1316">
        <w:rPr>
          <w:rFonts w:ascii="Times New Roman" w:hAnsi="Times New Roman" w:cs="Times New Roman"/>
          <w:sz w:val="28"/>
          <w:szCs w:val="28"/>
        </w:rPr>
        <w:t>а</w:t>
      </w:r>
      <w:r w:rsidR="006921D2" w:rsidRPr="006E2D7B">
        <w:rPr>
          <w:rFonts w:ascii="Times New Roman" w:hAnsi="Times New Roman" w:cs="Times New Roman"/>
          <w:sz w:val="28"/>
          <w:szCs w:val="28"/>
        </w:rPr>
        <w:t>втономной некоммерческой организации.</w:t>
      </w:r>
    </w:p>
    <w:p w:rsidR="005A1081" w:rsidRPr="006E2D7B" w:rsidRDefault="006E2D7B" w:rsidP="006E2D7B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7B">
        <w:rPr>
          <w:rFonts w:ascii="Times New Roman" w:hAnsi="Times New Roman" w:cs="Times New Roman"/>
          <w:sz w:val="28"/>
          <w:szCs w:val="28"/>
        </w:rPr>
        <w:t xml:space="preserve">4. </w:t>
      </w:r>
      <w:r w:rsidR="006921D2" w:rsidRPr="006E2D7B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r w:rsidR="00BC2717" w:rsidRPr="006E2D7B">
        <w:rPr>
          <w:rFonts w:ascii="Times New Roman" w:hAnsi="Times New Roman" w:cs="Times New Roman"/>
          <w:sz w:val="28"/>
          <w:szCs w:val="28"/>
        </w:rPr>
        <w:t>www.pravo.gov.ru</w:t>
      </w:r>
      <w:r w:rsidR="006921D2" w:rsidRPr="006E2D7B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A1081" w:rsidRPr="006E2D7B" w:rsidRDefault="006E2D7B" w:rsidP="006E2D7B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7B">
        <w:rPr>
          <w:rFonts w:ascii="Times New Roman" w:hAnsi="Times New Roman" w:cs="Times New Roman"/>
          <w:sz w:val="28"/>
          <w:szCs w:val="28"/>
        </w:rPr>
        <w:t xml:space="preserve">5. </w:t>
      </w:r>
      <w:r w:rsidR="006921D2" w:rsidRPr="006E2D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="006921D2" w:rsidRPr="006E2D7B">
        <w:rPr>
          <w:rFonts w:ascii="Times New Roman" w:hAnsi="Times New Roman" w:cs="Times New Roman"/>
          <w:sz w:val="28"/>
          <w:szCs w:val="28"/>
        </w:rPr>
        <w:t>Брокерт</w:t>
      </w:r>
      <w:r w:rsidR="00774FD4" w:rsidRPr="006E2D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21D2" w:rsidRPr="006E2D7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A1081" w:rsidRPr="006E2D7B" w:rsidRDefault="005A1081" w:rsidP="006E2D7B">
      <w:pPr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351B2" w:rsidRPr="006E2D7B" w:rsidRDefault="00C351B2" w:rsidP="006E2D7B">
      <w:pPr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351B2" w:rsidRPr="006E2D7B" w:rsidRDefault="00C351B2" w:rsidP="006E2D7B">
      <w:pPr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A1081" w:rsidRPr="006E2D7B" w:rsidRDefault="006921D2" w:rsidP="006E2D7B">
      <w:pPr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E2D7B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6E2D7B">
        <w:rPr>
          <w:rFonts w:ascii="Times New Roman" w:hAnsi="Times New Roman" w:cs="Times New Roman"/>
          <w:sz w:val="28"/>
          <w:szCs w:val="28"/>
        </w:rPr>
        <w:tab/>
      </w:r>
      <w:r w:rsidRPr="006E2D7B">
        <w:rPr>
          <w:rFonts w:ascii="Times New Roman" w:hAnsi="Times New Roman" w:cs="Times New Roman"/>
          <w:sz w:val="28"/>
          <w:szCs w:val="28"/>
        </w:rPr>
        <w:tab/>
      </w:r>
      <w:r w:rsidRPr="006E2D7B">
        <w:rPr>
          <w:rFonts w:ascii="Times New Roman" w:hAnsi="Times New Roman" w:cs="Times New Roman"/>
          <w:sz w:val="28"/>
          <w:szCs w:val="28"/>
        </w:rPr>
        <w:tab/>
      </w:r>
      <w:r w:rsidRPr="006E2D7B">
        <w:rPr>
          <w:rFonts w:ascii="Times New Roman" w:hAnsi="Times New Roman" w:cs="Times New Roman"/>
          <w:sz w:val="28"/>
          <w:szCs w:val="28"/>
        </w:rPr>
        <w:tab/>
      </w:r>
      <w:r w:rsidRPr="006E2D7B">
        <w:rPr>
          <w:rFonts w:ascii="Times New Roman" w:hAnsi="Times New Roman" w:cs="Times New Roman"/>
          <w:sz w:val="28"/>
          <w:szCs w:val="28"/>
        </w:rPr>
        <w:tab/>
      </w:r>
      <w:r w:rsidRPr="006E2D7B">
        <w:rPr>
          <w:rFonts w:ascii="Times New Roman" w:hAnsi="Times New Roman" w:cs="Times New Roman"/>
          <w:sz w:val="28"/>
          <w:szCs w:val="28"/>
        </w:rPr>
        <w:tab/>
      </w:r>
      <w:r w:rsidR="00774FD4" w:rsidRPr="006E2D7B">
        <w:rPr>
          <w:rFonts w:ascii="Times New Roman" w:hAnsi="Times New Roman" w:cs="Times New Roman"/>
          <w:sz w:val="28"/>
          <w:szCs w:val="28"/>
        </w:rPr>
        <w:t xml:space="preserve">  </w:t>
      </w:r>
      <w:r w:rsidR="006E2D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FD4" w:rsidRPr="006E2D7B">
        <w:rPr>
          <w:rFonts w:ascii="Times New Roman" w:hAnsi="Times New Roman" w:cs="Times New Roman"/>
          <w:sz w:val="28"/>
          <w:szCs w:val="28"/>
        </w:rPr>
        <w:t xml:space="preserve">   В.</w:t>
      </w:r>
      <w:r w:rsidR="006E2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D7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A1081" w:rsidRPr="006E2D7B" w:rsidSect="006E2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80" w:footer="6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AA" w:rsidRDefault="00CD28AA" w:rsidP="006E2D7B">
      <w:r>
        <w:separator/>
      </w:r>
    </w:p>
  </w:endnote>
  <w:endnote w:type="continuationSeparator" w:id="0">
    <w:p w:rsidR="00CD28AA" w:rsidRDefault="00CD28AA" w:rsidP="006E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AD" w:rsidRDefault="00C166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AD" w:rsidRDefault="00C166A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AD" w:rsidRDefault="00C166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AA" w:rsidRDefault="00CD28AA" w:rsidP="006E2D7B">
      <w:r>
        <w:separator/>
      </w:r>
    </w:p>
  </w:footnote>
  <w:footnote w:type="continuationSeparator" w:id="0">
    <w:p w:rsidR="00CD28AA" w:rsidRDefault="00CD28AA" w:rsidP="006E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AD" w:rsidRDefault="00C166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082"/>
    </w:sdtPr>
    <w:sdtEndPr>
      <w:rPr>
        <w:rFonts w:ascii="Times New Roman" w:hAnsi="Times New Roman" w:cs="Times New Roman"/>
      </w:rPr>
    </w:sdtEndPr>
    <w:sdtContent>
      <w:p w:rsidR="006E2D7B" w:rsidRPr="006E2D7B" w:rsidRDefault="00F638BA">
        <w:pPr>
          <w:pStyle w:val="a7"/>
          <w:jc w:val="right"/>
          <w:rPr>
            <w:rFonts w:ascii="Times New Roman" w:hAnsi="Times New Roman" w:cs="Times New Roman"/>
          </w:rPr>
        </w:pPr>
        <w:r w:rsidRPr="006E2D7B">
          <w:rPr>
            <w:rFonts w:ascii="Times New Roman" w:hAnsi="Times New Roman" w:cs="Times New Roman"/>
          </w:rPr>
          <w:fldChar w:fldCharType="begin"/>
        </w:r>
        <w:r w:rsidR="006E2D7B" w:rsidRPr="006E2D7B">
          <w:rPr>
            <w:rFonts w:ascii="Times New Roman" w:hAnsi="Times New Roman" w:cs="Times New Roman"/>
          </w:rPr>
          <w:instrText xml:space="preserve"> PAGE   \* MERGEFORMAT </w:instrText>
        </w:r>
        <w:r w:rsidRPr="006E2D7B">
          <w:rPr>
            <w:rFonts w:ascii="Times New Roman" w:hAnsi="Times New Roman" w:cs="Times New Roman"/>
          </w:rPr>
          <w:fldChar w:fldCharType="separate"/>
        </w:r>
        <w:r w:rsidR="008A2695">
          <w:rPr>
            <w:rFonts w:ascii="Times New Roman" w:hAnsi="Times New Roman" w:cs="Times New Roman"/>
            <w:noProof/>
          </w:rPr>
          <w:t>2</w:t>
        </w:r>
        <w:r w:rsidRPr="006E2D7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AD" w:rsidRDefault="00C166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B4761"/>
    <w:multiLevelType w:val="multilevel"/>
    <w:tmpl w:val="146A8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963A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8477f46-42e8-4997-92df-b74e6dc66ba2"/>
  </w:docVars>
  <w:rsids>
    <w:rsidRoot w:val="005A1081"/>
    <w:rsid w:val="000B2129"/>
    <w:rsid w:val="000D0032"/>
    <w:rsid w:val="002958D9"/>
    <w:rsid w:val="004D6AE5"/>
    <w:rsid w:val="005A1081"/>
    <w:rsid w:val="005F4D67"/>
    <w:rsid w:val="006921D2"/>
    <w:rsid w:val="006E2D7B"/>
    <w:rsid w:val="00774FD4"/>
    <w:rsid w:val="007E210F"/>
    <w:rsid w:val="008A2695"/>
    <w:rsid w:val="00932634"/>
    <w:rsid w:val="00AD1316"/>
    <w:rsid w:val="00B25DDE"/>
    <w:rsid w:val="00BC2717"/>
    <w:rsid w:val="00C166AD"/>
    <w:rsid w:val="00C351B2"/>
    <w:rsid w:val="00CD28AA"/>
    <w:rsid w:val="00F6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5C80A-328A-4FF7-AA3E-0B65D02F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2">
    <w:name w:val="heading 2"/>
    <w:basedOn w:val="a"/>
    <w:link w:val="20"/>
    <w:uiPriority w:val="9"/>
    <w:qFormat/>
    <w:rsid w:val="00C00E3C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qFormat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23020F"/>
    <w:rPr>
      <w:color w:val="000000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23020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qFormat/>
    <w:rsid w:val="00C00E3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185A40"/>
    <w:rPr>
      <w:rFonts w:ascii="Segoe UI" w:hAnsi="Segoe UI" w:cs="Segoe UI"/>
      <w:color w:val="000000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2A16D1"/>
    <w:rPr>
      <w:color w:val="0563C1" w:themeColor="hyperlink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ascii="PT Astra Serif" w:hAnsi="PT Astra Serif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Основной текст1"/>
    <w:basedOn w:val="a"/>
    <w:link w:val="a3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qFormat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0">
    <w:name w:val="Основной текст (3)"/>
    <w:basedOn w:val="a"/>
    <w:link w:val="3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23020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23020F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9767B2"/>
    <w:pPr>
      <w:ind w:left="720"/>
      <w:contextualSpacing/>
    </w:pPr>
  </w:style>
  <w:style w:type="paragraph" w:customStyle="1" w:styleId="headertext">
    <w:name w:val="headertext"/>
    <w:basedOn w:val="a"/>
    <w:qFormat/>
    <w:rsid w:val="00C00E3C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a"/>
    <w:uiPriority w:val="99"/>
    <w:semiHidden/>
    <w:unhideWhenUsed/>
    <w:qFormat/>
    <w:rsid w:val="00185A40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875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2023-06-08T01:46:00Z</cp:lastPrinted>
  <dcterms:created xsi:type="dcterms:W3CDTF">2023-06-08T01:46:00Z</dcterms:created>
  <dcterms:modified xsi:type="dcterms:W3CDTF">2023-06-08T01:47:00Z</dcterms:modified>
  <dc:language>ru-RU</dc:language>
</cp:coreProperties>
</file>