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D" w:rsidRDefault="00725DAD" w:rsidP="00725DA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1C32" w:rsidRDefault="00961C32" w:rsidP="00725DA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1C32" w:rsidRDefault="00961C32" w:rsidP="00725D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DAD" w:rsidRPr="004C14FF" w:rsidRDefault="00725DAD" w:rsidP="00725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25DAD" w:rsidRPr="005347C3" w:rsidRDefault="00725DAD" w:rsidP="00725D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25DAD" w:rsidRDefault="00725DAD" w:rsidP="000E2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Pr="000E2847" w:rsidRDefault="000E2847" w:rsidP="000E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847">
        <w:rPr>
          <w:rFonts w:ascii="Times New Roman" w:hAnsi="Times New Roman" w:cs="Times New Roman"/>
          <w:sz w:val="28"/>
          <w:szCs w:val="28"/>
        </w:rPr>
        <w:t>от 4 сентября 2018 г. № 359-р</w:t>
      </w:r>
    </w:p>
    <w:p w:rsidR="000E2847" w:rsidRPr="000E2847" w:rsidRDefault="000E2847" w:rsidP="000E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847">
        <w:rPr>
          <w:rFonts w:ascii="Times New Roman" w:hAnsi="Times New Roman" w:cs="Times New Roman"/>
          <w:sz w:val="28"/>
          <w:szCs w:val="28"/>
        </w:rPr>
        <w:t>г. Кызыл</w:t>
      </w:r>
    </w:p>
    <w:p w:rsidR="00393D20" w:rsidRDefault="00393D20" w:rsidP="00393D20">
      <w:pPr>
        <w:spacing w:after="0" w:line="240" w:lineRule="auto"/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состав Комиссии </w:t>
      </w: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93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>Правительстве</w:t>
      </w:r>
      <w:proofErr w:type="gramEnd"/>
      <w:r w:rsidRPr="00393D20">
        <w:rPr>
          <w:rFonts w:ascii="Times New Roman" w:hAnsi="Times New Roman" w:cs="Times New Roman"/>
          <w:b/>
          <w:sz w:val="28"/>
          <w:szCs w:val="28"/>
        </w:rPr>
        <w:t xml:space="preserve"> Республики Тыва по отбору лиц,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>окончивших</w:t>
      </w:r>
      <w:proofErr w:type="gramEnd"/>
      <w:r w:rsidRPr="00393D20">
        <w:rPr>
          <w:rFonts w:ascii="Times New Roman" w:hAnsi="Times New Roman" w:cs="Times New Roman"/>
          <w:b/>
          <w:sz w:val="28"/>
          <w:szCs w:val="28"/>
        </w:rPr>
        <w:t xml:space="preserve"> с отличием государственные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учреждения высшего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 w:rsidRPr="00393D20">
        <w:rPr>
          <w:rFonts w:ascii="Times New Roman" w:hAnsi="Times New Roman" w:cs="Times New Roman"/>
          <w:b/>
          <w:sz w:val="28"/>
          <w:szCs w:val="28"/>
        </w:rPr>
        <w:t xml:space="preserve"> на предоставление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субсидий на компенсацию части затрат </w:t>
      </w: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93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ипотечным кредитам (займам) на приобретение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(строительство)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жилья в Республике Тыва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2C" w:rsidRDefault="0099702C" w:rsidP="0039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20" w:rsidRDefault="00393D20" w:rsidP="00393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3D20">
        <w:rPr>
          <w:rFonts w:ascii="Times New Roman" w:hAnsi="Times New Roman" w:cs="Times New Roman"/>
          <w:sz w:val="28"/>
          <w:szCs w:val="28"/>
        </w:rPr>
        <w:t>Внести в состав Комиссии при Правительстве Республики Тыва по отбору лиц, окончивших с отличием государственные учреждения высшего професси</w:t>
      </w:r>
      <w:r w:rsidRPr="00393D20">
        <w:rPr>
          <w:rFonts w:ascii="Times New Roman" w:hAnsi="Times New Roman" w:cs="Times New Roman"/>
          <w:sz w:val="28"/>
          <w:szCs w:val="28"/>
        </w:rPr>
        <w:t>о</w:t>
      </w:r>
      <w:r w:rsidRPr="00393D20">
        <w:rPr>
          <w:rFonts w:ascii="Times New Roman" w:hAnsi="Times New Roman" w:cs="Times New Roman"/>
          <w:sz w:val="28"/>
          <w:szCs w:val="28"/>
        </w:rPr>
        <w:t>нального образования и претендующих на предоставление субсидий на компенс</w:t>
      </w:r>
      <w:r w:rsidRPr="00393D20">
        <w:rPr>
          <w:rFonts w:ascii="Times New Roman" w:hAnsi="Times New Roman" w:cs="Times New Roman"/>
          <w:sz w:val="28"/>
          <w:szCs w:val="28"/>
        </w:rPr>
        <w:t>а</w:t>
      </w:r>
      <w:r w:rsidRPr="00393D20">
        <w:rPr>
          <w:rFonts w:ascii="Times New Roman" w:hAnsi="Times New Roman" w:cs="Times New Roman"/>
          <w:sz w:val="28"/>
          <w:szCs w:val="28"/>
        </w:rPr>
        <w:t>цию части затрат по ипотечным кредитам (займам) на приобретение (строительство)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20">
        <w:rPr>
          <w:rFonts w:ascii="Times New Roman" w:hAnsi="Times New Roman" w:cs="Times New Roman"/>
          <w:sz w:val="28"/>
          <w:szCs w:val="28"/>
        </w:rPr>
        <w:t>жилья в Рес</w:t>
      </w:r>
      <w:r>
        <w:rPr>
          <w:rFonts w:ascii="Times New Roman" w:hAnsi="Times New Roman" w:cs="Times New Roman"/>
          <w:sz w:val="28"/>
          <w:szCs w:val="28"/>
        </w:rPr>
        <w:t>публике Тыва, утвержденный распоряжением Правительства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Тыва от 19 августа 2013 г. № 284</w:t>
      </w:r>
      <w:r w:rsidR="008D1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р, изменение, изложив его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  <w:proofErr w:type="gramEnd"/>
    </w:p>
    <w:p w:rsidR="00393D20" w:rsidRDefault="00393D20" w:rsidP="00393D2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20" w:rsidRDefault="008D107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D20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 xml:space="preserve">Комиссии при Правительстве Республики Тыва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 xml:space="preserve">по отбору лиц, окончивших с отличием </w:t>
      </w:r>
      <w:proofErr w:type="gramStart"/>
      <w:r w:rsidRPr="00393D20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39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 xml:space="preserve">учреждения высшего профессионального образования и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 xml:space="preserve">претендующих на предоставление субсидий </w:t>
      </w:r>
      <w:proofErr w:type="gramStart"/>
      <w:r w:rsidRPr="00393D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>компенсацию части затрат по ипотечным кредитам</w:t>
      </w:r>
    </w:p>
    <w:p w:rsid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>(займам) на приобретение (строительство)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20" w:rsidRPr="00393D20" w:rsidRDefault="00393D20" w:rsidP="003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0">
        <w:rPr>
          <w:rFonts w:ascii="Times New Roman" w:hAnsi="Times New Roman" w:cs="Times New Roman"/>
          <w:sz w:val="28"/>
          <w:szCs w:val="28"/>
        </w:rPr>
        <w:t>жилья в Рес</w:t>
      </w:r>
      <w:r>
        <w:rPr>
          <w:rFonts w:ascii="Times New Roman" w:hAnsi="Times New Roman" w:cs="Times New Roman"/>
          <w:sz w:val="28"/>
          <w:szCs w:val="28"/>
        </w:rPr>
        <w:t>публике Тыва</w:t>
      </w:r>
    </w:p>
    <w:p w:rsidR="00393D20" w:rsidRDefault="00393D20" w:rsidP="00393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0"/>
        <w:gridCol w:w="236"/>
        <w:gridCol w:w="6557"/>
      </w:tblGrid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 w:rsidRPr="00393D2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</w:t>
            </w: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ки Тыва,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и спорта Республики Тыва,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393D2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Pr="00393D20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Министерства </w:t>
            </w: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по делам мол</w:t>
            </w: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D20">
              <w:rPr>
                <w:rFonts w:ascii="Times New Roman" w:hAnsi="Times New Roman" w:cs="Times New Roman"/>
                <w:sz w:val="28"/>
                <w:szCs w:val="28"/>
              </w:rPr>
              <w:t>дежи и спорта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секретарь; </w:t>
            </w:r>
          </w:p>
        </w:tc>
      </w:tr>
      <w:tr w:rsidR="0099702C" w:rsidTr="0099702C">
        <w:tc>
          <w:tcPr>
            <w:tcW w:w="2620" w:type="dxa"/>
          </w:tcPr>
          <w:p w:rsidR="0099702C" w:rsidRPr="00393D20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Авыда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строительства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У.Т.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финансов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информатизации и связи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экономики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Ощепкова С.М.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образования и науки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 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плекса Республики Тыва; </w:t>
            </w:r>
          </w:p>
        </w:tc>
      </w:tr>
      <w:tr w:rsidR="0099702C" w:rsidTr="0099702C">
        <w:tc>
          <w:tcPr>
            <w:tcW w:w="2620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36" w:type="dxa"/>
          </w:tcPr>
          <w:p w:rsidR="0099702C" w:rsidRDefault="0099702C">
            <w:r w:rsidRPr="00DC3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7" w:type="dxa"/>
          </w:tcPr>
          <w:p w:rsidR="0099702C" w:rsidRDefault="0099702C" w:rsidP="0099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8D1070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юстиции Республики Тыва».</w:t>
            </w:r>
          </w:p>
        </w:tc>
      </w:tr>
    </w:tbl>
    <w:p w:rsidR="0099702C" w:rsidRDefault="0099702C" w:rsidP="009970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2C" w:rsidRPr="0099702C" w:rsidRDefault="0099702C" w:rsidP="009970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распоряжение </w:t>
      </w:r>
      <w:r w:rsidRPr="0099702C">
        <w:rPr>
          <w:rFonts w:ascii="Times New Roman" w:hAnsi="Times New Roman" w:cs="Times New Roman"/>
          <w:sz w:val="28"/>
        </w:rPr>
        <w:t>на «Официальном интернет-портале правовой информации» (</w:t>
      </w:r>
      <w:hyperlink r:id="rId8" w:history="1"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pravo</w:t>
        </w:r>
        <w:proofErr w:type="spellEnd"/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gov</w:t>
        </w:r>
        <w:proofErr w:type="spellEnd"/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99702C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99702C">
        <w:rPr>
          <w:rFonts w:ascii="Times New Roman" w:hAnsi="Times New Roman" w:cs="Times New Roman"/>
          <w:sz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</w:rPr>
        <w:t xml:space="preserve"> </w:t>
      </w:r>
      <w:r w:rsidRPr="0099702C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393D20" w:rsidRDefault="00393D20" w:rsidP="0099702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02C" w:rsidRDefault="0099702C" w:rsidP="0099702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02C" w:rsidRDefault="0099702C" w:rsidP="0099702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02C" w:rsidRDefault="0099702C" w:rsidP="0099702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99702C" w:rsidSect="00997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38" w:rsidRPr="00FD6933" w:rsidRDefault="00507638" w:rsidP="0099702C">
      <w:pPr>
        <w:spacing w:after="0" w:line="240" w:lineRule="auto"/>
        <w:rPr>
          <w:rFonts w:eastAsia="Calibri" w:cs="Times New Roman"/>
        </w:rPr>
      </w:pPr>
      <w:r>
        <w:separator/>
      </w:r>
    </w:p>
  </w:endnote>
  <w:endnote w:type="continuationSeparator" w:id="0">
    <w:p w:rsidR="00507638" w:rsidRPr="00FD6933" w:rsidRDefault="00507638" w:rsidP="0099702C">
      <w:pPr>
        <w:spacing w:after="0" w:line="240" w:lineRule="auto"/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0E" w:rsidRDefault="00F51C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0E" w:rsidRDefault="00F51C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0E" w:rsidRDefault="00F51C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38" w:rsidRPr="00FD6933" w:rsidRDefault="00507638" w:rsidP="0099702C">
      <w:pPr>
        <w:spacing w:after="0" w:line="240" w:lineRule="auto"/>
        <w:rPr>
          <w:rFonts w:eastAsia="Calibri" w:cs="Times New Roman"/>
        </w:rPr>
      </w:pPr>
      <w:r>
        <w:separator/>
      </w:r>
    </w:p>
  </w:footnote>
  <w:footnote w:type="continuationSeparator" w:id="0">
    <w:p w:rsidR="00507638" w:rsidRPr="00FD6933" w:rsidRDefault="00507638" w:rsidP="0099702C">
      <w:pPr>
        <w:spacing w:after="0" w:line="240" w:lineRule="auto"/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0E" w:rsidRDefault="00F51C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882"/>
    </w:sdtPr>
    <w:sdtContent>
      <w:p w:rsidR="0099702C" w:rsidRDefault="00E36808">
        <w:pPr>
          <w:pStyle w:val="a7"/>
          <w:jc w:val="right"/>
        </w:pPr>
        <w:fldSimple w:instr=" PAGE   \* MERGEFORMAT ">
          <w:r w:rsidR="00961C32">
            <w:rPr>
              <w:noProof/>
            </w:rPr>
            <w:t>2</w:t>
          </w:r>
        </w:fldSimple>
      </w:p>
    </w:sdtContent>
  </w:sdt>
  <w:p w:rsidR="0099702C" w:rsidRDefault="009970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0E" w:rsidRDefault="00F51C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4AD"/>
    <w:multiLevelType w:val="hybridMultilevel"/>
    <w:tmpl w:val="4B205FF8"/>
    <w:lvl w:ilvl="0" w:tplc="779AB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abd7a0-c052-4b5f-90b4-2db66e078c42"/>
  </w:docVars>
  <w:rsids>
    <w:rsidRoot w:val="00393D20"/>
    <w:rsid w:val="000E2847"/>
    <w:rsid w:val="001F3872"/>
    <w:rsid w:val="00393D20"/>
    <w:rsid w:val="00507638"/>
    <w:rsid w:val="00681B50"/>
    <w:rsid w:val="00725DAD"/>
    <w:rsid w:val="007E55C5"/>
    <w:rsid w:val="008D1070"/>
    <w:rsid w:val="00961C32"/>
    <w:rsid w:val="0099702C"/>
    <w:rsid w:val="00C56744"/>
    <w:rsid w:val="00D13282"/>
    <w:rsid w:val="00D40929"/>
    <w:rsid w:val="00E36808"/>
    <w:rsid w:val="00EB6393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20"/>
    <w:pPr>
      <w:ind w:left="720"/>
      <w:contextualSpacing/>
    </w:pPr>
  </w:style>
  <w:style w:type="table" w:styleId="a4">
    <w:name w:val="Table Grid"/>
    <w:basedOn w:val="a1"/>
    <w:uiPriority w:val="59"/>
    <w:rsid w:val="0039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93D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uiPriority w:val="22"/>
    <w:qFormat/>
    <w:rsid w:val="00393D20"/>
    <w:rPr>
      <w:b/>
      <w:bCs/>
    </w:rPr>
  </w:style>
  <w:style w:type="character" w:styleId="a6">
    <w:name w:val="Hyperlink"/>
    <w:basedOn w:val="a0"/>
    <w:rsid w:val="009970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02C"/>
  </w:style>
  <w:style w:type="paragraph" w:styleId="a9">
    <w:name w:val="footer"/>
    <w:basedOn w:val="a"/>
    <w:link w:val="aa"/>
    <w:uiPriority w:val="99"/>
    <w:semiHidden/>
    <w:unhideWhenUsed/>
    <w:rsid w:val="0099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02C"/>
  </w:style>
  <w:style w:type="paragraph" w:styleId="ab">
    <w:name w:val="Balloon Text"/>
    <w:basedOn w:val="a"/>
    <w:link w:val="ac"/>
    <w:uiPriority w:val="99"/>
    <w:semiHidden/>
    <w:unhideWhenUsed/>
    <w:rsid w:val="008D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26B9-BC19-467B-885A-6E1BC38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2018-09-04T09:18:00Z</dcterms:created>
  <dcterms:modified xsi:type="dcterms:W3CDTF">2018-09-04T09:19:00Z</dcterms:modified>
</cp:coreProperties>
</file>