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E5" w:rsidRDefault="006F68E5" w:rsidP="006F68E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73ED" w:rsidRDefault="00E673ED" w:rsidP="006F68E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73ED" w:rsidRDefault="00E673ED" w:rsidP="006F68E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68E5" w:rsidRPr="004C14FF" w:rsidRDefault="006F68E5" w:rsidP="006F68E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6F68E5" w:rsidRPr="005347C3" w:rsidRDefault="006F68E5" w:rsidP="006F68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B30D37" w:rsidRDefault="00B30D37" w:rsidP="00B30D3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431D0" w:rsidRDefault="006F68E5" w:rsidP="006F68E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12 августа 2019 г. № 358-р</w:t>
      </w:r>
    </w:p>
    <w:p w:rsidR="003431D0" w:rsidRDefault="006F68E5" w:rsidP="006F68E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3431D0" w:rsidRDefault="003431D0" w:rsidP="00101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31D0" w:rsidRDefault="001C685A" w:rsidP="003431D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3431D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200AE" w:rsidRPr="003431D0">
        <w:rPr>
          <w:rFonts w:ascii="Times New Roman" w:hAnsi="Times New Roman" w:cs="Times New Roman"/>
          <w:b/>
          <w:bCs/>
          <w:sz w:val="28"/>
          <w:szCs w:val="28"/>
        </w:rPr>
        <w:t>внесении изменени</w:t>
      </w:r>
      <w:r w:rsidR="005A14E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200AE" w:rsidRPr="003431D0">
        <w:rPr>
          <w:rFonts w:ascii="Times New Roman" w:hAnsi="Times New Roman" w:cs="Times New Roman"/>
          <w:b/>
          <w:bCs/>
          <w:sz w:val="28"/>
          <w:szCs w:val="28"/>
        </w:rPr>
        <w:t xml:space="preserve"> в состав </w:t>
      </w:r>
      <w:proofErr w:type="gramStart"/>
      <w:r w:rsidRPr="003431D0">
        <w:rPr>
          <w:rFonts w:ascii="Times New Roman" w:hAnsi="Times New Roman" w:cs="Times New Roman"/>
          <w:b/>
          <w:bCs/>
          <w:spacing w:val="2"/>
          <w:sz w:val="28"/>
          <w:szCs w:val="28"/>
        </w:rPr>
        <w:t>межведомственной</w:t>
      </w:r>
      <w:proofErr w:type="gramEnd"/>
      <w:r w:rsidRPr="003431D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</w:p>
    <w:p w:rsidR="003431D0" w:rsidRDefault="001C685A" w:rsidP="003431D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3431D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комиссии по координации работ по созданию </w:t>
      </w:r>
    </w:p>
    <w:p w:rsidR="003431D0" w:rsidRDefault="001C685A" w:rsidP="003431D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3431D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федеральной государственной информационной </w:t>
      </w:r>
    </w:p>
    <w:p w:rsidR="003431D0" w:rsidRDefault="001C685A" w:rsidP="003431D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3431D0">
        <w:rPr>
          <w:rFonts w:ascii="Times New Roman" w:hAnsi="Times New Roman" w:cs="Times New Roman"/>
          <w:b/>
          <w:bCs/>
          <w:spacing w:val="2"/>
          <w:sz w:val="28"/>
          <w:szCs w:val="28"/>
        </w:rPr>
        <w:t>системы</w:t>
      </w:r>
      <w:r w:rsidR="007D6210" w:rsidRPr="003431D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Е</w:t>
      </w:r>
      <w:r w:rsidRPr="003431D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диного государственного реестра </w:t>
      </w:r>
    </w:p>
    <w:p w:rsidR="003431D0" w:rsidRDefault="001C685A" w:rsidP="003431D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3431D0">
        <w:rPr>
          <w:rFonts w:ascii="Times New Roman" w:hAnsi="Times New Roman" w:cs="Times New Roman"/>
          <w:b/>
          <w:bCs/>
          <w:spacing w:val="2"/>
          <w:sz w:val="28"/>
          <w:szCs w:val="28"/>
        </w:rPr>
        <w:t>записей актов</w:t>
      </w:r>
      <w:r w:rsidR="003431D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3431D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гражданского состояния </w:t>
      </w:r>
    </w:p>
    <w:p w:rsidR="001C685A" w:rsidRPr="003431D0" w:rsidRDefault="001C685A" w:rsidP="003431D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3431D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(ФГИС «ЕГР ЗАГС») </w:t>
      </w:r>
    </w:p>
    <w:p w:rsidR="001C685A" w:rsidRPr="00B30D37" w:rsidRDefault="001C685A" w:rsidP="00101153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1C685A" w:rsidRPr="003431D0" w:rsidRDefault="001C685A" w:rsidP="003431D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16"/>
          <w:szCs w:val="16"/>
        </w:rPr>
      </w:pPr>
    </w:p>
    <w:p w:rsidR="00C9605A" w:rsidRPr="0006042A" w:rsidRDefault="003431D0" w:rsidP="003431D0">
      <w:pPr>
        <w:pStyle w:val="formattext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06042A">
        <w:rPr>
          <w:sz w:val="28"/>
          <w:szCs w:val="28"/>
        </w:rPr>
        <w:t xml:space="preserve">1. </w:t>
      </w:r>
      <w:r w:rsidR="001C685A" w:rsidRPr="0006042A">
        <w:rPr>
          <w:sz w:val="28"/>
          <w:szCs w:val="28"/>
        </w:rPr>
        <w:t>В</w:t>
      </w:r>
      <w:r w:rsidR="00B30D37" w:rsidRPr="0006042A">
        <w:rPr>
          <w:sz w:val="28"/>
          <w:szCs w:val="28"/>
        </w:rPr>
        <w:t>нести в</w:t>
      </w:r>
      <w:r w:rsidR="001B7A42" w:rsidRPr="0006042A">
        <w:rPr>
          <w:sz w:val="28"/>
          <w:szCs w:val="28"/>
        </w:rPr>
        <w:t xml:space="preserve"> </w:t>
      </w:r>
      <w:r w:rsidR="00C9605A" w:rsidRPr="0006042A">
        <w:rPr>
          <w:sz w:val="28"/>
          <w:szCs w:val="28"/>
        </w:rPr>
        <w:t>состав</w:t>
      </w:r>
      <w:r w:rsidR="001B7A42" w:rsidRPr="0006042A">
        <w:rPr>
          <w:sz w:val="28"/>
          <w:szCs w:val="28"/>
        </w:rPr>
        <w:t xml:space="preserve"> межведомственной комиссии по координации работ по со</w:t>
      </w:r>
      <w:r w:rsidR="001B7A42" w:rsidRPr="0006042A">
        <w:rPr>
          <w:sz w:val="28"/>
          <w:szCs w:val="28"/>
        </w:rPr>
        <w:t>з</w:t>
      </w:r>
      <w:r w:rsidR="001B7A42" w:rsidRPr="0006042A">
        <w:rPr>
          <w:sz w:val="28"/>
          <w:szCs w:val="28"/>
        </w:rPr>
        <w:t>данию федеральной государс</w:t>
      </w:r>
      <w:r w:rsidR="007D6210" w:rsidRPr="0006042A">
        <w:rPr>
          <w:sz w:val="28"/>
          <w:szCs w:val="28"/>
        </w:rPr>
        <w:t>твенной информационной системы Е</w:t>
      </w:r>
      <w:r w:rsidR="001B7A42" w:rsidRPr="0006042A">
        <w:rPr>
          <w:sz w:val="28"/>
          <w:szCs w:val="28"/>
        </w:rPr>
        <w:t>диного гос</w:t>
      </w:r>
      <w:r w:rsidR="007D6210" w:rsidRPr="0006042A">
        <w:rPr>
          <w:sz w:val="28"/>
          <w:szCs w:val="28"/>
        </w:rPr>
        <w:t>у</w:t>
      </w:r>
      <w:r w:rsidR="001B7A42" w:rsidRPr="0006042A">
        <w:rPr>
          <w:sz w:val="28"/>
          <w:szCs w:val="28"/>
        </w:rPr>
        <w:t>дарс</w:t>
      </w:r>
      <w:r w:rsidR="001B7A42" w:rsidRPr="0006042A">
        <w:rPr>
          <w:sz w:val="28"/>
          <w:szCs w:val="28"/>
        </w:rPr>
        <w:t>т</w:t>
      </w:r>
      <w:r w:rsidR="001B7A42" w:rsidRPr="0006042A">
        <w:rPr>
          <w:sz w:val="28"/>
          <w:szCs w:val="28"/>
        </w:rPr>
        <w:t>венного реестра записей актов гражданского состояния (ФГИС «ЕГР ЗАГС»)</w:t>
      </w:r>
      <w:r w:rsidR="00C9605A" w:rsidRPr="0006042A">
        <w:rPr>
          <w:sz w:val="28"/>
          <w:szCs w:val="28"/>
        </w:rPr>
        <w:t xml:space="preserve">, </w:t>
      </w:r>
      <w:r w:rsidR="0006042A" w:rsidRPr="0006042A">
        <w:rPr>
          <w:sz w:val="28"/>
          <w:szCs w:val="28"/>
        </w:rPr>
        <w:t xml:space="preserve">        </w:t>
      </w:r>
      <w:r w:rsidR="00C9605A" w:rsidRPr="0006042A">
        <w:rPr>
          <w:sz w:val="28"/>
          <w:szCs w:val="28"/>
        </w:rPr>
        <w:t>утвержденн</w:t>
      </w:r>
      <w:r w:rsidR="00B30D37" w:rsidRPr="0006042A">
        <w:rPr>
          <w:sz w:val="28"/>
          <w:szCs w:val="28"/>
        </w:rPr>
        <w:t>ы</w:t>
      </w:r>
      <w:r w:rsidR="00C9605A" w:rsidRPr="0006042A">
        <w:rPr>
          <w:sz w:val="28"/>
          <w:szCs w:val="28"/>
        </w:rPr>
        <w:t xml:space="preserve">й </w:t>
      </w:r>
      <w:r w:rsidR="001B7A42" w:rsidRPr="0006042A">
        <w:rPr>
          <w:sz w:val="28"/>
          <w:szCs w:val="28"/>
        </w:rPr>
        <w:t>распоряжением</w:t>
      </w:r>
      <w:r w:rsidR="00C9605A" w:rsidRPr="0006042A">
        <w:rPr>
          <w:sz w:val="28"/>
          <w:szCs w:val="28"/>
        </w:rPr>
        <w:t xml:space="preserve"> Правительства Республики Тыва от</w:t>
      </w:r>
      <w:r w:rsidR="001B7A42" w:rsidRPr="0006042A">
        <w:rPr>
          <w:sz w:val="28"/>
          <w:szCs w:val="28"/>
        </w:rPr>
        <w:t xml:space="preserve"> 10 января 2018</w:t>
      </w:r>
      <w:r w:rsidR="00C9605A" w:rsidRPr="0006042A">
        <w:rPr>
          <w:sz w:val="28"/>
          <w:szCs w:val="28"/>
        </w:rPr>
        <w:t xml:space="preserve"> г. № </w:t>
      </w:r>
      <w:r w:rsidR="001B7A42" w:rsidRPr="0006042A">
        <w:rPr>
          <w:sz w:val="28"/>
          <w:szCs w:val="28"/>
        </w:rPr>
        <w:t>1-р</w:t>
      </w:r>
      <w:r w:rsidR="00B30D37" w:rsidRPr="0006042A">
        <w:rPr>
          <w:sz w:val="28"/>
          <w:szCs w:val="28"/>
        </w:rPr>
        <w:t>,</w:t>
      </w:r>
      <w:r w:rsidR="007D6210" w:rsidRPr="0006042A">
        <w:rPr>
          <w:sz w:val="28"/>
          <w:szCs w:val="28"/>
        </w:rPr>
        <w:t xml:space="preserve"> изменени</w:t>
      </w:r>
      <w:r w:rsidR="005A14E0">
        <w:rPr>
          <w:sz w:val="28"/>
          <w:szCs w:val="28"/>
        </w:rPr>
        <w:t>е</w:t>
      </w:r>
      <w:r w:rsidR="00C9605A" w:rsidRPr="0006042A">
        <w:rPr>
          <w:sz w:val="28"/>
          <w:szCs w:val="28"/>
        </w:rPr>
        <w:t xml:space="preserve">, изложив </w:t>
      </w:r>
      <w:r w:rsidR="005A14E0">
        <w:rPr>
          <w:sz w:val="28"/>
          <w:szCs w:val="28"/>
        </w:rPr>
        <w:t>его</w:t>
      </w:r>
      <w:r w:rsidR="00C9605A" w:rsidRPr="0006042A">
        <w:rPr>
          <w:sz w:val="28"/>
          <w:szCs w:val="28"/>
        </w:rPr>
        <w:t xml:space="preserve"> в следующей редакции:</w:t>
      </w:r>
    </w:p>
    <w:p w:rsidR="00C9605A" w:rsidRDefault="00C9605A" w:rsidP="00C9605A">
      <w:pPr>
        <w:pStyle w:val="ConsPlusNormal"/>
        <w:jc w:val="center"/>
        <w:rPr>
          <w:rFonts w:cs="Times New Roman"/>
          <w:sz w:val="28"/>
          <w:szCs w:val="28"/>
        </w:rPr>
      </w:pPr>
    </w:p>
    <w:p w:rsidR="00C9605A" w:rsidRPr="003431D0" w:rsidRDefault="00B30D37" w:rsidP="00C9605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31D0">
        <w:rPr>
          <w:rFonts w:ascii="Times New Roman" w:hAnsi="Times New Roman" w:cs="Times New Roman"/>
          <w:bCs/>
          <w:sz w:val="28"/>
          <w:szCs w:val="28"/>
        </w:rPr>
        <w:t>«</w:t>
      </w:r>
      <w:r w:rsidR="00C9605A" w:rsidRPr="003431D0">
        <w:rPr>
          <w:rFonts w:ascii="Times New Roman" w:hAnsi="Times New Roman" w:cs="Times New Roman"/>
          <w:bCs/>
          <w:sz w:val="28"/>
          <w:szCs w:val="28"/>
        </w:rPr>
        <w:t xml:space="preserve">С О С Т А В </w:t>
      </w:r>
    </w:p>
    <w:p w:rsidR="00C9605A" w:rsidRDefault="00C9605A" w:rsidP="00C96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координации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9605A" w:rsidRDefault="00C9605A" w:rsidP="00C96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</w:t>
      </w:r>
      <w:r w:rsidR="007D6210">
        <w:rPr>
          <w:rFonts w:ascii="Times New Roman" w:hAnsi="Times New Roman" w:cs="Times New Roman"/>
          <w:sz w:val="28"/>
          <w:szCs w:val="28"/>
        </w:rPr>
        <w:t xml:space="preserve">ию </w:t>
      </w:r>
      <w:proofErr w:type="gramStart"/>
      <w:r w:rsidR="007D621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</w:t>
      </w:r>
    </w:p>
    <w:p w:rsidR="00C9605A" w:rsidRDefault="00C9605A" w:rsidP="00C96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Единого государственного реестра записей актов </w:t>
      </w:r>
    </w:p>
    <w:p w:rsidR="00C9605A" w:rsidRDefault="00C9605A" w:rsidP="00C96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гражданского состояния (ФГИС «ЕГР ЗАГС») </w:t>
      </w:r>
    </w:p>
    <w:p w:rsidR="00C9605A" w:rsidRDefault="003431D0" w:rsidP="00C9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60" w:type="dxa"/>
        <w:tblInd w:w="768" w:type="dxa"/>
        <w:tblLayout w:type="fixed"/>
        <w:tblLook w:val="00A0"/>
      </w:tblPr>
      <w:tblGrid>
        <w:gridCol w:w="2404"/>
        <w:gridCol w:w="236"/>
        <w:gridCol w:w="6820"/>
      </w:tblGrid>
      <w:tr w:rsidR="003431D0" w:rsidTr="003431D0">
        <w:trPr>
          <w:trHeight w:val="580"/>
        </w:trPr>
        <w:tc>
          <w:tcPr>
            <w:tcW w:w="2404" w:type="dxa"/>
            <w:hideMark/>
          </w:tcPr>
          <w:p w:rsidR="003431D0" w:rsidRDefault="0034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Чудаан-оол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36" w:type="dxa"/>
            <w:hideMark/>
          </w:tcPr>
          <w:p w:rsidR="003431D0" w:rsidRDefault="003431D0" w:rsidP="003431D0">
            <w:pPr>
              <w:spacing w:after="0" w:line="240" w:lineRule="auto"/>
            </w:pPr>
            <w:r w:rsidRPr="007F51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3431D0" w:rsidRDefault="0034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3431D0" w:rsidTr="003431D0">
        <w:tblPrEx>
          <w:tblLook w:val="04A0"/>
        </w:tblPrEx>
        <w:tc>
          <w:tcPr>
            <w:tcW w:w="2404" w:type="dxa"/>
            <w:hideMark/>
          </w:tcPr>
          <w:p w:rsidR="003431D0" w:rsidRDefault="003431D0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Москаленко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36" w:type="dxa"/>
            <w:hideMark/>
          </w:tcPr>
          <w:p w:rsidR="003431D0" w:rsidRDefault="003431D0" w:rsidP="003431D0">
            <w:pPr>
              <w:spacing w:after="0" w:line="240" w:lineRule="auto"/>
            </w:pPr>
            <w:r w:rsidRPr="007F51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3431D0" w:rsidRDefault="003431D0" w:rsidP="00FA1C61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Управления ЗАГС Республики Тыва (Агентства),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председателя;</w:t>
            </w:r>
          </w:p>
        </w:tc>
      </w:tr>
      <w:tr w:rsidR="003431D0" w:rsidTr="003431D0">
        <w:tblPrEx>
          <w:tblLook w:val="04A0"/>
        </w:tblPrEx>
        <w:tc>
          <w:tcPr>
            <w:tcW w:w="2404" w:type="dxa"/>
            <w:hideMark/>
          </w:tcPr>
          <w:p w:rsidR="003431D0" w:rsidRDefault="003431D0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Дембирел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36" w:type="dxa"/>
            <w:hideMark/>
          </w:tcPr>
          <w:p w:rsidR="003431D0" w:rsidRDefault="003431D0" w:rsidP="003431D0">
            <w:pPr>
              <w:spacing w:after="0" w:line="240" w:lineRule="auto"/>
            </w:pPr>
            <w:r w:rsidRPr="007F51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3431D0" w:rsidRDefault="003431D0" w:rsidP="00FA1C61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отдела правового и кадрового обеспечения Управления ЗАГС Республики Тыва (Агентства), </w:t>
            </w:r>
            <w:r>
              <w:rPr>
                <w:rFonts w:ascii="Times New Roman" w:hAnsi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ретарь;</w:t>
            </w:r>
          </w:p>
        </w:tc>
      </w:tr>
    </w:tbl>
    <w:p w:rsidR="003431D0" w:rsidRDefault="003431D0" w:rsidP="003431D0">
      <w:pPr>
        <w:spacing w:after="0" w:line="240" w:lineRule="auto"/>
      </w:pPr>
    </w:p>
    <w:tbl>
      <w:tblPr>
        <w:tblW w:w="9460" w:type="dxa"/>
        <w:tblInd w:w="768" w:type="dxa"/>
        <w:tblLayout w:type="fixed"/>
        <w:tblLook w:val="04A0"/>
      </w:tblPr>
      <w:tblGrid>
        <w:gridCol w:w="2404"/>
        <w:gridCol w:w="236"/>
        <w:gridCol w:w="6820"/>
      </w:tblGrid>
      <w:tr w:rsidR="003431D0" w:rsidTr="003431D0">
        <w:tc>
          <w:tcPr>
            <w:tcW w:w="2404" w:type="dxa"/>
            <w:hideMark/>
          </w:tcPr>
          <w:p w:rsidR="003431D0" w:rsidRPr="00FA1C61" w:rsidRDefault="003431D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1C61">
              <w:rPr>
                <w:rFonts w:ascii="Times New Roman" w:hAnsi="Times New Roman"/>
                <w:sz w:val="28"/>
                <w:szCs w:val="28"/>
              </w:rPr>
              <w:t>Бичелдей</w:t>
            </w:r>
            <w:proofErr w:type="spellEnd"/>
            <w:r w:rsidRPr="00FA1C61"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236" w:type="dxa"/>
            <w:hideMark/>
          </w:tcPr>
          <w:p w:rsidR="003431D0" w:rsidRDefault="003431D0" w:rsidP="003431D0">
            <w:pPr>
              <w:spacing w:after="0" w:line="240" w:lineRule="auto"/>
            </w:pPr>
            <w:r w:rsidRPr="007F51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3431D0" w:rsidRPr="00FA1C61" w:rsidRDefault="003431D0" w:rsidP="005A14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C61">
              <w:rPr>
                <w:rFonts w:ascii="Times New Roman" w:hAnsi="Times New Roman"/>
                <w:sz w:val="28"/>
                <w:szCs w:val="28"/>
              </w:rPr>
              <w:t>председатель Терминологической комиссии при Пр</w:t>
            </w:r>
            <w:r w:rsidRPr="00FA1C61">
              <w:rPr>
                <w:rFonts w:ascii="Times New Roman" w:hAnsi="Times New Roman"/>
                <w:sz w:val="28"/>
                <w:szCs w:val="28"/>
              </w:rPr>
              <w:t>а</w:t>
            </w:r>
            <w:r w:rsidRPr="00FA1C61">
              <w:rPr>
                <w:rFonts w:ascii="Times New Roman" w:hAnsi="Times New Roman"/>
                <w:sz w:val="28"/>
                <w:szCs w:val="28"/>
              </w:rPr>
              <w:t>вительстве Республики Тыва;</w:t>
            </w:r>
          </w:p>
        </w:tc>
      </w:tr>
      <w:tr w:rsidR="003431D0" w:rsidTr="003431D0">
        <w:tc>
          <w:tcPr>
            <w:tcW w:w="2404" w:type="dxa"/>
            <w:hideMark/>
          </w:tcPr>
          <w:p w:rsidR="003431D0" w:rsidRPr="00F73588" w:rsidRDefault="003431D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588">
              <w:rPr>
                <w:rFonts w:ascii="Times New Roman" w:hAnsi="Times New Roman"/>
                <w:sz w:val="28"/>
                <w:szCs w:val="28"/>
              </w:rPr>
              <w:t>Вачеланов</w:t>
            </w:r>
            <w:proofErr w:type="spellEnd"/>
            <w:r w:rsidRPr="00F73588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36" w:type="dxa"/>
            <w:hideMark/>
          </w:tcPr>
          <w:p w:rsidR="003431D0" w:rsidRDefault="003431D0" w:rsidP="003431D0">
            <w:pPr>
              <w:spacing w:after="0" w:line="240" w:lineRule="auto"/>
            </w:pPr>
            <w:r w:rsidRPr="007F51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3431D0" w:rsidRPr="00F73588" w:rsidRDefault="003431D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588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Федеральной налоговой службы по Республике Тыва (по согласов</w:t>
            </w:r>
            <w:r w:rsidRPr="00F73588">
              <w:rPr>
                <w:rFonts w:ascii="Times New Roman" w:hAnsi="Times New Roman"/>
                <w:sz w:val="28"/>
                <w:szCs w:val="28"/>
              </w:rPr>
              <w:t>а</w:t>
            </w:r>
            <w:r w:rsidRPr="00F73588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3431D0" w:rsidTr="003431D0">
        <w:tc>
          <w:tcPr>
            <w:tcW w:w="2404" w:type="dxa"/>
            <w:hideMark/>
          </w:tcPr>
          <w:p w:rsidR="003431D0" w:rsidRPr="00F73588" w:rsidRDefault="003431D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588">
              <w:rPr>
                <w:rFonts w:ascii="Times New Roman" w:hAnsi="Times New Roman"/>
                <w:sz w:val="28"/>
                <w:szCs w:val="28"/>
              </w:rPr>
              <w:t>Даваа</w:t>
            </w:r>
            <w:proofErr w:type="spellEnd"/>
            <w:r w:rsidRPr="00F73588">
              <w:rPr>
                <w:rFonts w:ascii="Times New Roman" w:hAnsi="Times New Roman"/>
                <w:sz w:val="28"/>
                <w:szCs w:val="28"/>
              </w:rPr>
              <w:t xml:space="preserve"> У.Т.</w:t>
            </w:r>
          </w:p>
        </w:tc>
        <w:tc>
          <w:tcPr>
            <w:tcW w:w="236" w:type="dxa"/>
            <w:hideMark/>
          </w:tcPr>
          <w:p w:rsidR="003431D0" w:rsidRDefault="003431D0" w:rsidP="003431D0">
            <w:pPr>
              <w:spacing w:after="0" w:line="240" w:lineRule="auto"/>
            </w:pPr>
            <w:r w:rsidRPr="007F51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3431D0" w:rsidRPr="00F73588" w:rsidRDefault="003431D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588">
              <w:rPr>
                <w:rFonts w:ascii="Times New Roman" w:hAnsi="Times New Roman"/>
                <w:sz w:val="28"/>
                <w:szCs w:val="28"/>
              </w:rPr>
              <w:t xml:space="preserve">заместитель министра финансов Республики Тыва; </w:t>
            </w:r>
          </w:p>
        </w:tc>
      </w:tr>
      <w:tr w:rsidR="003431D0" w:rsidTr="003431D0">
        <w:tc>
          <w:tcPr>
            <w:tcW w:w="2404" w:type="dxa"/>
            <w:hideMark/>
          </w:tcPr>
          <w:p w:rsidR="003431D0" w:rsidRPr="00F73588" w:rsidRDefault="003431D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Дамбаа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36" w:type="dxa"/>
            <w:hideMark/>
          </w:tcPr>
          <w:p w:rsidR="003431D0" w:rsidRDefault="003431D0" w:rsidP="003431D0">
            <w:pPr>
              <w:spacing w:after="0" w:line="240" w:lineRule="auto"/>
            </w:pPr>
            <w:r w:rsidRPr="007F51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3431D0" w:rsidRPr="00F73588" w:rsidRDefault="003431D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культуры Республики Тыва;</w:t>
            </w:r>
          </w:p>
        </w:tc>
      </w:tr>
      <w:tr w:rsidR="003431D0" w:rsidTr="003431D0">
        <w:tc>
          <w:tcPr>
            <w:tcW w:w="2404" w:type="dxa"/>
            <w:hideMark/>
          </w:tcPr>
          <w:p w:rsidR="003431D0" w:rsidRPr="00F73588" w:rsidRDefault="003431D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236" w:type="dxa"/>
            <w:hideMark/>
          </w:tcPr>
          <w:p w:rsidR="003431D0" w:rsidRDefault="003431D0" w:rsidP="003431D0">
            <w:pPr>
              <w:spacing w:after="0" w:line="240" w:lineRule="auto"/>
            </w:pPr>
            <w:r w:rsidRPr="007F51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3431D0" w:rsidRPr="00F73588" w:rsidRDefault="003431D0" w:rsidP="003431D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ГБНИиОУ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«Тувинский институт гуманита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ных и прикладных социально-экономических иссл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дований при Правительстве Республики Тыва</w:t>
            </w:r>
            <w:r w:rsidR="005A14E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431D0" w:rsidTr="003431D0">
        <w:tc>
          <w:tcPr>
            <w:tcW w:w="2404" w:type="dxa"/>
            <w:hideMark/>
          </w:tcPr>
          <w:p w:rsidR="003431D0" w:rsidRDefault="003431D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36" w:type="dxa"/>
            <w:hideMark/>
          </w:tcPr>
          <w:p w:rsidR="003431D0" w:rsidRDefault="003431D0" w:rsidP="003431D0">
            <w:pPr>
              <w:spacing w:after="0" w:line="240" w:lineRule="auto"/>
            </w:pPr>
            <w:r w:rsidRPr="007F51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3431D0" w:rsidRDefault="003431D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контролю и надзору в сфере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вокатуры, нотариата, государственной регистрации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актов гражданского состояния Управления Министе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ства юстиции Российской Федерации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Республике Тыва (по согласованию); </w:t>
            </w:r>
          </w:p>
        </w:tc>
      </w:tr>
      <w:tr w:rsidR="003431D0" w:rsidTr="003431D0">
        <w:tc>
          <w:tcPr>
            <w:tcW w:w="2404" w:type="dxa"/>
            <w:hideMark/>
          </w:tcPr>
          <w:p w:rsidR="003431D0" w:rsidRDefault="003431D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Насюрюн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236" w:type="dxa"/>
            <w:hideMark/>
          </w:tcPr>
          <w:p w:rsidR="003431D0" w:rsidRDefault="003431D0" w:rsidP="003431D0">
            <w:pPr>
              <w:spacing w:after="0" w:line="240" w:lineRule="auto"/>
            </w:pPr>
            <w:r w:rsidRPr="007F51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3431D0" w:rsidRDefault="003431D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министра информатизации  и св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зи Республики Тыва;</w:t>
            </w:r>
          </w:p>
        </w:tc>
      </w:tr>
      <w:tr w:rsidR="003431D0" w:rsidTr="003431D0">
        <w:tc>
          <w:tcPr>
            <w:tcW w:w="2404" w:type="dxa"/>
            <w:hideMark/>
          </w:tcPr>
          <w:p w:rsidR="003431D0" w:rsidRDefault="003431D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Сувандии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236" w:type="dxa"/>
            <w:hideMark/>
          </w:tcPr>
          <w:p w:rsidR="003431D0" w:rsidRDefault="003431D0" w:rsidP="003431D0">
            <w:pPr>
              <w:spacing w:after="0" w:line="240" w:lineRule="auto"/>
            </w:pPr>
            <w:r w:rsidRPr="007F51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3431D0" w:rsidRDefault="003431D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Центра независимой лингвистической экспертизы и перевода 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«Тувинский гос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дарственный университет» (по согласованию);</w:t>
            </w:r>
          </w:p>
        </w:tc>
      </w:tr>
      <w:tr w:rsidR="003431D0" w:rsidTr="003431D0">
        <w:tc>
          <w:tcPr>
            <w:tcW w:w="2404" w:type="dxa"/>
            <w:hideMark/>
          </w:tcPr>
          <w:p w:rsidR="003431D0" w:rsidRDefault="003431D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Хайжок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А.Д.  </w:t>
            </w:r>
          </w:p>
        </w:tc>
        <w:tc>
          <w:tcPr>
            <w:tcW w:w="236" w:type="dxa"/>
            <w:hideMark/>
          </w:tcPr>
          <w:p w:rsidR="003431D0" w:rsidRDefault="003431D0" w:rsidP="003431D0">
            <w:pPr>
              <w:spacing w:after="0" w:line="240" w:lineRule="auto"/>
            </w:pPr>
            <w:r w:rsidRPr="007F51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3431D0" w:rsidRDefault="003431D0" w:rsidP="003431D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управления республиканским им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ществом Министерства земельных и имущественных отношений Республики Тыва».</w:t>
            </w:r>
          </w:p>
        </w:tc>
      </w:tr>
    </w:tbl>
    <w:p w:rsidR="00FA1C61" w:rsidRDefault="00FA1C61" w:rsidP="00FA1C61">
      <w:pPr>
        <w:pStyle w:val="ac"/>
        <w:jc w:val="both"/>
        <w:rPr>
          <w:sz w:val="28"/>
          <w:szCs w:val="28"/>
        </w:rPr>
      </w:pPr>
    </w:p>
    <w:p w:rsidR="001B7A42" w:rsidRDefault="001B7A42" w:rsidP="003431D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официальном сайте Республики Тыва  в информационно-телекоммуникационной сети «Интернет».</w:t>
      </w:r>
    </w:p>
    <w:p w:rsidR="001B7A42" w:rsidRDefault="001B7A42" w:rsidP="003431D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85A" w:rsidRDefault="001C685A" w:rsidP="00101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1D0" w:rsidRDefault="003431D0" w:rsidP="00101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85A" w:rsidRDefault="009200AE" w:rsidP="001011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C685A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             </w:t>
      </w:r>
      <w:r w:rsidR="003431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685A">
        <w:rPr>
          <w:rFonts w:ascii="Times New Roman" w:hAnsi="Times New Roman" w:cs="Times New Roman"/>
          <w:sz w:val="28"/>
          <w:szCs w:val="28"/>
        </w:rPr>
        <w:t xml:space="preserve"> </w:t>
      </w:r>
      <w:r w:rsidR="003431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Ш.</w:t>
      </w:r>
      <w:r w:rsidR="00343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1C685A" w:rsidSect="001D4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8A" w:rsidRDefault="00D9698A" w:rsidP="001D446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698A" w:rsidRDefault="00D9698A" w:rsidP="001D446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2A" w:rsidRDefault="0006042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2A" w:rsidRDefault="0006042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2A" w:rsidRDefault="000604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8A" w:rsidRDefault="00D9698A" w:rsidP="001D446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698A" w:rsidRDefault="00D9698A" w:rsidP="001D446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2A" w:rsidRDefault="000604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42" w:rsidRPr="001D4465" w:rsidRDefault="000B7EB5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1D4465">
      <w:rPr>
        <w:rFonts w:ascii="Times New Roman" w:hAnsi="Times New Roman" w:cs="Times New Roman"/>
        <w:sz w:val="24"/>
        <w:szCs w:val="24"/>
      </w:rPr>
      <w:fldChar w:fldCharType="begin"/>
    </w:r>
    <w:r w:rsidR="001B7A42" w:rsidRPr="001D446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D4465">
      <w:rPr>
        <w:rFonts w:ascii="Times New Roman" w:hAnsi="Times New Roman" w:cs="Times New Roman"/>
        <w:sz w:val="24"/>
        <w:szCs w:val="24"/>
      </w:rPr>
      <w:fldChar w:fldCharType="separate"/>
    </w:r>
    <w:r w:rsidR="00E673ED">
      <w:rPr>
        <w:rFonts w:ascii="Times New Roman" w:hAnsi="Times New Roman" w:cs="Times New Roman"/>
        <w:noProof/>
        <w:sz w:val="24"/>
        <w:szCs w:val="24"/>
      </w:rPr>
      <w:t>2</w:t>
    </w:r>
    <w:r w:rsidRPr="001D4465">
      <w:rPr>
        <w:rFonts w:ascii="Times New Roman" w:hAnsi="Times New Roman" w:cs="Times New Roman"/>
        <w:sz w:val="24"/>
        <w:szCs w:val="24"/>
      </w:rPr>
      <w:fldChar w:fldCharType="end"/>
    </w:r>
  </w:p>
  <w:p w:rsidR="001B7A42" w:rsidRDefault="001B7A42">
    <w:pPr>
      <w:pStyle w:val="a6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2A" w:rsidRDefault="000604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3B0E"/>
    <w:multiLevelType w:val="hybridMultilevel"/>
    <w:tmpl w:val="C434935C"/>
    <w:lvl w:ilvl="0" w:tplc="AAFC0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ecd415b-a606-4bc1-9a8a-6c7276299289"/>
  </w:docVars>
  <w:rsids>
    <w:rsidRoot w:val="00101153"/>
    <w:rsid w:val="0006042A"/>
    <w:rsid w:val="00080507"/>
    <w:rsid w:val="00085750"/>
    <w:rsid w:val="000B7EB5"/>
    <w:rsid w:val="000D2895"/>
    <w:rsid w:val="00101153"/>
    <w:rsid w:val="001B7A42"/>
    <w:rsid w:val="001C685A"/>
    <w:rsid w:val="001D4465"/>
    <w:rsid w:val="002570C2"/>
    <w:rsid w:val="00296DC0"/>
    <w:rsid w:val="002B362A"/>
    <w:rsid w:val="002F5406"/>
    <w:rsid w:val="003431D0"/>
    <w:rsid w:val="003702D7"/>
    <w:rsid w:val="0041261A"/>
    <w:rsid w:val="004128C0"/>
    <w:rsid w:val="004C51F6"/>
    <w:rsid w:val="004D213A"/>
    <w:rsid w:val="005803D0"/>
    <w:rsid w:val="005A14E0"/>
    <w:rsid w:val="00600BD8"/>
    <w:rsid w:val="00642B79"/>
    <w:rsid w:val="006D02AF"/>
    <w:rsid w:val="006F68E5"/>
    <w:rsid w:val="00737869"/>
    <w:rsid w:val="00774D7B"/>
    <w:rsid w:val="007D6210"/>
    <w:rsid w:val="007E7220"/>
    <w:rsid w:val="007F3B88"/>
    <w:rsid w:val="00846F29"/>
    <w:rsid w:val="00880804"/>
    <w:rsid w:val="009200AE"/>
    <w:rsid w:val="00B30D37"/>
    <w:rsid w:val="00B91B2D"/>
    <w:rsid w:val="00BD2DB7"/>
    <w:rsid w:val="00C9605A"/>
    <w:rsid w:val="00CA3584"/>
    <w:rsid w:val="00CD3686"/>
    <w:rsid w:val="00D06B80"/>
    <w:rsid w:val="00D73ECD"/>
    <w:rsid w:val="00D9698A"/>
    <w:rsid w:val="00DC4D38"/>
    <w:rsid w:val="00E17B8B"/>
    <w:rsid w:val="00E20C5B"/>
    <w:rsid w:val="00E673ED"/>
    <w:rsid w:val="00F5344C"/>
    <w:rsid w:val="00F5413C"/>
    <w:rsid w:val="00F63863"/>
    <w:rsid w:val="00F73588"/>
    <w:rsid w:val="00FA1C61"/>
    <w:rsid w:val="00FE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5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link w:val="31"/>
    <w:uiPriority w:val="99"/>
    <w:qFormat/>
    <w:rsid w:val="0010115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basedOn w:val="a0"/>
    <w:link w:val="3"/>
    <w:uiPriority w:val="99"/>
    <w:locked/>
    <w:rsid w:val="0010115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01153"/>
    <w:rPr>
      <w:rFonts w:ascii="Cambria" w:hAnsi="Cambria" w:cs="Cambria"/>
      <w:b/>
      <w:bCs/>
      <w:color w:val="auto"/>
      <w:lang w:eastAsia="ru-RU"/>
    </w:rPr>
  </w:style>
  <w:style w:type="character" w:styleId="a3">
    <w:name w:val="Hyperlink"/>
    <w:basedOn w:val="a0"/>
    <w:uiPriority w:val="99"/>
    <w:rsid w:val="00101153"/>
    <w:rPr>
      <w:color w:val="0000FF"/>
      <w:u w:val="single"/>
    </w:rPr>
  </w:style>
  <w:style w:type="paragraph" w:customStyle="1" w:styleId="ConsPlusNormal">
    <w:name w:val="ConsPlusNormal"/>
    <w:uiPriority w:val="99"/>
    <w:rsid w:val="001011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011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101153"/>
    <w:pPr>
      <w:ind w:left="720"/>
    </w:pPr>
  </w:style>
  <w:style w:type="paragraph" w:customStyle="1" w:styleId="formattext">
    <w:name w:val="formattext"/>
    <w:basedOn w:val="a"/>
    <w:uiPriority w:val="99"/>
    <w:rsid w:val="001011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101153"/>
    <w:rPr>
      <w:b/>
      <w:bCs/>
    </w:rPr>
  </w:style>
  <w:style w:type="paragraph" w:styleId="a6">
    <w:name w:val="header"/>
    <w:basedOn w:val="a"/>
    <w:link w:val="a7"/>
    <w:uiPriority w:val="99"/>
    <w:rsid w:val="001D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D446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rsid w:val="001D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4465"/>
    <w:rPr>
      <w:rFonts w:ascii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rsid w:val="00600B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0DB2"/>
    <w:rPr>
      <w:rFonts w:ascii="Times New Roman" w:eastAsia="Times New Roman" w:hAnsi="Times New Roman"/>
      <w:sz w:val="0"/>
      <w:szCs w:val="0"/>
    </w:rPr>
  </w:style>
  <w:style w:type="paragraph" w:styleId="ac">
    <w:name w:val="No Spacing"/>
    <w:uiPriority w:val="1"/>
    <w:qFormat/>
    <w:rsid w:val="00FA1C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межведомственной комиссии</vt:lpstr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межведомственной комиссии</dc:title>
  <dc:creator>Комбуй А. Б.</dc:creator>
  <cp:lastModifiedBy>KardiMB</cp:lastModifiedBy>
  <cp:revision>3</cp:revision>
  <cp:lastPrinted>2019-08-08T08:39:00Z</cp:lastPrinted>
  <dcterms:created xsi:type="dcterms:W3CDTF">2019-08-13T04:02:00Z</dcterms:created>
  <dcterms:modified xsi:type="dcterms:W3CDTF">2019-08-13T04:03:00Z</dcterms:modified>
</cp:coreProperties>
</file>