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AF" w:rsidRDefault="006741AF" w:rsidP="006741AF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6BA1" w:rsidRDefault="003D6BA1" w:rsidP="006741AF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6BA1" w:rsidRDefault="003D6BA1" w:rsidP="006741AF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741AF" w:rsidRPr="0025472A" w:rsidRDefault="006741AF" w:rsidP="006741AF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741AF" w:rsidRPr="004C14FF" w:rsidRDefault="006741AF" w:rsidP="006741AF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306F6" w:rsidRDefault="00B306F6" w:rsidP="00B3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06F6" w:rsidRDefault="00B306F6" w:rsidP="00B3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06F6" w:rsidRDefault="002C7AC3" w:rsidP="002C7AC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2022 г. № 351</w:t>
      </w:r>
    </w:p>
    <w:p w:rsidR="002C7AC3" w:rsidRDefault="002C7AC3" w:rsidP="002C7AC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306F6" w:rsidRPr="00B306F6" w:rsidRDefault="00B306F6" w:rsidP="00B306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06F6" w:rsidRDefault="001B7682" w:rsidP="00B306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7682">
        <w:rPr>
          <w:rFonts w:ascii="Times New Roman" w:hAnsi="Times New Roman" w:cs="Times New Roman"/>
          <w:sz w:val="28"/>
          <w:szCs w:val="28"/>
        </w:rPr>
        <w:t>Об итогах д</w:t>
      </w:r>
      <w:r w:rsidR="00BE55D7">
        <w:rPr>
          <w:rFonts w:ascii="Times New Roman" w:hAnsi="Times New Roman" w:cs="Times New Roman"/>
          <w:sz w:val="28"/>
          <w:szCs w:val="28"/>
        </w:rPr>
        <w:t xml:space="preserve">еятельности Министерства </w:t>
      </w:r>
    </w:p>
    <w:p w:rsidR="00B306F6" w:rsidRDefault="00BE55D7" w:rsidP="00B306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 и</w:t>
      </w:r>
      <w:r w:rsidR="00B30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продовольствия</w:t>
      </w:r>
      <w:r w:rsidR="001B7682" w:rsidRPr="001B7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6F6" w:rsidRDefault="001B7682" w:rsidP="00B306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7682">
        <w:rPr>
          <w:rFonts w:ascii="Times New Roman" w:hAnsi="Times New Roman" w:cs="Times New Roman"/>
          <w:sz w:val="28"/>
          <w:szCs w:val="28"/>
        </w:rPr>
        <w:t>Республики Тыва за 2021 год и</w:t>
      </w:r>
      <w:r w:rsidR="00B306F6">
        <w:rPr>
          <w:rFonts w:ascii="Times New Roman" w:hAnsi="Times New Roman" w:cs="Times New Roman"/>
          <w:sz w:val="28"/>
          <w:szCs w:val="28"/>
        </w:rPr>
        <w:t xml:space="preserve"> </w:t>
      </w:r>
      <w:r w:rsidRPr="001B7682">
        <w:rPr>
          <w:rFonts w:ascii="Times New Roman" w:hAnsi="Times New Roman" w:cs="Times New Roman"/>
          <w:sz w:val="28"/>
          <w:szCs w:val="28"/>
        </w:rPr>
        <w:t xml:space="preserve">о </w:t>
      </w:r>
      <w:r w:rsidR="00CB4183" w:rsidRPr="001B7682">
        <w:rPr>
          <w:rFonts w:ascii="Times New Roman" w:hAnsi="Times New Roman" w:cs="Times New Roman"/>
          <w:sz w:val="28"/>
          <w:szCs w:val="28"/>
        </w:rPr>
        <w:t>приоритетны</w:t>
      </w:r>
      <w:r w:rsidR="00CB4183">
        <w:rPr>
          <w:rFonts w:ascii="Times New Roman" w:hAnsi="Times New Roman" w:cs="Times New Roman"/>
          <w:sz w:val="28"/>
          <w:szCs w:val="28"/>
        </w:rPr>
        <w:t xml:space="preserve">х </w:t>
      </w:r>
    </w:p>
    <w:p w:rsidR="001B7682" w:rsidRPr="00BE55D7" w:rsidRDefault="001B7682" w:rsidP="00B306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7682">
        <w:rPr>
          <w:rFonts w:ascii="Times New Roman" w:hAnsi="Times New Roman" w:cs="Times New Roman"/>
          <w:sz w:val="28"/>
          <w:szCs w:val="28"/>
        </w:rPr>
        <w:t>направлени</w:t>
      </w:r>
      <w:r w:rsidR="00CB4183">
        <w:rPr>
          <w:rFonts w:ascii="Times New Roman" w:hAnsi="Times New Roman" w:cs="Times New Roman"/>
          <w:sz w:val="28"/>
          <w:szCs w:val="28"/>
        </w:rPr>
        <w:t>ях</w:t>
      </w:r>
      <w:r w:rsidRPr="001B7682">
        <w:rPr>
          <w:rFonts w:ascii="Times New Roman" w:hAnsi="Times New Roman" w:cs="Times New Roman"/>
          <w:sz w:val="28"/>
          <w:szCs w:val="28"/>
        </w:rPr>
        <w:t xml:space="preserve"> деятельности на 2022 год</w:t>
      </w:r>
    </w:p>
    <w:p w:rsidR="0050223B" w:rsidRDefault="0050223B" w:rsidP="00B306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6F6" w:rsidRPr="00037F41" w:rsidRDefault="00B306F6" w:rsidP="00B306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78A3" w:rsidRDefault="00E30985" w:rsidP="00B306F6">
      <w:pPr>
        <w:pStyle w:val="ConsPlusNormal"/>
        <w:tabs>
          <w:tab w:val="left" w:pos="-2694"/>
          <w:tab w:val="left" w:pos="-2410"/>
          <w:tab w:val="left" w:pos="-1134"/>
          <w:tab w:val="left" w:pos="-426"/>
          <w:tab w:val="left" w:pos="0"/>
          <w:tab w:val="left" w:pos="426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85">
        <w:rPr>
          <w:rFonts w:ascii="Times New Roman" w:hAnsi="Times New Roman" w:cs="Times New Roman"/>
          <w:sz w:val="28"/>
          <w:szCs w:val="28"/>
        </w:rPr>
        <w:t xml:space="preserve">В соответствии со статьей 12 Конституционного закона Республики Тыва от 31 декабря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0985">
        <w:rPr>
          <w:rFonts w:ascii="Times New Roman" w:hAnsi="Times New Roman" w:cs="Times New Roman"/>
          <w:sz w:val="28"/>
          <w:szCs w:val="28"/>
        </w:rPr>
        <w:t xml:space="preserve">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0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Правительстве Республики Тыва» и</w:t>
      </w:r>
      <w:r w:rsidR="0050223B" w:rsidRPr="00037F41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2D5D73">
        <w:rPr>
          <w:rFonts w:ascii="Times New Roman" w:hAnsi="Times New Roman" w:cs="Times New Roman"/>
          <w:sz w:val="28"/>
          <w:szCs w:val="28"/>
        </w:rPr>
        <w:t>14 Закона Республики Тыва от 11 апреля 2016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D73">
        <w:rPr>
          <w:rFonts w:ascii="Times New Roman" w:hAnsi="Times New Roman" w:cs="Times New Roman"/>
          <w:sz w:val="28"/>
          <w:szCs w:val="28"/>
        </w:rPr>
        <w:t xml:space="preserve">160-ЗРТ «О стратегическом планировании в Республике Тыва» </w:t>
      </w:r>
      <w:r w:rsidR="00192BF0">
        <w:rPr>
          <w:rFonts w:ascii="Times New Roman" w:hAnsi="Times New Roman" w:cs="Times New Roman"/>
          <w:sz w:val="28"/>
          <w:szCs w:val="28"/>
        </w:rPr>
        <w:t>Правительство Республики Тыва ПОСТАН</w:t>
      </w:r>
      <w:r w:rsidR="00191DBB">
        <w:rPr>
          <w:rFonts w:ascii="Times New Roman" w:hAnsi="Times New Roman" w:cs="Times New Roman"/>
          <w:sz w:val="28"/>
          <w:szCs w:val="28"/>
        </w:rPr>
        <w:t>ОВЛЯЕТ:</w:t>
      </w:r>
    </w:p>
    <w:p w:rsidR="00B306F6" w:rsidRDefault="00B306F6" w:rsidP="00B306F6">
      <w:pPr>
        <w:pStyle w:val="ConsPlusNormal"/>
        <w:tabs>
          <w:tab w:val="left" w:pos="-2694"/>
          <w:tab w:val="left" w:pos="-2410"/>
          <w:tab w:val="left" w:pos="-1134"/>
          <w:tab w:val="left" w:pos="-426"/>
          <w:tab w:val="left" w:pos="0"/>
          <w:tab w:val="left" w:pos="426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DBB" w:rsidRDefault="00191DBB" w:rsidP="00B306F6">
      <w:pPr>
        <w:pStyle w:val="ConsPlusNormal"/>
        <w:numPr>
          <w:ilvl w:val="0"/>
          <w:numId w:val="1"/>
        </w:numPr>
        <w:tabs>
          <w:tab w:val="left" w:pos="-2694"/>
          <w:tab w:val="left" w:pos="-2410"/>
          <w:tab w:val="left" w:pos="-1134"/>
          <w:tab w:val="left" w:pos="-426"/>
          <w:tab w:val="left" w:pos="0"/>
          <w:tab w:val="left" w:pos="426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537260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="00BE55D7">
        <w:rPr>
          <w:rFonts w:ascii="Times New Roman" w:hAnsi="Times New Roman" w:cs="Times New Roman"/>
          <w:sz w:val="28"/>
          <w:szCs w:val="28"/>
        </w:rPr>
        <w:t>министра сельского хозяйства и продовольствия</w:t>
      </w:r>
      <w:r w:rsidR="00D910FE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proofErr w:type="spellStart"/>
      <w:r w:rsidR="00537260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537260">
        <w:rPr>
          <w:rFonts w:ascii="Times New Roman" w:hAnsi="Times New Roman" w:cs="Times New Roman"/>
          <w:sz w:val="28"/>
          <w:szCs w:val="28"/>
        </w:rPr>
        <w:t xml:space="preserve"> Л.С.</w:t>
      </w:r>
      <w:r w:rsidR="00D910FE">
        <w:rPr>
          <w:rFonts w:ascii="Times New Roman" w:hAnsi="Times New Roman" w:cs="Times New Roman"/>
          <w:sz w:val="28"/>
          <w:szCs w:val="28"/>
        </w:rPr>
        <w:t xml:space="preserve"> об итогах деятельности Министерств</w:t>
      </w:r>
      <w:r w:rsidR="00D45DC2">
        <w:rPr>
          <w:rFonts w:ascii="Times New Roman" w:hAnsi="Times New Roman" w:cs="Times New Roman"/>
          <w:sz w:val="28"/>
          <w:szCs w:val="28"/>
        </w:rPr>
        <w:t>а</w:t>
      </w:r>
      <w:r w:rsidR="00BE55D7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</w:t>
      </w:r>
      <w:r w:rsidR="00D910FE">
        <w:rPr>
          <w:rFonts w:ascii="Times New Roman" w:hAnsi="Times New Roman" w:cs="Times New Roman"/>
          <w:sz w:val="28"/>
          <w:szCs w:val="28"/>
        </w:rPr>
        <w:t xml:space="preserve"> Республики Тыва за 2021 год.</w:t>
      </w:r>
    </w:p>
    <w:p w:rsidR="0029748D" w:rsidRDefault="00D910FE" w:rsidP="00B306F6">
      <w:pPr>
        <w:pStyle w:val="ConsPlusNormal"/>
        <w:numPr>
          <w:ilvl w:val="0"/>
          <w:numId w:val="1"/>
        </w:numPr>
        <w:tabs>
          <w:tab w:val="left" w:pos="-2694"/>
          <w:tab w:val="left" w:pos="-2410"/>
          <w:tab w:val="left" w:pos="-1134"/>
          <w:tab w:val="left" w:pos="-426"/>
          <w:tab w:val="left" w:pos="0"/>
          <w:tab w:val="left" w:pos="426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приоритетным</w:t>
      </w:r>
      <w:r w:rsidR="00153E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E49">
        <w:rPr>
          <w:rFonts w:ascii="Times New Roman" w:hAnsi="Times New Roman" w:cs="Times New Roman"/>
          <w:sz w:val="28"/>
          <w:szCs w:val="28"/>
        </w:rPr>
        <w:t>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E55D7">
        <w:rPr>
          <w:rFonts w:ascii="Times New Roman" w:hAnsi="Times New Roman" w:cs="Times New Roman"/>
          <w:sz w:val="28"/>
          <w:szCs w:val="28"/>
        </w:rPr>
        <w:t>еятельности Министерства сельского хозяйства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686477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153E49">
        <w:rPr>
          <w:rFonts w:ascii="Times New Roman" w:hAnsi="Times New Roman" w:cs="Times New Roman"/>
          <w:sz w:val="28"/>
          <w:szCs w:val="28"/>
        </w:rPr>
        <w:t>:</w:t>
      </w:r>
    </w:p>
    <w:p w:rsidR="00BE55D7" w:rsidRPr="00E838A3" w:rsidRDefault="003763E5" w:rsidP="00B306F6">
      <w:pPr>
        <w:tabs>
          <w:tab w:val="left" w:pos="-2694"/>
          <w:tab w:val="left" w:pos="-2410"/>
          <w:tab w:val="left" w:pos="-1134"/>
          <w:tab w:val="left" w:pos="-426"/>
          <w:tab w:val="left" w:pos="0"/>
          <w:tab w:val="left" w:pos="426"/>
          <w:tab w:val="left" w:pos="851"/>
          <w:tab w:val="left" w:pos="993"/>
        </w:tabs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E55D7">
        <w:rPr>
          <w:rFonts w:ascii="Times New Roman" w:hAnsi="Times New Roman" w:cs="Times New Roman"/>
          <w:sz w:val="28"/>
          <w:szCs w:val="28"/>
        </w:rPr>
        <w:t xml:space="preserve">) </w:t>
      </w:r>
      <w:r w:rsidR="00210F1D">
        <w:rPr>
          <w:rFonts w:ascii="Times New Roman" w:hAnsi="Times New Roman" w:cs="Times New Roman"/>
          <w:sz w:val="28"/>
          <w:szCs w:val="28"/>
        </w:rPr>
        <w:t>с</w:t>
      </w:r>
      <w:r w:rsidR="00B83B9A">
        <w:rPr>
          <w:rFonts w:ascii="Times New Roman" w:hAnsi="Times New Roman" w:cs="Times New Roman"/>
          <w:sz w:val="28"/>
          <w:szCs w:val="28"/>
        </w:rPr>
        <w:t>оздание молочно-товарной</w:t>
      </w:r>
      <w:r w:rsidR="00210F1D" w:rsidRPr="00210F1D">
        <w:rPr>
          <w:rFonts w:ascii="Times New Roman" w:hAnsi="Times New Roman" w:cs="Times New Roman"/>
          <w:sz w:val="28"/>
          <w:szCs w:val="28"/>
        </w:rPr>
        <w:t xml:space="preserve"> ферм</w:t>
      </w:r>
      <w:r w:rsidR="00B83B9A">
        <w:rPr>
          <w:rFonts w:ascii="Times New Roman" w:hAnsi="Times New Roman" w:cs="Times New Roman"/>
          <w:sz w:val="28"/>
          <w:szCs w:val="28"/>
        </w:rPr>
        <w:t>ы с цехом</w:t>
      </w:r>
      <w:r w:rsidR="002B68BA" w:rsidRPr="00210F1D">
        <w:rPr>
          <w:rFonts w:ascii="Times New Roman" w:hAnsi="Times New Roman" w:cs="Times New Roman"/>
          <w:sz w:val="28"/>
          <w:szCs w:val="28"/>
        </w:rPr>
        <w:t xml:space="preserve"> по переработке м</w:t>
      </w:r>
      <w:r w:rsidR="00B83B9A">
        <w:rPr>
          <w:rFonts w:ascii="Times New Roman" w:hAnsi="Times New Roman" w:cs="Times New Roman"/>
          <w:sz w:val="28"/>
          <w:szCs w:val="28"/>
        </w:rPr>
        <w:t>олочной продукции</w:t>
      </w:r>
      <w:r w:rsidR="00210F1D">
        <w:rPr>
          <w:rFonts w:ascii="Times New Roman" w:hAnsi="Times New Roman" w:cs="Times New Roman"/>
          <w:sz w:val="28"/>
          <w:szCs w:val="28"/>
        </w:rPr>
        <w:t>;</w:t>
      </w:r>
    </w:p>
    <w:p w:rsidR="00F83BCB" w:rsidRDefault="003763E5" w:rsidP="00B306F6">
      <w:pPr>
        <w:tabs>
          <w:tab w:val="left" w:pos="-2694"/>
          <w:tab w:val="left" w:pos="-2410"/>
          <w:tab w:val="left" w:pos="-1134"/>
          <w:tab w:val="left" w:pos="-426"/>
          <w:tab w:val="left" w:pos="0"/>
          <w:tab w:val="left" w:pos="426"/>
          <w:tab w:val="left" w:pos="851"/>
          <w:tab w:val="left" w:pos="993"/>
        </w:tabs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E55D7" w:rsidRPr="00E838A3">
        <w:rPr>
          <w:rFonts w:ascii="Times New Roman" w:hAnsi="Times New Roman" w:cs="Times New Roman"/>
          <w:sz w:val="28"/>
          <w:szCs w:val="28"/>
        </w:rPr>
        <w:t xml:space="preserve">) </w:t>
      </w:r>
      <w:r w:rsidR="004B7C7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83B9A">
        <w:rPr>
          <w:rFonts w:ascii="Times New Roman" w:hAnsi="Times New Roman" w:cs="Times New Roman"/>
          <w:sz w:val="28"/>
          <w:szCs w:val="28"/>
        </w:rPr>
        <w:t>машинн</w:t>
      </w:r>
      <w:r w:rsidR="004B7C72">
        <w:rPr>
          <w:rFonts w:ascii="Times New Roman" w:hAnsi="Times New Roman" w:cs="Times New Roman"/>
          <w:sz w:val="28"/>
          <w:szCs w:val="28"/>
        </w:rPr>
        <w:t>о-тракторной станции</w:t>
      </w:r>
      <w:r w:rsidR="00B83B9A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="00B83B9A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B83B9A">
        <w:rPr>
          <w:rFonts w:ascii="Times New Roman" w:hAnsi="Times New Roman" w:cs="Times New Roman"/>
          <w:sz w:val="28"/>
          <w:szCs w:val="28"/>
        </w:rPr>
        <w:t xml:space="preserve"> </w:t>
      </w:r>
      <w:r w:rsidR="00B83B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3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B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3B9A">
        <w:rPr>
          <w:rFonts w:ascii="Times New Roman" w:hAnsi="Times New Roman" w:cs="Times New Roman"/>
          <w:sz w:val="28"/>
          <w:szCs w:val="28"/>
        </w:rPr>
        <w:t xml:space="preserve">, </w:t>
      </w:r>
      <w:r w:rsidR="00B83B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3B9A">
        <w:rPr>
          <w:rFonts w:ascii="Times New Roman" w:hAnsi="Times New Roman" w:cs="Times New Roman"/>
          <w:sz w:val="28"/>
          <w:szCs w:val="28"/>
        </w:rPr>
        <w:t xml:space="preserve"> уровней с комплексным зерновым хозяйством;</w:t>
      </w:r>
      <w:r w:rsidR="00F83BCB" w:rsidRPr="00BE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BCB" w:rsidRDefault="003763E5" w:rsidP="00B306F6">
      <w:pPr>
        <w:tabs>
          <w:tab w:val="left" w:pos="-2694"/>
          <w:tab w:val="left" w:pos="-2410"/>
          <w:tab w:val="left" w:pos="-1134"/>
          <w:tab w:val="left" w:pos="-426"/>
          <w:tab w:val="left" w:pos="0"/>
          <w:tab w:val="left" w:pos="426"/>
          <w:tab w:val="left" w:pos="851"/>
          <w:tab w:val="left" w:pos="993"/>
        </w:tabs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3BCB">
        <w:rPr>
          <w:rFonts w:ascii="Times New Roman" w:hAnsi="Times New Roman" w:cs="Times New Roman"/>
          <w:sz w:val="28"/>
          <w:szCs w:val="28"/>
        </w:rPr>
        <w:t>) с</w:t>
      </w:r>
      <w:r w:rsidR="00F83BCB" w:rsidRPr="00F83BCB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B83B9A">
        <w:rPr>
          <w:rFonts w:ascii="Times New Roman" w:hAnsi="Times New Roman" w:cs="Times New Roman"/>
          <w:sz w:val="28"/>
          <w:szCs w:val="28"/>
        </w:rPr>
        <w:t>цеха по переработке шерсти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3B9A">
        <w:rPr>
          <w:rFonts w:ascii="Times New Roman" w:hAnsi="Times New Roman" w:cs="Times New Roman"/>
          <w:sz w:val="28"/>
          <w:szCs w:val="28"/>
        </w:rPr>
        <w:t xml:space="preserve">азработка механизма поддержки в виде субсидирования </w:t>
      </w:r>
      <w:r w:rsidR="00537260">
        <w:rPr>
          <w:rFonts w:ascii="Times New Roman" w:hAnsi="Times New Roman" w:cs="Times New Roman"/>
          <w:sz w:val="28"/>
          <w:szCs w:val="28"/>
        </w:rPr>
        <w:t xml:space="preserve">по ставке 10 руб. за 1 кг </w:t>
      </w:r>
      <w:r w:rsidR="00B83B9A">
        <w:rPr>
          <w:rFonts w:ascii="Times New Roman" w:hAnsi="Times New Roman" w:cs="Times New Roman"/>
          <w:sz w:val="28"/>
          <w:szCs w:val="28"/>
        </w:rPr>
        <w:t>овечьей шерсти, реализованной и отгруженной на переработку;</w:t>
      </w:r>
    </w:p>
    <w:p w:rsidR="006741AF" w:rsidRDefault="006741AF" w:rsidP="00B306F6">
      <w:pPr>
        <w:tabs>
          <w:tab w:val="left" w:pos="-2694"/>
          <w:tab w:val="left" w:pos="-2410"/>
          <w:tab w:val="left" w:pos="-1134"/>
          <w:tab w:val="left" w:pos="-426"/>
          <w:tab w:val="left" w:pos="0"/>
          <w:tab w:val="left" w:pos="426"/>
          <w:tab w:val="left" w:pos="851"/>
          <w:tab w:val="left" w:pos="993"/>
        </w:tabs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406E8" w:rsidRDefault="003763E5" w:rsidP="00B306F6">
      <w:pPr>
        <w:tabs>
          <w:tab w:val="left" w:pos="-2694"/>
          <w:tab w:val="left" w:pos="-2410"/>
          <w:tab w:val="left" w:pos="-1134"/>
          <w:tab w:val="left" w:pos="-426"/>
          <w:tab w:val="left" w:pos="0"/>
          <w:tab w:val="left" w:pos="426"/>
          <w:tab w:val="left" w:pos="851"/>
          <w:tab w:val="left" w:pos="993"/>
        </w:tabs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9406E8">
        <w:rPr>
          <w:rFonts w:ascii="Times New Roman" w:hAnsi="Times New Roman" w:cs="Times New Roman"/>
          <w:sz w:val="28"/>
          <w:szCs w:val="28"/>
        </w:rPr>
        <w:t>)</w:t>
      </w:r>
      <w:r w:rsidR="0006763A">
        <w:rPr>
          <w:rFonts w:ascii="Times New Roman" w:hAnsi="Times New Roman" w:cs="Times New Roman"/>
          <w:sz w:val="28"/>
          <w:szCs w:val="28"/>
        </w:rPr>
        <w:t xml:space="preserve"> </w:t>
      </w:r>
      <w:r w:rsidR="00CD1A5C">
        <w:rPr>
          <w:rFonts w:ascii="Times New Roman" w:hAnsi="Times New Roman" w:cs="Times New Roman"/>
          <w:sz w:val="28"/>
          <w:szCs w:val="28"/>
        </w:rPr>
        <w:t>про</w:t>
      </w:r>
      <w:r w:rsidR="00B83B9A">
        <w:rPr>
          <w:rFonts w:ascii="Times New Roman" w:hAnsi="Times New Roman" w:cs="Times New Roman"/>
          <w:sz w:val="28"/>
          <w:szCs w:val="28"/>
        </w:rPr>
        <w:t xml:space="preserve">ведение семинаров на уровне муниципальных образований с участием действующих </w:t>
      </w:r>
      <w:r w:rsidR="00537260">
        <w:rPr>
          <w:rFonts w:ascii="Times New Roman" w:hAnsi="Times New Roman" w:cs="Times New Roman"/>
          <w:sz w:val="28"/>
          <w:szCs w:val="28"/>
        </w:rPr>
        <w:t>крестьянско-фермерских хозяйств</w:t>
      </w:r>
      <w:r w:rsidR="00B83B9A">
        <w:rPr>
          <w:rFonts w:ascii="Times New Roman" w:hAnsi="Times New Roman" w:cs="Times New Roman"/>
          <w:sz w:val="28"/>
          <w:szCs w:val="28"/>
        </w:rPr>
        <w:t xml:space="preserve">, руководителей и специалистов </w:t>
      </w:r>
      <w:r w:rsidR="00537260" w:rsidRPr="00537260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537260">
        <w:rPr>
          <w:rFonts w:ascii="Times New Roman" w:hAnsi="Times New Roman" w:cs="Times New Roman"/>
          <w:sz w:val="28"/>
          <w:szCs w:val="28"/>
        </w:rPr>
        <w:t>ых</w:t>
      </w:r>
      <w:r w:rsidR="00537260" w:rsidRPr="00537260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537260">
        <w:rPr>
          <w:rFonts w:ascii="Times New Roman" w:hAnsi="Times New Roman" w:cs="Times New Roman"/>
          <w:sz w:val="28"/>
          <w:szCs w:val="28"/>
        </w:rPr>
        <w:t>й</w:t>
      </w:r>
      <w:r w:rsidR="00B83B9A">
        <w:rPr>
          <w:rFonts w:ascii="Times New Roman" w:hAnsi="Times New Roman" w:cs="Times New Roman"/>
          <w:sz w:val="28"/>
          <w:szCs w:val="28"/>
        </w:rPr>
        <w:t xml:space="preserve">, граждан, ведущих </w:t>
      </w:r>
      <w:r w:rsidR="00537260">
        <w:rPr>
          <w:rFonts w:ascii="Times New Roman" w:hAnsi="Times New Roman" w:cs="Times New Roman"/>
          <w:sz w:val="28"/>
          <w:szCs w:val="28"/>
        </w:rPr>
        <w:t>л</w:t>
      </w:r>
      <w:r w:rsidR="00537260" w:rsidRPr="00537260">
        <w:rPr>
          <w:rFonts w:ascii="Times New Roman" w:hAnsi="Times New Roman" w:cs="Times New Roman"/>
          <w:sz w:val="28"/>
          <w:szCs w:val="28"/>
        </w:rPr>
        <w:t>ичное подсобное хозяйство</w:t>
      </w:r>
      <w:r w:rsidR="00537260">
        <w:rPr>
          <w:rFonts w:ascii="Times New Roman" w:hAnsi="Times New Roman" w:cs="Times New Roman"/>
          <w:sz w:val="28"/>
          <w:szCs w:val="28"/>
        </w:rPr>
        <w:t>,</w:t>
      </w:r>
      <w:r w:rsidR="00537260" w:rsidRPr="00537260">
        <w:rPr>
          <w:rFonts w:ascii="Times New Roman" w:hAnsi="Times New Roman" w:cs="Times New Roman"/>
          <w:sz w:val="28"/>
          <w:szCs w:val="28"/>
        </w:rPr>
        <w:t xml:space="preserve"> </w:t>
      </w:r>
      <w:r w:rsidR="00B83B9A">
        <w:rPr>
          <w:rFonts w:ascii="Times New Roman" w:hAnsi="Times New Roman" w:cs="Times New Roman"/>
          <w:sz w:val="28"/>
          <w:szCs w:val="28"/>
        </w:rPr>
        <w:t xml:space="preserve">на </w:t>
      </w:r>
      <w:r w:rsidR="00537260">
        <w:rPr>
          <w:rFonts w:ascii="Times New Roman" w:hAnsi="Times New Roman" w:cs="Times New Roman"/>
          <w:sz w:val="28"/>
          <w:szCs w:val="28"/>
        </w:rPr>
        <w:t>регулярной основе не реже 4 раз</w:t>
      </w:r>
      <w:r w:rsidR="00B83B9A">
        <w:rPr>
          <w:rFonts w:ascii="Times New Roman" w:hAnsi="Times New Roman" w:cs="Times New Roman"/>
          <w:sz w:val="28"/>
          <w:szCs w:val="28"/>
        </w:rPr>
        <w:t xml:space="preserve"> в год</w:t>
      </w:r>
      <w:r w:rsidR="00CD1A5C">
        <w:rPr>
          <w:rFonts w:ascii="Times New Roman" w:hAnsi="Times New Roman" w:cs="Times New Roman"/>
          <w:sz w:val="28"/>
          <w:szCs w:val="28"/>
        </w:rPr>
        <w:t xml:space="preserve"> </w:t>
      </w:r>
      <w:r w:rsidR="00D20CFD">
        <w:rPr>
          <w:rFonts w:ascii="Times New Roman" w:hAnsi="Times New Roman" w:cs="Times New Roman"/>
          <w:sz w:val="28"/>
          <w:szCs w:val="28"/>
        </w:rPr>
        <w:t xml:space="preserve">по </w:t>
      </w:r>
      <w:r w:rsidR="00CD1A5C">
        <w:rPr>
          <w:rFonts w:ascii="Times New Roman" w:hAnsi="Times New Roman" w:cs="Times New Roman"/>
          <w:sz w:val="28"/>
          <w:szCs w:val="28"/>
        </w:rPr>
        <w:t>вопросам производства, переработки</w:t>
      </w:r>
      <w:r w:rsidR="009406E8">
        <w:rPr>
          <w:rFonts w:ascii="Times New Roman" w:hAnsi="Times New Roman" w:cs="Times New Roman"/>
          <w:sz w:val="28"/>
          <w:szCs w:val="28"/>
        </w:rPr>
        <w:t xml:space="preserve"> и сбыт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06E8">
        <w:rPr>
          <w:rFonts w:ascii="Times New Roman" w:hAnsi="Times New Roman" w:cs="Times New Roman"/>
          <w:sz w:val="28"/>
          <w:szCs w:val="28"/>
        </w:rPr>
        <w:t xml:space="preserve"> </w:t>
      </w:r>
      <w:r w:rsidR="00CD1A5C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9406E8">
        <w:rPr>
          <w:rFonts w:ascii="Times New Roman" w:hAnsi="Times New Roman" w:cs="Times New Roman"/>
          <w:sz w:val="28"/>
          <w:szCs w:val="28"/>
        </w:rPr>
        <w:t xml:space="preserve">продукции. </w:t>
      </w:r>
    </w:p>
    <w:p w:rsidR="00210F1D" w:rsidRDefault="00210F1D" w:rsidP="00B306F6">
      <w:pPr>
        <w:tabs>
          <w:tab w:val="left" w:pos="-2694"/>
          <w:tab w:val="left" w:pos="-2410"/>
          <w:tab w:val="left" w:pos="-1134"/>
          <w:tab w:val="left" w:pos="-426"/>
          <w:tab w:val="left" w:pos="0"/>
          <w:tab w:val="left" w:pos="426"/>
          <w:tab w:val="left" w:pos="851"/>
          <w:tab w:val="left" w:pos="993"/>
        </w:tabs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515A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приоритетн</w:t>
      </w:r>
      <w:r w:rsidR="00153E49">
        <w:rPr>
          <w:rFonts w:ascii="Times New Roman" w:hAnsi="Times New Roman" w:cs="Times New Roman"/>
          <w:sz w:val="28"/>
          <w:szCs w:val="28"/>
        </w:rPr>
        <w:t>ых</w:t>
      </w:r>
      <w:r w:rsidR="0022515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153E49">
        <w:rPr>
          <w:rFonts w:ascii="Times New Roman" w:hAnsi="Times New Roman" w:cs="Times New Roman"/>
          <w:sz w:val="28"/>
          <w:szCs w:val="28"/>
        </w:rPr>
        <w:t>й</w:t>
      </w:r>
      <w:r w:rsidR="0022515A">
        <w:rPr>
          <w:rFonts w:ascii="Times New Roman" w:hAnsi="Times New Roman" w:cs="Times New Roman"/>
          <w:sz w:val="28"/>
          <w:szCs w:val="28"/>
        </w:rPr>
        <w:t xml:space="preserve"> д</w:t>
      </w:r>
      <w:r w:rsidR="00BE55D7">
        <w:rPr>
          <w:rFonts w:ascii="Times New Roman" w:hAnsi="Times New Roman" w:cs="Times New Roman"/>
          <w:sz w:val="28"/>
          <w:szCs w:val="28"/>
        </w:rPr>
        <w:t xml:space="preserve">еятельности Министерства сельского хозяйства </w:t>
      </w:r>
      <w:r w:rsidR="0022515A">
        <w:rPr>
          <w:rFonts w:ascii="Times New Roman" w:hAnsi="Times New Roman" w:cs="Times New Roman"/>
          <w:sz w:val="28"/>
          <w:szCs w:val="28"/>
        </w:rPr>
        <w:t>и пр</w:t>
      </w:r>
      <w:r w:rsidR="00BE55D7">
        <w:rPr>
          <w:rFonts w:ascii="Times New Roman" w:hAnsi="Times New Roman" w:cs="Times New Roman"/>
          <w:sz w:val="28"/>
          <w:szCs w:val="28"/>
        </w:rPr>
        <w:t xml:space="preserve">одовольствия </w:t>
      </w:r>
      <w:r w:rsidR="0022515A">
        <w:rPr>
          <w:rFonts w:ascii="Times New Roman" w:hAnsi="Times New Roman" w:cs="Times New Roman"/>
          <w:sz w:val="28"/>
          <w:szCs w:val="28"/>
        </w:rPr>
        <w:t>Республики Тыва</w:t>
      </w:r>
      <w:r w:rsidR="00D45DC2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210F1D" w:rsidRDefault="00210F1D" w:rsidP="00B306F6">
      <w:pPr>
        <w:tabs>
          <w:tab w:val="left" w:pos="-2694"/>
          <w:tab w:val="left" w:pos="-2410"/>
          <w:tab w:val="left" w:pos="-1134"/>
          <w:tab w:val="left" w:pos="-426"/>
          <w:tab w:val="left" w:pos="0"/>
          <w:tab w:val="left" w:pos="426"/>
          <w:tab w:val="left" w:pos="851"/>
          <w:tab w:val="left" w:pos="993"/>
        </w:tabs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2659" w:rsidRPr="00454F7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153E49" w:rsidRPr="00454F7E">
        <w:rPr>
          <w:rFonts w:ascii="Times New Roman" w:hAnsi="Times New Roman" w:cs="Times New Roman"/>
          <w:sz w:val="28"/>
          <w:szCs w:val="28"/>
        </w:rPr>
        <w:t>Правите</w:t>
      </w:r>
      <w:r w:rsidR="0020684C">
        <w:rPr>
          <w:rFonts w:ascii="Times New Roman" w:hAnsi="Times New Roman" w:cs="Times New Roman"/>
          <w:sz w:val="28"/>
          <w:szCs w:val="28"/>
        </w:rPr>
        <w:t xml:space="preserve">льства Республики Тыва от </w:t>
      </w:r>
      <w:r w:rsidR="00094E91">
        <w:rPr>
          <w:rFonts w:ascii="Times New Roman" w:hAnsi="Times New Roman" w:cs="Times New Roman"/>
          <w:sz w:val="28"/>
          <w:szCs w:val="28"/>
        </w:rPr>
        <w:t>12 апреля</w:t>
      </w:r>
      <w:r w:rsidR="00743AEB" w:rsidRPr="00454F7E">
        <w:rPr>
          <w:rFonts w:ascii="Times New Roman" w:hAnsi="Times New Roman" w:cs="Times New Roman"/>
          <w:sz w:val="28"/>
          <w:szCs w:val="28"/>
        </w:rPr>
        <w:t xml:space="preserve"> </w:t>
      </w:r>
      <w:r w:rsidR="00153E49" w:rsidRPr="00454F7E">
        <w:rPr>
          <w:rFonts w:ascii="Times New Roman" w:hAnsi="Times New Roman" w:cs="Times New Roman"/>
          <w:sz w:val="28"/>
          <w:szCs w:val="28"/>
        </w:rPr>
        <w:t>2021 г. №</w:t>
      </w:r>
      <w:r w:rsidR="00BE55D7" w:rsidRPr="00454F7E">
        <w:rPr>
          <w:rFonts w:ascii="Times New Roman" w:hAnsi="Times New Roman" w:cs="Times New Roman"/>
          <w:sz w:val="28"/>
          <w:szCs w:val="28"/>
        </w:rPr>
        <w:t xml:space="preserve"> </w:t>
      </w:r>
      <w:r w:rsidR="00094E91">
        <w:rPr>
          <w:rFonts w:ascii="Times New Roman" w:hAnsi="Times New Roman" w:cs="Times New Roman"/>
          <w:sz w:val="28"/>
          <w:szCs w:val="28"/>
        </w:rPr>
        <w:t>183</w:t>
      </w:r>
      <w:r w:rsidR="0029748D" w:rsidRPr="00454F7E">
        <w:rPr>
          <w:rFonts w:ascii="Times New Roman" w:hAnsi="Times New Roman" w:cs="Times New Roman"/>
          <w:sz w:val="28"/>
          <w:szCs w:val="28"/>
        </w:rPr>
        <w:t xml:space="preserve"> «Об итогах дея</w:t>
      </w:r>
      <w:r w:rsidR="00743AEB" w:rsidRPr="00454F7E">
        <w:rPr>
          <w:rFonts w:ascii="Times New Roman" w:hAnsi="Times New Roman" w:cs="Times New Roman"/>
          <w:sz w:val="28"/>
          <w:szCs w:val="28"/>
        </w:rPr>
        <w:t xml:space="preserve">тельности Министерства сельского хозяйства и продовольствии </w:t>
      </w:r>
      <w:r w:rsidR="0029748D" w:rsidRPr="00454F7E">
        <w:rPr>
          <w:rFonts w:ascii="Times New Roman" w:hAnsi="Times New Roman" w:cs="Times New Roman"/>
          <w:sz w:val="28"/>
          <w:szCs w:val="28"/>
        </w:rPr>
        <w:t>Республики Тыва за 2020 год и о приоритетном направлении деятельности на 2021 год».</w:t>
      </w:r>
    </w:p>
    <w:p w:rsidR="00C01699" w:rsidRPr="00C278A3" w:rsidRDefault="00210F1D" w:rsidP="00B306F6">
      <w:pPr>
        <w:tabs>
          <w:tab w:val="left" w:pos="-2694"/>
          <w:tab w:val="left" w:pos="-2410"/>
          <w:tab w:val="left" w:pos="-1134"/>
          <w:tab w:val="left" w:pos="-426"/>
          <w:tab w:val="left" w:pos="0"/>
          <w:tab w:val="left" w:pos="426"/>
          <w:tab w:val="left" w:pos="851"/>
          <w:tab w:val="left" w:pos="993"/>
        </w:tabs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223B" w:rsidRPr="00C278A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C20238">
        <w:rPr>
          <w:rFonts w:ascii="Times New Roman" w:hAnsi="Times New Roman" w:cs="Times New Roman"/>
          <w:sz w:val="28"/>
          <w:szCs w:val="28"/>
        </w:rPr>
        <w:t>«О</w:t>
      </w:r>
      <w:r w:rsidR="0050223B" w:rsidRPr="00C278A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763E5">
        <w:rPr>
          <w:rFonts w:ascii="Times New Roman" w:hAnsi="Times New Roman" w:cs="Times New Roman"/>
          <w:sz w:val="28"/>
          <w:szCs w:val="28"/>
        </w:rPr>
        <w:t>»</w:t>
      </w:r>
      <w:r w:rsidR="0050223B" w:rsidRPr="00C278A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BB29BB" w:rsidRPr="00C278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0223B" w:rsidRPr="00C278A3">
        <w:rPr>
          <w:rFonts w:ascii="Times New Roman" w:hAnsi="Times New Roman" w:cs="Times New Roman"/>
          <w:sz w:val="28"/>
          <w:szCs w:val="28"/>
        </w:rPr>
        <w:t>.</w:t>
      </w:r>
    </w:p>
    <w:p w:rsidR="007E62E4" w:rsidRPr="007E62E4" w:rsidRDefault="007E62E4" w:rsidP="00B306F6">
      <w:pPr>
        <w:tabs>
          <w:tab w:val="left" w:pos="-2694"/>
          <w:tab w:val="left" w:pos="-2410"/>
          <w:tab w:val="left" w:pos="-1134"/>
          <w:tab w:val="left" w:pos="-426"/>
          <w:tab w:val="left" w:pos="0"/>
          <w:tab w:val="left" w:pos="426"/>
          <w:tab w:val="left" w:pos="851"/>
          <w:tab w:val="left" w:pos="993"/>
        </w:tabs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У.А.</w:t>
      </w:r>
    </w:p>
    <w:p w:rsidR="00537260" w:rsidRPr="00537260" w:rsidRDefault="00537260" w:rsidP="00537260">
      <w:pPr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260" w:rsidRPr="00537260" w:rsidRDefault="00537260" w:rsidP="00537260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7260" w:rsidRPr="00537260" w:rsidRDefault="00537260" w:rsidP="00537260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537260" w:rsidRPr="00537260" w:rsidRDefault="00537260" w:rsidP="00537260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37260">
        <w:rPr>
          <w:rFonts w:ascii="Times New Roman" w:eastAsia="Calibri" w:hAnsi="Times New Roman" w:cs="Times New Roman"/>
          <w:sz w:val="28"/>
          <w:szCs w:val="28"/>
        </w:rPr>
        <w:t xml:space="preserve">   Исполняющий обязанности </w:t>
      </w:r>
    </w:p>
    <w:p w:rsidR="00537260" w:rsidRPr="00537260" w:rsidRDefault="00537260" w:rsidP="00537260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37260">
        <w:rPr>
          <w:rFonts w:ascii="Times New Roman" w:eastAsia="Calibri" w:hAnsi="Times New Roman" w:cs="Times New Roman"/>
          <w:sz w:val="28"/>
          <w:szCs w:val="28"/>
        </w:rPr>
        <w:t xml:space="preserve">    заместителя Председателя </w:t>
      </w:r>
    </w:p>
    <w:p w:rsidR="00537260" w:rsidRPr="00537260" w:rsidRDefault="00537260" w:rsidP="00537260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37260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260">
        <w:rPr>
          <w:rFonts w:ascii="Times New Roman" w:eastAsia="Calibri" w:hAnsi="Times New Roman" w:cs="Times New Roman"/>
          <w:sz w:val="28"/>
          <w:szCs w:val="28"/>
        </w:rPr>
        <w:t xml:space="preserve">                           М. Кара-</w:t>
      </w:r>
      <w:proofErr w:type="spellStart"/>
      <w:r w:rsidRPr="00537260">
        <w:rPr>
          <w:rFonts w:ascii="Times New Roman" w:eastAsia="Calibri" w:hAnsi="Times New Roman" w:cs="Times New Roman"/>
          <w:sz w:val="28"/>
          <w:szCs w:val="28"/>
        </w:rPr>
        <w:t>оол</w:t>
      </w:r>
      <w:proofErr w:type="spellEnd"/>
    </w:p>
    <w:p w:rsidR="00DA2743" w:rsidRDefault="00DA2743" w:rsidP="00B30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2743" w:rsidRDefault="00DA2743" w:rsidP="00DA2743">
      <w:pPr>
        <w:jc w:val="right"/>
        <w:sectPr w:rsidR="00DA2743" w:rsidSect="00B306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DA2743" w:rsidRPr="00B306F6" w:rsidRDefault="00DA2743" w:rsidP="00B306F6">
      <w:pPr>
        <w:ind w:left="117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06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A2743" w:rsidRPr="00B306F6" w:rsidRDefault="003763E5" w:rsidP="00B306F6">
      <w:pPr>
        <w:ind w:left="1176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2743" w:rsidRPr="00B306F6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DA2743" w:rsidRPr="00B306F6" w:rsidRDefault="00DA2743" w:rsidP="00B306F6">
      <w:pPr>
        <w:ind w:left="117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06F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C7AC3" w:rsidRDefault="002C7AC3" w:rsidP="002C7AC3">
      <w:pPr>
        <w:pStyle w:val="ConsPlusTitle"/>
        <w:spacing w:line="360" w:lineRule="auto"/>
        <w:ind w:left="1062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от 7 июня 2022 г. № 351</w:t>
      </w:r>
    </w:p>
    <w:p w:rsidR="00B306F6" w:rsidRDefault="00B306F6" w:rsidP="00B306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F6" w:rsidRDefault="00B306F6" w:rsidP="00B306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743" w:rsidRPr="00B306F6" w:rsidRDefault="00DA2743" w:rsidP="00B306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F6">
        <w:rPr>
          <w:rFonts w:ascii="Times New Roman" w:hAnsi="Times New Roman" w:cs="Times New Roman"/>
          <w:b/>
          <w:sz w:val="28"/>
          <w:szCs w:val="28"/>
        </w:rPr>
        <w:t>П</w:t>
      </w:r>
      <w:r w:rsidR="00B30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6F6">
        <w:rPr>
          <w:rFonts w:ascii="Times New Roman" w:hAnsi="Times New Roman" w:cs="Times New Roman"/>
          <w:b/>
          <w:sz w:val="28"/>
          <w:szCs w:val="28"/>
        </w:rPr>
        <w:t>Л</w:t>
      </w:r>
      <w:r w:rsidR="00B30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6F6">
        <w:rPr>
          <w:rFonts w:ascii="Times New Roman" w:hAnsi="Times New Roman" w:cs="Times New Roman"/>
          <w:b/>
          <w:sz w:val="28"/>
          <w:szCs w:val="28"/>
        </w:rPr>
        <w:t>А</w:t>
      </w:r>
      <w:r w:rsidR="00B30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6F6">
        <w:rPr>
          <w:rFonts w:ascii="Times New Roman" w:hAnsi="Times New Roman" w:cs="Times New Roman"/>
          <w:b/>
          <w:sz w:val="28"/>
          <w:szCs w:val="28"/>
        </w:rPr>
        <w:t>Н</w:t>
      </w:r>
    </w:p>
    <w:p w:rsidR="00DA2743" w:rsidRPr="00B306F6" w:rsidRDefault="00DA2743" w:rsidP="00B306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06F6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 деятельности</w:t>
      </w:r>
    </w:p>
    <w:p w:rsidR="00DA2743" w:rsidRPr="00B306F6" w:rsidRDefault="00482F19" w:rsidP="00B306F6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06F6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</w:t>
      </w:r>
      <w:r w:rsidR="00DA2743" w:rsidRPr="00B306F6">
        <w:rPr>
          <w:rFonts w:ascii="Times New Roman" w:hAnsi="Times New Roman" w:cs="Times New Roman"/>
          <w:sz w:val="28"/>
          <w:szCs w:val="28"/>
        </w:rPr>
        <w:t xml:space="preserve"> Республики Тыва на 2022 год</w:t>
      </w:r>
    </w:p>
    <w:p w:rsidR="00DA2743" w:rsidRPr="00B306F6" w:rsidRDefault="00DA2743" w:rsidP="00B306F6">
      <w:pPr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77"/>
        <w:gridCol w:w="2105"/>
        <w:gridCol w:w="3990"/>
        <w:gridCol w:w="4961"/>
      </w:tblGrid>
      <w:tr w:rsidR="003763E5" w:rsidRPr="00B306F6" w:rsidTr="0020684C">
        <w:trPr>
          <w:cantSplit/>
          <w:trHeight w:val="70"/>
          <w:tblHeader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763E5" w:rsidRPr="00B306F6" w:rsidTr="0020684C">
        <w:trPr>
          <w:cantSplit/>
          <w:trHeight w:val="145"/>
          <w:jc w:val="center"/>
        </w:trPr>
        <w:tc>
          <w:tcPr>
            <w:tcW w:w="1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63E5" w:rsidRPr="00B306F6" w:rsidRDefault="003763E5" w:rsidP="0020684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7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306F6">
              <w:rPr>
                <w:sz w:val="24"/>
                <w:szCs w:val="24"/>
              </w:rPr>
              <w:t>Создание молочно-товарных ферм и мини-цехов по переработке молока</w:t>
            </w:r>
          </w:p>
        </w:tc>
      </w:tr>
      <w:tr w:rsidR="003763E5" w:rsidRPr="00B306F6" w:rsidTr="0020684C">
        <w:trPr>
          <w:cantSplit/>
          <w:trHeight w:val="40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E5" w:rsidRPr="00B306F6" w:rsidRDefault="003763E5" w:rsidP="0020684C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</w:rPr>
            </w:pPr>
            <w:r w:rsidRPr="00B306F6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. </w:t>
            </w:r>
            <w:r w:rsidRPr="00B306F6">
              <w:rPr>
                <w:color w:val="000000" w:themeColor="text1"/>
                <w:sz w:val="24"/>
                <w:szCs w:val="24"/>
              </w:rPr>
              <w:t>Разработка и утверждение паспорта регионального проекта «Молоко Тувы»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</w:t>
            </w: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 и продовольствия Республики Тыва</w:t>
            </w:r>
          </w:p>
          <w:p w:rsidR="003763E5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мест </w:t>
            </w: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роизводство молока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>66,0 тыс. тонн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</w:t>
            </w: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роизводство мяса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>22,0 тыс. тонн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63E5" w:rsidRPr="00B306F6" w:rsidTr="0020684C">
        <w:trPr>
          <w:cantSplit/>
          <w:trHeight w:val="14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E5" w:rsidRPr="00B306F6" w:rsidRDefault="003763E5" w:rsidP="0020684C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</w:rPr>
            </w:pPr>
            <w:r w:rsidRPr="00B306F6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. </w:t>
            </w:r>
            <w:r w:rsidRPr="00B306F6">
              <w:rPr>
                <w:color w:val="000000" w:themeColor="text1"/>
                <w:sz w:val="24"/>
                <w:szCs w:val="24"/>
              </w:rPr>
              <w:t>Создание не менее одной молочно-товарной фермы с цехами по переработке молочной продукции до 2024 года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2022 г.</w:t>
            </w:r>
          </w:p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3E5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30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одной</w:t>
            </w:r>
            <w:r w:rsidRPr="00B30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молочно-товарной фермы с цехом по переработке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молочной продукции</w:t>
            </w:r>
          </w:p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3E5" w:rsidRPr="00B306F6" w:rsidTr="0020684C">
        <w:trPr>
          <w:cantSplit/>
          <w:trHeight w:val="14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E5" w:rsidRPr="00B306F6" w:rsidRDefault="003763E5" w:rsidP="0020684C">
            <w:pPr>
              <w:pStyle w:val="a3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</w:rPr>
            </w:pPr>
            <w:r w:rsidRPr="00B306F6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 xml:space="preserve">. </w:t>
            </w:r>
            <w:r w:rsidRPr="00B306F6">
              <w:rPr>
                <w:color w:val="000000" w:themeColor="text1"/>
                <w:sz w:val="24"/>
                <w:szCs w:val="24"/>
              </w:rPr>
              <w:t>Создание приемных пунктов молока в населенных пунктах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2022 г.</w:t>
            </w:r>
          </w:p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3E5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30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</w:t>
            </w:r>
            <w:r w:rsidR="00206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B30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приемного пункта молока в населенным пункте</w:t>
            </w:r>
          </w:p>
        </w:tc>
      </w:tr>
      <w:tr w:rsidR="003763E5" w:rsidRPr="00B306F6" w:rsidTr="0020684C">
        <w:trPr>
          <w:cantSplit/>
          <w:trHeight w:val="14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E5" w:rsidRPr="00B306F6" w:rsidRDefault="003763E5" w:rsidP="0020684C">
            <w:pPr>
              <w:pStyle w:val="a3"/>
              <w:shd w:val="clear" w:color="auto" w:fill="FFFFFF" w:themeFill="background1"/>
              <w:ind w:left="0"/>
              <w:rPr>
                <w:color w:val="000000"/>
                <w:sz w:val="24"/>
                <w:szCs w:val="24"/>
              </w:rPr>
            </w:pPr>
            <w:r w:rsidRPr="00B306F6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 xml:space="preserve">. </w:t>
            </w:r>
            <w:r w:rsidRPr="00B306F6">
              <w:rPr>
                <w:color w:val="000000" w:themeColor="text1"/>
                <w:sz w:val="24"/>
                <w:szCs w:val="24"/>
              </w:rPr>
              <w:t>Создание 3 ферм крупного рогатого скота мясного направления до 2024 года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2022 г.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30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06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фермы крупного рогатого скота мясного направления </w:t>
            </w:r>
          </w:p>
        </w:tc>
      </w:tr>
      <w:tr w:rsidR="003763E5" w:rsidRPr="00B306F6" w:rsidTr="0020684C">
        <w:trPr>
          <w:cantSplit/>
          <w:trHeight w:val="145"/>
          <w:jc w:val="center"/>
        </w:trPr>
        <w:tc>
          <w:tcPr>
            <w:tcW w:w="1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63E5" w:rsidRPr="00B306F6" w:rsidRDefault="003763E5" w:rsidP="0020684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65"/>
                <w:tab w:val="left" w:pos="420"/>
              </w:tabs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306F6">
              <w:rPr>
                <w:color w:val="000000" w:themeColor="text1"/>
                <w:sz w:val="24"/>
                <w:szCs w:val="24"/>
              </w:rPr>
              <w:t xml:space="preserve">Модернизация и техническое перевооружение </w:t>
            </w:r>
            <w:r>
              <w:rPr>
                <w:color w:val="000000" w:themeColor="text1"/>
                <w:sz w:val="24"/>
                <w:szCs w:val="24"/>
              </w:rPr>
              <w:t>агропромышленного комплекса</w:t>
            </w:r>
          </w:p>
        </w:tc>
      </w:tr>
      <w:tr w:rsidR="003763E5" w:rsidRPr="00B306F6" w:rsidTr="0020684C">
        <w:trPr>
          <w:cantSplit/>
          <w:trHeight w:val="14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pStyle w:val="a3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B306F6">
              <w:rPr>
                <w:rFonts w:eastAsiaTheme="minorHAnsi"/>
                <w:sz w:val="24"/>
                <w:szCs w:val="24"/>
              </w:rPr>
              <w:t>2.1</w:t>
            </w:r>
            <w:r>
              <w:rPr>
                <w:rFonts w:eastAsiaTheme="minorHAnsi"/>
                <w:sz w:val="24"/>
                <w:szCs w:val="24"/>
              </w:rPr>
              <w:t xml:space="preserve">. </w:t>
            </w:r>
            <w:r w:rsidRPr="00B306F6">
              <w:rPr>
                <w:sz w:val="24"/>
                <w:szCs w:val="24"/>
              </w:rPr>
              <w:t>Определение потенциальных инвесторов для дальнейшей реализации проектов и их сопровождение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2022 г.</w:t>
            </w:r>
          </w:p>
          <w:p w:rsidR="003763E5" w:rsidRPr="00B306F6" w:rsidRDefault="003763E5" w:rsidP="0020684C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3E5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сельского хозяйства и продовольствия Республики Тыва, органы местного самоуправления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Pr="00B3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бновление и увеличение парка 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 100 единиц </w:t>
            </w:r>
          </w:p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E5" w:rsidRPr="00B306F6" w:rsidTr="0020684C">
        <w:trPr>
          <w:cantSplit/>
          <w:trHeight w:val="14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pStyle w:val="a3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B306F6">
              <w:rPr>
                <w:rFonts w:eastAsiaTheme="minorHAnsi"/>
                <w:sz w:val="24"/>
                <w:szCs w:val="24"/>
              </w:rPr>
              <w:t>2.2</w:t>
            </w:r>
            <w:r>
              <w:rPr>
                <w:rFonts w:eastAsiaTheme="minorHAns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Создание машинно-трактор</w:t>
            </w:r>
            <w:r w:rsidRPr="00B306F6">
              <w:rPr>
                <w:sz w:val="24"/>
                <w:szCs w:val="24"/>
              </w:rPr>
              <w:t xml:space="preserve">ных станций в форме </w:t>
            </w:r>
            <w:proofErr w:type="spellStart"/>
            <w:r w:rsidRPr="00B306F6">
              <w:rPr>
                <w:sz w:val="24"/>
                <w:szCs w:val="24"/>
              </w:rPr>
              <w:t>СПоК</w:t>
            </w:r>
            <w:proofErr w:type="spellEnd"/>
            <w:r w:rsidRPr="00B306F6">
              <w:rPr>
                <w:sz w:val="24"/>
                <w:szCs w:val="24"/>
              </w:rPr>
              <w:t xml:space="preserve"> I, II, III уровней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2022 г.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3E5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машинно-тракторной станции в форме </w:t>
            </w:r>
            <w:proofErr w:type="spellStart"/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 I, II, III уровней</w:t>
            </w:r>
          </w:p>
        </w:tc>
      </w:tr>
      <w:tr w:rsidR="003763E5" w:rsidRPr="00B306F6" w:rsidTr="0020684C">
        <w:trPr>
          <w:cantSplit/>
          <w:trHeight w:val="14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pStyle w:val="a3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B306F6">
              <w:rPr>
                <w:rFonts w:eastAsiaTheme="minorHAnsi"/>
                <w:sz w:val="24"/>
                <w:szCs w:val="24"/>
              </w:rPr>
              <w:t>2.3</w:t>
            </w:r>
            <w:r>
              <w:rPr>
                <w:rFonts w:eastAsiaTheme="minorHAnsi"/>
                <w:sz w:val="24"/>
                <w:szCs w:val="24"/>
              </w:rPr>
              <w:t xml:space="preserve">. </w:t>
            </w:r>
            <w:r w:rsidRPr="00B306F6">
              <w:rPr>
                <w:sz w:val="24"/>
                <w:szCs w:val="24"/>
              </w:rPr>
              <w:t>Консультацио</w:t>
            </w:r>
            <w:r>
              <w:rPr>
                <w:sz w:val="24"/>
                <w:szCs w:val="24"/>
              </w:rPr>
              <w:t>нное и организационное сопровож</w:t>
            </w:r>
            <w:r w:rsidRPr="00B306F6">
              <w:rPr>
                <w:sz w:val="24"/>
                <w:szCs w:val="24"/>
              </w:rPr>
              <w:t>дение сельскохозяйственных товаропроизводителей для заключение договоров с АО «</w:t>
            </w:r>
            <w:proofErr w:type="spellStart"/>
            <w:r w:rsidRPr="00B306F6">
              <w:rPr>
                <w:sz w:val="24"/>
                <w:szCs w:val="24"/>
              </w:rPr>
              <w:t>Росагролизинг</w:t>
            </w:r>
            <w:proofErr w:type="spellEnd"/>
            <w:r w:rsidRPr="00B306F6">
              <w:rPr>
                <w:sz w:val="24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2022 г.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аключение не менее 15 лизинговых договоров с АО «</w:t>
            </w:r>
            <w:proofErr w:type="spellStart"/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Росагролизинг</w:t>
            </w:r>
            <w:proofErr w:type="spellEnd"/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63E5" w:rsidRPr="00B306F6" w:rsidTr="0020684C">
        <w:trPr>
          <w:cantSplit/>
          <w:trHeight w:val="145"/>
          <w:jc w:val="center"/>
        </w:trPr>
        <w:tc>
          <w:tcPr>
            <w:tcW w:w="1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3E5" w:rsidRPr="00B306F6" w:rsidRDefault="003763E5" w:rsidP="0020684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40"/>
                <w:tab w:val="left" w:pos="390"/>
              </w:tabs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306F6">
              <w:rPr>
                <w:color w:val="000000" w:themeColor="text1"/>
                <w:sz w:val="24"/>
                <w:szCs w:val="24"/>
              </w:rPr>
              <w:lastRenderedPageBreak/>
              <w:t>Создание системы сбыта шерсти</w:t>
            </w:r>
          </w:p>
        </w:tc>
      </w:tr>
      <w:tr w:rsidR="003763E5" w:rsidRPr="00B306F6" w:rsidTr="0020684C">
        <w:trPr>
          <w:cantSplit/>
          <w:trHeight w:val="111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pStyle w:val="a3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B306F6">
              <w:rPr>
                <w:sz w:val="24"/>
                <w:szCs w:val="24"/>
              </w:rPr>
              <w:t xml:space="preserve">Предоставление </w:t>
            </w:r>
            <w:proofErr w:type="spellStart"/>
            <w:r w:rsidRPr="00B306F6">
              <w:rPr>
                <w:sz w:val="24"/>
                <w:szCs w:val="24"/>
              </w:rPr>
              <w:t>сельхозтоваропроизводителям</w:t>
            </w:r>
            <w:proofErr w:type="spellEnd"/>
            <w:r w:rsidRPr="00B306F6">
              <w:rPr>
                <w:sz w:val="24"/>
                <w:szCs w:val="24"/>
              </w:rPr>
              <w:t xml:space="preserve"> всех категорий субсидий при сдаче овечьей шерсти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306F6">
              <w:rPr>
                <w:sz w:val="24"/>
                <w:szCs w:val="24"/>
              </w:rPr>
              <w:t>о конца 2022 г.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 Республики Тыва, органы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муниципальных образований</w:t>
            </w:r>
            <w:r w:rsidRPr="00B3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доходов </w:t>
            </w:r>
            <w:proofErr w:type="spellStart"/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, независимо от форм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06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олуче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ние шерсти в объеме не менее</w:t>
            </w:r>
            <w:r w:rsidRPr="00B306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600 тонн</w:t>
            </w:r>
          </w:p>
        </w:tc>
      </w:tr>
      <w:tr w:rsidR="003763E5" w:rsidRPr="00B306F6" w:rsidTr="0020684C">
        <w:trPr>
          <w:cantSplit/>
          <w:trHeight w:val="145"/>
          <w:jc w:val="center"/>
        </w:trPr>
        <w:tc>
          <w:tcPr>
            <w:tcW w:w="1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3E5" w:rsidRPr="00B306F6" w:rsidRDefault="003763E5" w:rsidP="0020684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65"/>
                <w:tab w:val="left" w:pos="345"/>
                <w:tab w:val="left" w:pos="567"/>
              </w:tabs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306F6">
              <w:rPr>
                <w:sz w:val="24"/>
                <w:szCs w:val="24"/>
              </w:rPr>
              <w:t>Льготное кредитование и повышение экономической эффективности</w:t>
            </w:r>
          </w:p>
        </w:tc>
      </w:tr>
      <w:tr w:rsidR="003763E5" w:rsidRPr="00B306F6" w:rsidTr="0020684C">
        <w:trPr>
          <w:cantSplit/>
          <w:trHeight w:val="14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pStyle w:val="a3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B306F6">
              <w:rPr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B306F6">
              <w:rPr>
                <w:sz w:val="24"/>
                <w:szCs w:val="24"/>
              </w:rPr>
              <w:t>вебинаров</w:t>
            </w:r>
            <w:proofErr w:type="spellEnd"/>
            <w:r w:rsidRPr="00B306F6">
              <w:rPr>
                <w:sz w:val="24"/>
                <w:szCs w:val="24"/>
              </w:rPr>
              <w:t xml:space="preserve"> для </w:t>
            </w:r>
            <w:proofErr w:type="spellStart"/>
            <w:r w:rsidRPr="00B306F6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B306F6">
              <w:rPr>
                <w:sz w:val="24"/>
                <w:szCs w:val="24"/>
              </w:rPr>
              <w:t xml:space="preserve"> совместно с работниками </w:t>
            </w:r>
            <w:proofErr w:type="spellStart"/>
            <w:r w:rsidRPr="00B306F6">
              <w:rPr>
                <w:sz w:val="24"/>
                <w:szCs w:val="24"/>
              </w:rPr>
              <w:t>Россельхозбанка</w:t>
            </w:r>
            <w:proofErr w:type="spellEnd"/>
            <w:r w:rsidRPr="00B306F6">
              <w:rPr>
                <w:sz w:val="24"/>
                <w:szCs w:val="24"/>
              </w:rPr>
              <w:t xml:space="preserve"> о порядке оформления пакета документов и получения льготных кредитов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306F6">
              <w:rPr>
                <w:sz w:val="24"/>
                <w:szCs w:val="24"/>
              </w:rPr>
              <w:t>о конца 2022</w:t>
            </w:r>
            <w:r>
              <w:rPr>
                <w:sz w:val="24"/>
                <w:szCs w:val="24"/>
              </w:rPr>
              <w:t xml:space="preserve"> </w:t>
            </w:r>
            <w:r w:rsidRPr="00B306F6">
              <w:rPr>
                <w:sz w:val="24"/>
                <w:szCs w:val="24"/>
              </w:rPr>
              <w:t>г</w:t>
            </w:r>
            <w:r w:rsidR="0020684C">
              <w:rPr>
                <w:sz w:val="24"/>
                <w:szCs w:val="24"/>
              </w:rPr>
              <w:t>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 Республики Тыва,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образований (по согласованию), </w:t>
            </w:r>
            <w:r w:rsidRPr="00B3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развития фермерского бизнеса и сельскохозяйственных коопераций Республики Тыва, Тувинский региональный филиал «</w:t>
            </w:r>
            <w:proofErr w:type="spellStart"/>
            <w:r w:rsidRPr="00B3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фермеров, получивших льготные инвестиционные и краткосрочные кредиты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ропроизводителей</w:t>
            </w:r>
            <w:proofErr w:type="spellEnd"/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работниками </w:t>
            </w:r>
            <w:proofErr w:type="spellStart"/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Россельхозбанка</w:t>
            </w:r>
            <w:proofErr w:type="spellEnd"/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льготных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пакета </w:t>
            </w:r>
            <w:r w:rsidR="0020684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3763E5" w:rsidRPr="00B306F6" w:rsidTr="0020684C">
        <w:trPr>
          <w:cantSplit/>
          <w:trHeight w:val="145"/>
          <w:jc w:val="center"/>
        </w:trPr>
        <w:tc>
          <w:tcPr>
            <w:tcW w:w="15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63E5" w:rsidRPr="00B306F6" w:rsidRDefault="003763E5" w:rsidP="0020684C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25"/>
                <w:tab w:val="left" w:pos="390"/>
              </w:tabs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306F6">
              <w:rPr>
                <w:sz w:val="24"/>
                <w:szCs w:val="24"/>
              </w:rPr>
              <w:t>Сельскохозяйственная кооперация, укрупнение мелкокрестьянских хозяйств</w:t>
            </w:r>
          </w:p>
        </w:tc>
      </w:tr>
      <w:tr w:rsidR="003763E5" w:rsidRPr="00B306F6" w:rsidTr="0020684C">
        <w:trPr>
          <w:cantSplit/>
          <w:trHeight w:val="14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20684C" w:rsidP="0020684C">
            <w:pPr>
              <w:pStyle w:val="a3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3763E5" w:rsidRPr="00B306F6">
              <w:rPr>
                <w:sz w:val="24"/>
                <w:szCs w:val="24"/>
              </w:rPr>
              <w:t xml:space="preserve"> разъяснительн</w:t>
            </w:r>
            <w:r w:rsidR="003763E5">
              <w:rPr>
                <w:sz w:val="24"/>
                <w:szCs w:val="24"/>
              </w:rPr>
              <w:t>ой</w:t>
            </w:r>
            <w:r w:rsidR="003763E5" w:rsidRPr="00B306F6">
              <w:rPr>
                <w:sz w:val="24"/>
                <w:szCs w:val="24"/>
              </w:rPr>
              <w:t xml:space="preserve"> рабо</w:t>
            </w:r>
            <w:r>
              <w:rPr>
                <w:sz w:val="24"/>
                <w:szCs w:val="24"/>
              </w:rPr>
              <w:t>т</w:t>
            </w:r>
            <w:r w:rsidR="003763E5">
              <w:rPr>
                <w:sz w:val="24"/>
                <w:szCs w:val="24"/>
              </w:rPr>
              <w:t>ы</w:t>
            </w:r>
            <w:r w:rsidR="003763E5" w:rsidRPr="00B306F6">
              <w:rPr>
                <w:sz w:val="24"/>
                <w:szCs w:val="24"/>
              </w:rPr>
              <w:t xml:space="preserve"> среди личных подсобных хозяйств и мелких крестьянских хозяйств о преимуществах коопера</w:t>
            </w:r>
            <w:r w:rsidR="003763E5">
              <w:rPr>
                <w:sz w:val="24"/>
                <w:szCs w:val="24"/>
              </w:rPr>
              <w:t xml:space="preserve">ции, </w:t>
            </w:r>
            <w:r w:rsidR="003763E5" w:rsidRPr="00B306F6">
              <w:rPr>
                <w:sz w:val="24"/>
                <w:szCs w:val="24"/>
              </w:rPr>
              <w:t xml:space="preserve">перспективе вступления в члены сельхозартелей и колхозов для переработки и сбыта произведенной сельхозпродукции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B306F6">
              <w:rPr>
                <w:sz w:val="24"/>
                <w:szCs w:val="24"/>
              </w:rPr>
              <w:t>постоянно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сельского хозяйства и продовольствия Республики Тыва, органы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муниципальных образований (по согласованию),</w:t>
            </w:r>
            <w:r w:rsidRPr="00B306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 развития фермерского бизнеса и сельскохозяйственных коопераций Республики Тыва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6F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80 субъектами малых форм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зяйствования</w:t>
            </w:r>
          </w:p>
          <w:p w:rsidR="003763E5" w:rsidRPr="00B306F6" w:rsidRDefault="003763E5" w:rsidP="0020684C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743" w:rsidRDefault="00DA2743" w:rsidP="00094E9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p w:rsidR="003D6BA1" w:rsidRPr="00DA2743" w:rsidRDefault="003D6BA1" w:rsidP="00094E91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</w:p>
    <w:sectPr w:rsidR="003D6BA1" w:rsidRPr="00DA2743" w:rsidSect="00B306F6"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5D" w:rsidRDefault="00B53A5D" w:rsidP="00B306F6">
      <w:r>
        <w:separator/>
      </w:r>
    </w:p>
  </w:endnote>
  <w:endnote w:type="continuationSeparator" w:id="0">
    <w:p w:rsidR="00B53A5D" w:rsidRDefault="00B53A5D" w:rsidP="00B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BF" w:rsidRDefault="00144B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BF" w:rsidRDefault="00144BB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BF" w:rsidRDefault="00144B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5D" w:rsidRDefault="00B53A5D" w:rsidP="00B306F6">
      <w:r>
        <w:separator/>
      </w:r>
    </w:p>
  </w:footnote>
  <w:footnote w:type="continuationSeparator" w:id="0">
    <w:p w:rsidR="00B53A5D" w:rsidRDefault="00B53A5D" w:rsidP="00B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BF" w:rsidRDefault="00144B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045"/>
    </w:sdtPr>
    <w:sdtEndPr>
      <w:rPr>
        <w:rFonts w:ascii="Times New Roman" w:hAnsi="Times New Roman" w:cs="Times New Roman"/>
        <w:sz w:val="24"/>
      </w:rPr>
    </w:sdtEndPr>
    <w:sdtContent>
      <w:p w:rsidR="00B306F6" w:rsidRPr="00B306F6" w:rsidRDefault="007608A8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B306F6">
          <w:rPr>
            <w:rFonts w:ascii="Times New Roman" w:hAnsi="Times New Roman" w:cs="Times New Roman"/>
            <w:sz w:val="24"/>
          </w:rPr>
          <w:fldChar w:fldCharType="begin"/>
        </w:r>
        <w:r w:rsidR="00B306F6" w:rsidRPr="00B306F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306F6">
          <w:rPr>
            <w:rFonts w:ascii="Times New Roman" w:hAnsi="Times New Roman" w:cs="Times New Roman"/>
            <w:sz w:val="24"/>
          </w:rPr>
          <w:fldChar w:fldCharType="separate"/>
        </w:r>
        <w:r w:rsidR="003D6BA1">
          <w:rPr>
            <w:rFonts w:ascii="Times New Roman" w:hAnsi="Times New Roman" w:cs="Times New Roman"/>
            <w:noProof/>
            <w:sz w:val="24"/>
          </w:rPr>
          <w:t>2</w:t>
        </w:r>
        <w:r w:rsidRPr="00B306F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BF" w:rsidRDefault="00144B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065"/>
    <w:multiLevelType w:val="hybridMultilevel"/>
    <w:tmpl w:val="D0305C4E"/>
    <w:lvl w:ilvl="0" w:tplc="B1E673B2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551DA"/>
    <w:multiLevelType w:val="hybridMultilevel"/>
    <w:tmpl w:val="5B7AEA54"/>
    <w:lvl w:ilvl="0" w:tplc="DE7256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043A1"/>
    <w:multiLevelType w:val="hybridMultilevel"/>
    <w:tmpl w:val="2982C036"/>
    <w:lvl w:ilvl="0" w:tplc="B8D2CAD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17E4A"/>
    <w:multiLevelType w:val="hybridMultilevel"/>
    <w:tmpl w:val="9C0AB91A"/>
    <w:lvl w:ilvl="0" w:tplc="CB4476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eb3cb9c-eae8-4f7d-93d9-6024c2dc8ddd"/>
  </w:docVars>
  <w:rsids>
    <w:rsidRoot w:val="0050223B"/>
    <w:rsid w:val="00015848"/>
    <w:rsid w:val="000231B1"/>
    <w:rsid w:val="00037F41"/>
    <w:rsid w:val="00043936"/>
    <w:rsid w:val="0004489D"/>
    <w:rsid w:val="0006763A"/>
    <w:rsid w:val="00075675"/>
    <w:rsid w:val="00087FDC"/>
    <w:rsid w:val="00094E91"/>
    <w:rsid w:val="000C1E20"/>
    <w:rsid w:val="000E07B1"/>
    <w:rsid w:val="000F4DE8"/>
    <w:rsid w:val="00102FF5"/>
    <w:rsid w:val="00110BBE"/>
    <w:rsid w:val="0014438A"/>
    <w:rsid w:val="00144BBF"/>
    <w:rsid w:val="00153E49"/>
    <w:rsid w:val="00164300"/>
    <w:rsid w:val="00173DD3"/>
    <w:rsid w:val="001740E6"/>
    <w:rsid w:val="00191DBB"/>
    <w:rsid w:val="00192BF0"/>
    <w:rsid w:val="001A5AA8"/>
    <w:rsid w:val="001B7682"/>
    <w:rsid w:val="001E15CC"/>
    <w:rsid w:val="001F69F7"/>
    <w:rsid w:val="0020684C"/>
    <w:rsid w:val="00210F1D"/>
    <w:rsid w:val="00220834"/>
    <w:rsid w:val="0022515A"/>
    <w:rsid w:val="00236F63"/>
    <w:rsid w:val="002435BA"/>
    <w:rsid w:val="002453E0"/>
    <w:rsid w:val="00290189"/>
    <w:rsid w:val="0029748D"/>
    <w:rsid w:val="002A091F"/>
    <w:rsid w:val="002B31DD"/>
    <w:rsid w:val="002B3EC7"/>
    <w:rsid w:val="002B68BA"/>
    <w:rsid w:val="002C7AC3"/>
    <w:rsid w:val="002D2466"/>
    <w:rsid w:val="002D5D73"/>
    <w:rsid w:val="002E4EAC"/>
    <w:rsid w:val="003050CE"/>
    <w:rsid w:val="00313C50"/>
    <w:rsid w:val="00321DF9"/>
    <w:rsid w:val="00322659"/>
    <w:rsid w:val="00342C1F"/>
    <w:rsid w:val="00343022"/>
    <w:rsid w:val="0035039A"/>
    <w:rsid w:val="00352840"/>
    <w:rsid w:val="003763E5"/>
    <w:rsid w:val="003B1FF9"/>
    <w:rsid w:val="003D12C8"/>
    <w:rsid w:val="003D6BA1"/>
    <w:rsid w:val="003D7D98"/>
    <w:rsid w:val="003E2CD7"/>
    <w:rsid w:val="0040641F"/>
    <w:rsid w:val="00413FDB"/>
    <w:rsid w:val="00414510"/>
    <w:rsid w:val="00426425"/>
    <w:rsid w:val="00432D2C"/>
    <w:rsid w:val="00454F7E"/>
    <w:rsid w:val="00466444"/>
    <w:rsid w:val="00480687"/>
    <w:rsid w:val="00482F19"/>
    <w:rsid w:val="004B7C72"/>
    <w:rsid w:val="004C1816"/>
    <w:rsid w:val="004E384E"/>
    <w:rsid w:val="005016BD"/>
    <w:rsid w:val="0050223B"/>
    <w:rsid w:val="00502413"/>
    <w:rsid w:val="00516802"/>
    <w:rsid w:val="0052450E"/>
    <w:rsid w:val="00537260"/>
    <w:rsid w:val="00543C13"/>
    <w:rsid w:val="005568F7"/>
    <w:rsid w:val="00560CF5"/>
    <w:rsid w:val="005630DF"/>
    <w:rsid w:val="00563E5F"/>
    <w:rsid w:val="00566FBD"/>
    <w:rsid w:val="005958A1"/>
    <w:rsid w:val="005C55C6"/>
    <w:rsid w:val="005F001D"/>
    <w:rsid w:val="005F0BB1"/>
    <w:rsid w:val="005F7D54"/>
    <w:rsid w:val="0060025F"/>
    <w:rsid w:val="0060260A"/>
    <w:rsid w:val="00606F31"/>
    <w:rsid w:val="00632B8C"/>
    <w:rsid w:val="00633650"/>
    <w:rsid w:val="00645E8D"/>
    <w:rsid w:val="00671147"/>
    <w:rsid w:val="006741AF"/>
    <w:rsid w:val="00683C64"/>
    <w:rsid w:val="00685EB4"/>
    <w:rsid w:val="00686477"/>
    <w:rsid w:val="00692F59"/>
    <w:rsid w:val="006A0F41"/>
    <w:rsid w:val="006D381F"/>
    <w:rsid w:val="006F2F8F"/>
    <w:rsid w:val="00705716"/>
    <w:rsid w:val="00710C45"/>
    <w:rsid w:val="00717CA7"/>
    <w:rsid w:val="0072264A"/>
    <w:rsid w:val="00743AEB"/>
    <w:rsid w:val="00744F28"/>
    <w:rsid w:val="007608A8"/>
    <w:rsid w:val="007724B6"/>
    <w:rsid w:val="00797258"/>
    <w:rsid w:val="007C2331"/>
    <w:rsid w:val="007C69F5"/>
    <w:rsid w:val="007D32FE"/>
    <w:rsid w:val="007E62E4"/>
    <w:rsid w:val="007F54E3"/>
    <w:rsid w:val="00805D0F"/>
    <w:rsid w:val="00806FBB"/>
    <w:rsid w:val="0083229D"/>
    <w:rsid w:val="008379AC"/>
    <w:rsid w:val="00855525"/>
    <w:rsid w:val="008707AE"/>
    <w:rsid w:val="00874A4D"/>
    <w:rsid w:val="008751FB"/>
    <w:rsid w:val="008A3DA1"/>
    <w:rsid w:val="008C4972"/>
    <w:rsid w:val="008D041C"/>
    <w:rsid w:val="008D1657"/>
    <w:rsid w:val="008D325F"/>
    <w:rsid w:val="00907D98"/>
    <w:rsid w:val="00912550"/>
    <w:rsid w:val="009406E8"/>
    <w:rsid w:val="00974DAB"/>
    <w:rsid w:val="009B5523"/>
    <w:rsid w:val="009C6E54"/>
    <w:rsid w:val="009F555B"/>
    <w:rsid w:val="00A01A3A"/>
    <w:rsid w:val="00A1010B"/>
    <w:rsid w:val="00A14C93"/>
    <w:rsid w:val="00A17749"/>
    <w:rsid w:val="00A23905"/>
    <w:rsid w:val="00A30FF3"/>
    <w:rsid w:val="00A76C3D"/>
    <w:rsid w:val="00A85806"/>
    <w:rsid w:val="00AA14C6"/>
    <w:rsid w:val="00AB4F94"/>
    <w:rsid w:val="00AB52A2"/>
    <w:rsid w:val="00AC5002"/>
    <w:rsid w:val="00AD4AD8"/>
    <w:rsid w:val="00B306F6"/>
    <w:rsid w:val="00B53A5D"/>
    <w:rsid w:val="00B62E72"/>
    <w:rsid w:val="00B83B9A"/>
    <w:rsid w:val="00B84CE6"/>
    <w:rsid w:val="00B85F0D"/>
    <w:rsid w:val="00BA04B8"/>
    <w:rsid w:val="00BB29BB"/>
    <w:rsid w:val="00BB6380"/>
    <w:rsid w:val="00BC76C2"/>
    <w:rsid w:val="00BE55D7"/>
    <w:rsid w:val="00BF0BB1"/>
    <w:rsid w:val="00C01699"/>
    <w:rsid w:val="00C102F4"/>
    <w:rsid w:val="00C20238"/>
    <w:rsid w:val="00C21CD8"/>
    <w:rsid w:val="00C278A3"/>
    <w:rsid w:val="00C31353"/>
    <w:rsid w:val="00C9579A"/>
    <w:rsid w:val="00CB4183"/>
    <w:rsid w:val="00CC3217"/>
    <w:rsid w:val="00CC4B4F"/>
    <w:rsid w:val="00CC543E"/>
    <w:rsid w:val="00CD1A5C"/>
    <w:rsid w:val="00CE5820"/>
    <w:rsid w:val="00D0028D"/>
    <w:rsid w:val="00D20CFD"/>
    <w:rsid w:val="00D31844"/>
    <w:rsid w:val="00D32E0F"/>
    <w:rsid w:val="00D35A0F"/>
    <w:rsid w:val="00D35EF7"/>
    <w:rsid w:val="00D449DA"/>
    <w:rsid w:val="00D45DC2"/>
    <w:rsid w:val="00D619DD"/>
    <w:rsid w:val="00D910FE"/>
    <w:rsid w:val="00DA2743"/>
    <w:rsid w:val="00DB0CC3"/>
    <w:rsid w:val="00DE0D6A"/>
    <w:rsid w:val="00E04549"/>
    <w:rsid w:val="00E30985"/>
    <w:rsid w:val="00E462FA"/>
    <w:rsid w:val="00E7113E"/>
    <w:rsid w:val="00E71E6D"/>
    <w:rsid w:val="00EA0424"/>
    <w:rsid w:val="00EA3CF6"/>
    <w:rsid w:val="00EA6AAC"/>
    <w:rsid w:val="00EB083E"/>
    <w:rsid w:val="00EC1E50"/>
    <w:rsid w:val="00EC76C7"/>
    <w:rsid w:val="00F10CCD"/>
    <w:rsid w:val="00F2081D"/>
    <w:rsid w:val="00F544E7"/>
    <w:rsid w:val="00F60023"/>
    <w:rsid w:val="00F83BCB"/>
    <w:rsid w:val="00F85DCD"/>
    <w:rsid w:val="00FC1B6C"/>
    <w:rsid w:val="00FD7D73"/>
    <w:rsid w:val="00FE11B1"/>
    <w:rsid w:val="00FE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84E5CD-46EA-4F2C-A907-6529F478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A274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306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6F6"/>
  </w:style>
  <w:style w:type="paragraph" w:styleId="a6">
    <w:name w:val="footer"/>
    <w:basedOn w:val="a"/>
    <w:link w:val="a7"/>
    <w:uiPriority w:val="99"/>
    <w:semiHidden/>
    <w:unhideWhenUsed/>
    <w:rsid w:val="00B306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06F6"/>
  </w:style>
  <w:style w:type="paragraph" w:styleId="a8">
    <w:name w:val="Balloon Text"/>
    <w:basedOn w:val="a"/>
    <w:link w:val="a9"/>
    <w:uiPriority w:val="99"/>
    <w:semiHidden/>
    <w:unhideWhenUsed/>
    <w:rsid w:val="003763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ACEE-39C4-42A4-93D4-5DBFE78E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2022-06-08T11:02:00Z</cp:lastPrinted>
  <dcterms:created xsi:type="dcterms:W3CDTF">2022-06-08T11:01:00Z</dcterms:created>
  <dcterms:modified xsi:type="dcterms:W3CDTF">2022-06-08T11:02:00Z</dcterms:modified>
</cp:coreProperties>
</file>