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25" w:rsidRDefault="005F1725" w:rsidP="005F172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620FE" w:rsidRDefault="001620FE" w:rsidP="005F172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620FE" w:rsidRDefault="001620FE" w:rsidP="005F172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F1725" w:rsidRPr="004C14FF" w:rsidRDefault="005F1725" w:rsidP="005F1725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5F1725" w:rsidRPr="0025472A" w:rsidRDefault="005F1725" w:rsidP="005F172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F0388" w:rsidRPr="008F0388" w:rsidRDefault="008F0388" w:rsidP="008F0388">
      <w:pPr>
        <w:pStyle w:val="ConsPlusTitle"/>
        <w:widowControl/>
        <w:ind w:firstLine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F0388" w:rsidRDefault="005F1725" w:rsidP="005F1725">
      <w:pPr>
        <w:pStyle w:val="ConsPlusTitle"/>
        <w:widowControl/>
        <w:spacing w:line="36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13 июня 2019 г. № 310</w:t>
      </w:r>
    </w:p>
    <w:p w:rsidR="008F0388" w:rsidRDefault="005F1725" w:rsidP="005F1725">
      <w:pPr>
        <w:pStyle w:val="ConsPlusTitle"/>
        <w:widowControl/>
        <w:spacing w:line="36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8F0388" w:rsidRPr="008F0388" w:rsidRDefault="008F0388" w:rsidP="008F0388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0388" w:rsidRDefault="008F0388" w:rsidP="008F0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388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</w:t>
      </w:r>
    </w:p>
    <w:p w:rsidR="008F0388" w:rsidRDefault="008F0388" w:rsidP="008F0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388">
        <w:rPr>
          <w:rFonts w:ascii="Times New Roman" w:hAnsi="Times New Roman" w:cs="Times New Roman"/>
          <w:b/>
          <w:sz w:val="28"/>
          <w:szCs w:val="28"/>
        </w:rPr>
        <w:t>о Министерстве труда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F0388">
        <w:rPr>
          <w:rFonts w:ascii="Times New Roman" w:hAnsi="Times New Roman" w:cs="Times New Roman"/>
          <w:b/>
          <w:sz w:val="28"/>
          <w:szCs w:val="28"/>
        </w:rPr>
        <w:t>социальной</w:t>
      </w:r>
      <w:proofErr w:type="gramEnd"/>
    </w:p>
    <w:p w:rsidR="008F0388" w:rsidRPr="008F0388" w:rsidRDefault="008F0388" w:rsidP="008F0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388">
        <w:rPr>
          <w:rFonts w:ascii="Times New Roman" w:hAnsi="Times New Roman" w:cs="Times New Roman"/>
          <w:b/>
          <w:sz w:val="28"/>
          <w:szCs w:val="28"/>
        </w:rPr>
        <w:t>политики Республики Тыва</w:t>
      </w:r>
    </w:p>
    <w:p w:rsidR="008F0388" w:rsidRDefault="008F0388" w:rsidP="008F0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388" w:rsidRPr="008F0388" w:rsidRDefault="008F0388" w:rsidP="008F0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388" w:rsidRPr="008F0388" w:rsidRDefault="008F0388" w:rsidP="008F0388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388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proofErr w:type="gramStart"/>
      <w:r w:rsidRPr="008F038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8F0388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Правительство Республики Тыва ПОСТАНОВЛЯЕТ:</w:t>
      </w:r>
    </w:p>
    <w:p w:rsidR="008F0388" w:rsidRPr="008F0388" w:rsidRDefault="008F0388" w:rsidP="008F038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388" w:rsidRPr="008F0388" w:rsidRDefault="008F0388" w:rsidP="008F03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88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8F038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F0388">
        <w:rPr>
          <w:rFonts w:ascii="Times New Roman" w:hAnsi="Times New Roman" w:cs="Times New Roman"/>
          <w:sz w:val="28"/>
          <w:szCs w:val="28"/>
        </w:rPr>
        <w:t xml:space="preserve"> о Министерстве труда и социальной политики Респу</w:t>
      </w:r>
      <w:r w:rsidRPr="008F0388">
        <w:rPr>
          <w:rFonts w:ascii="Times New Roman" w:hAnsi="Times New Roman" w:cs="Times New Roman"/>
          <w:sz w:val="28"/>
          <w:szCs w:val="28"/>
        </w:rPr>
        <w:t>б</w:t>
      </w:r>
      <w:r w:rsidRPr="008F0388">
        <w:rPr>
          <w:rFonts w:ascii="Times New Roman" w:hAnsi="Times New Roman" w:cs="Times New Roman"/>
          <w:sz w:val="28"/>
          <w:szCs w:val="28"/>
        </w:rPr>
        <w:t>лики Тыва, утвержденное постановлением Правительства Республики Тыва от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F0388">
        <w:rPr>
          <w:rFonts w:ascii="Times New Roman" w:hAnsi="Times New Roman" w:cs="Times New Roman"/>
          <w:sz w:val="28"/>
          <w:szCs w:val="28"/>
        </w:rPr>
        <w:t xml:space="preserve"> 18 апреля 2013 г. № 229, следующие изменения:</w:t>
      </w:r>
    </w:p>
    <w:p w:rsidR="008F0388" w:rsidRPr="008F0388" w:rsidRDefault="008F0388" w:rsidP="008F0388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88">
        <w:rPr>
          <w:rFonts w:ascii="Times New Roman" w:hAnsi="Times New Roman" w:cs="Times New Roman"/>
          <w:sz w:val="28"/>
          <w:szCs w:val="28"/>
        </w:rPr>
        <w:t>1) в абзаце десятом пункта 9.1 слово «Агентства» заменить словом «Мин</w:t>
      </w:r>
      <w:r w:rsidRPr="008F0388">
        <w:rPr>
          <w:rFonts w:ascii="Times New Roman" w:hAnsi="Times New Roman" w:cs="Times New Roman"/>
          <w:sz w:val="28"/>
          <w:szCs w:val="28"/>
        </w:rPr>
        <w:t>и</w:t>
      </w:r>
      <w:r w:rsidRPr="008F0388">
        <w:rPr>
          <w:rFonts w:ascii="Times New Roman" w:hAnsi="Times New Roman" w:cs="Times New Roman"/>
          <w:sz w:val="28"/>
          <w:szCs w:val="28"/>
        </w:rPr>
        <w:t>стерства»;</w:t>
      </w:r>
    </w:p>
    <w:p w:rsidR="008F0388" w:rsidRPr="008F0388" w:rsidRDefault="008F0388" w:rsidP="008F038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88">
        <w:rPr>
          <w:rFonts w:ascii="Times New Roman" w:hAnsi="Times New Roman" w:cs="Times New Roman"/>
          <w:sz w:val="28"/>
          <w:szCs w:val="28"/>
        </w:rPr>
        <w:t>2) в абзаце двадцатом пункта 9.8:</w:t>
      </w:r>
    </w:p>
    <w:p w:rsidR="008F0388" w:rsidRPr="008F0388" w:rsidRDefault="008F0388" w:rsidP="008F038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88">
        <w:rPr>
          <w:rFonts w:ascii="Times New Roman" w:hAnsi="Times New Roman" w:cs="Times New Roman"/>
          <w:sz w:val="28"/>
          <w:szCs w:val="28"/>
        </w:rPr>
        <w:t>а) слова «№ 1560 ВХ-1» заменить словами «№ 1560 ВХ-</w:t>
      </w:r>
      <w:proofErr w:type="gramStart"/>
      <w:r w:rsidRPr="008F038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8F0388">
        <w:rPr>
          <w:rFonts w:ascii="Times New Roman" w:hAnsi="Times New Roman" w:cs="Times New Roman"/>
          <w:sz w:val="28"/>
          <w:szCs w:val="28"/>
        </w:rPr>
        <w:t>»;</w:t>
      </w:r>
    </w:p>
    <w:p w:rsidR="008F0388" w:rsidRPr="008F0388" w:rsidRDefault="008F0388" w:rsidP="008F038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88">
        <w:rPr>
          <w:rFonts w:ascii="Times New Roman" w:hAnsi="Times New Roman" w:cs="Times New Roman"/>
          <w:sz w:val="28"/>
          <w:szCs w:val="28"/>
        </w:rPr>
        <w:t>б) слова «№ 702 ВХ-2» заменить словами «№ 702 ВХ-</w:t>
      </w:r>
      <w:proofErr w:type="gramStart"/>
      <w:r w:rsidRPr="008F0388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Pr="008F0388">
        <w:rPr>
          <w:rFonts w:ascii="Times New Roman" w:hAnsi="Times New Roman" w:cs="Times New Roman"/>
          <w:sz w:val="28"/>
          <w:szCs w:val="28"/>
        </w:rPr>
        <w:t>»;</w:t>
      </w:r>
    </w:p>
    <w:p w:rsidR="008F0388" w:rsidRPr="008F0388" w:rsidRDefault="008F0388" w:rsidP="008F038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88">
        <w:rPr>
          <w:rFonts w:ascii="Times New Roman" w:hAnsi="Times New Roman" w:cs="Times New Roman"/>
          <w:sz w:val="28"/>
          <w:szCs w:val="28"/>
        </w:rPr>
        <w:t>3) абзац одиннадцатый пункта 11 признать утратившим силу;</w:t>
      </w:r>
    </w:p>
    <w:p w:rsidR="008F0388" w:rsidRPr="008F0388" w:rsidRDefault="008F0388" w:rsidP="008F038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88">
        <w:rPr>
          <w:rFonts w:ascii="Times New Roman" w:hAnsi="Times New Roman" w:cs="Times New Roman"/>
          <w:sz w:val="28"/>
          <w:szCs w:val="28"/>
        </w:rPr>
        <w:t>4) в пункте 14:</w:t>
      </w:r>
    </w:p>
    <w:p w:rsidR="008F0388" w:rsidRPr="008F0388" w:rsidRDefault="008F0388" w:rsidP="008F038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88">
        <w:rPr>
          <w:rFonts w:ascii="Times New Roman" w:hAnsi="Times New Roman" w:cs="Times New Roman"/>
          <w:sz w:val="28"/>
          <w:szCs w:val="28"/>
        </w:rPr>
        <w:t>а) абзац одиннадцатый изложить в следующей редакции:</w:t>
      </w:r>
    </w:p>
    <w:p w:rsidR="008F0388" w:rsidRPr="008F0388" w:rsidRDefault="008F0388" w:rsidP="008F038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88">
        <w:rPr>
          <w:rFonts w:ascii="Times New Roman" w:hAnsi="Times New Roman" w:cs="Times New Roman"/>
          <w:sz w:val="28"/>
          <w:szCs w:val="28"/>
        </w:rPr>
        <w:t>«учреждает ведомственные награды и награждает ими в установленном п</w:t>
      </w:r>
      <w:r w:rsidRPr="008F0388">
        <w:rPr>
          <w:rFonts w:ascii="Times New Roman" w:hAnsi="Times New Roman" w:cs="Times New Roman"/>
          <w:sz w:val="28"/>
          <w:szCs w:val="28"/>
        </w:rPr>
        <w:t>о</w:t>
      </w:r>
      <w:r w:rsidRPr="008F0388">
        <w:rPr>
          <w:rFonts w:ascii="Times New Roman" w:hAnsi="Times New Roman" w:cs="Times New Roman"/>
          <w:sz w:val="28"/>
          <w:szCs w:val="28"/>
        </w:rPr>
        <w:t>рядке работников Министерства, других лиц, осуществляющих деятельность в уст</w:t>
      </w:r>
      <w:r w:rsidRPr="008F0388">
        <w:rPr>
          <w:rFonts w:ascii="Times New Roman" w:hAnsi="Times New Roman" w:cs="Times New Roman"/>
          <w:sz w:val="28"/>
          <w:szCs w:val="28"/>
        </w:rPr>
        <w:t>а</w:t>
      </w:r>
      <w:r w:rsidRPr="008F0388">
        <w:rPr>
          <w:rFonts w:ascii="Times New Roman" w:hAnsi="Times New Roman" w:cs="Times New Roman"/>
          <w:sz w:val="28"/>
          <w:szCs w:val="28"/>
        </w:rPr>
        <w:t>новленной сфере;»;</w:t>
      </w:r>
    </w:p>
    <w:p w:rsidR="008F0388" w:rsidRPr="008F0388" w:rsidRDefault="008F0388" w:rsidP="008F038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88">
        <w:rPr>
          <w:rFonts w:ascii="Times New Roman" w:hAnsi="Times New Roman" w:cs="Times New Roman"/>
          <w:sz w:val="28"/>
          <w:szCs w:val="28"/>
        </w:rPr>
        <w:t>б) в абзаце  двенадцатом слова «, осуществляет иные полномочия» исключить.</w:t>
      </w:r>
    </w:p>
    <w:p w:rsidR="008F0388" w:rsidRPr="008F0388" w:rsidRDefault="008F0388" w:rsidP="008F0388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8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8F038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F038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r w:rsidRPr="008F0388">
        <w:rPr>
          <w:rFonts w:ascii="Times New Roman" w:hAnsi="Times New Roman" w:cs="Times New Roman"/>
          <w:sz w:val="28"/>
          <w:szCs w:val="28"/>
          <w:lang w:val="en-US"/>
        </w:rPr>
        <w:t>www</w:t>
      </w:r>
      <w:hyperlink r:id="rId8" w:history="1">
        <w:r w:rsidRPr="008F0388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F0388">
          <w:rPr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Pr="008F0388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F0388">
          <w:rPr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8F0388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F0388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F0388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8F0388" w:rsidRDefault="008F0388" w:rsidP="008F038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388" w:rsidRDefault="008F0388" w:rsidP="008F038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388" w:rsidRPr="008F0388" w:rsidRDefault="008F0388" w:rsidP="008F038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388" w:rsidRPr="008F0388" w:rsidRDefault="008F0388" w:rsidP="008F0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388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F0388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Pr="008F0388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8F0388" w:rsidRDefault="008F0388" w:rsidP="008F03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F0388" w:rsidRDefault="008F0388" w:rsidP="008F03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F0388" w:rsidRDefault="008F0388" w:rsidP="008F03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0FB8" w:rsidRDefault="00D40FB8"/>
    <w:sectPr w:rsidR="00D40FB8" w:rsidSect="008F03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675" w:rsidRDefault="00A85675" w:rsidP="008F0388">
      <w:pPr>
        <w:spacing w:after="0" w:line="240" w:lineRule="auto"/>
      </w:pPr>
      <w:r>
        <w:separator/>
      </w:r>
    </w:p>
  </w:endnote>
  <w:endnote w:type="continuationSeparator" w:id="0">
    <w:p w:rsidR="00A85675" w:rsidRDefault="00A85675" w:rsidP="008F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FC" w:rsidRDefault="007319F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FC" w:rsidRDefault="007319F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FC" w:rsidRDefault="007319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675" w:rsidRDefault="00A85675" w:rsidP="008F0388">
      <w:pPr>
        <w:spacing w:after="0" w:line="240" w:lineRule="auto"/>
      </w:pPr>
      <w:r>
        <w:separator/>
      </w:r>
    </w:p>
  </w:footnote>
  <w:footnote w:type="continuationSeparator" w:id="0">
    <w:p w:rsidR="00A85675" w:rsidRDefault="00A85675" w:rsidP="008F0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FC" w:rsidRDefault="007319F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2830"/>
    </w:sdtPr>
    <w:sdtEndPr>
      <w:rPr>
        <w:rFonts w:ascii="Times New Roman" w:hAnsi="Times New Roman" w:cs="Times New Roman"/>
        <w:sz w:val="24"/>
        <w:szCs w:val="24"/>
      </w:rPr>
    </w:sdtEndPr>
    <w:sdtContent>
      <w:p w:rsidR="008F0388" w:rsidRPr="008F0388" w:rsidRDefault="00C64972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F03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F0388" w:rsidRPr="008F038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F03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20F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F03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FC" w:rsidRDefault="007319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64C85"/>
    <w:multiLevelType w:val="hybridMultilevel"/>
    <w:tmpl w:val="97342D8E"/>
    <w:lvl w:ilvl="0" w:tplc="93F80AC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e94bfa0-8979-4284-9001-1d0a02c797fb"/>
  </w:docVars>
  <w:rsids>
    <w:rsidRoot w:val="008F0388"/>
    <w:rsid w:val="001620FE"/>
    <w:rsid w:val="0038650D"/>
    <w:rsid w:val="00386DC3"/>
    <w:rsid w:val="005F1725"/>
    <w:rsid w:val="00656211"/>
    <w:rsid w:val="007319FC"/>
    <w:rsid w:val="008F0388"/>
    <w:rsid w:val="00A85675"/>
    <w:rsid w:val="00C64972"/>
    <w:rsid w:val="00D40FB8"/>
    <w:rsid w:val="00DE0B14"/>
    <w:rsid w:val="00E437E2"/>
    <w:rsid w:val="00EF0CD8"/>
    <w:rsid w:val="00F15C4E"/>
    <w:rsid w:val="00F2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388"/>
    <w:pPr>
      <w:ind w:left="720"/>
      <w:contextualSpacing/>
    </w:pPr>
  </w:style>
  <w:style w:type="paragraph" w:styleId="a4">
    <w:name w:val="No Spacing"/>
    <w:uiPriority w:val="1"/>
    <w:qFormat/>
    <w:rsid w:val="008F038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8F038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0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038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F0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0388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17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ED1745D5D8C2BA8A1DCA893327D0333D28758D17648427E041ADF30ED5B12B932D67B1CA88DE890FE89E878BBCB18C820488432C8D5BD8F01C12e977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2019-06-13T08:16:00Z</cp:lastPrinted>
  <dcterms:created xsi:type="dcterms:W3CDTF">2019-06-13T08:16:00Z</dcterms:created>
  <dcterms:modified xsi:type="dcterms:W3CDTF">2019-06-13T08:16:00Z</dcterms:modified>
</cp:coreProperties>
</file>