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2" w:rsidRDefault="00EA0EF2" w:rsidP="00EA0EF2">
      <w:pPr>
        <w:suppressAutoHyphens/>
        <w:spacing w:after="200" w:line="276" w:lineRule="auto"/>
        <w:ind w:firstLine="0"/>
        <w:jc w:val="center"/>
        <w:rPr>
          <w:rFonts w:eastAsia="SimSun" w:cs="font245"/>
          <w:noProof/>
          <w:lang w:eastAsia="ru-RU"/>
        </w:rPr>
      </w:pPr>
    </w:p>
    <w:p w:rsidR="00EA0EF2" w:rsidRDefault="00EA0EF2" w:rsidP="00EA0EF2">
      <w:pPr>
        <w:suppressAutoHyphens/>
        <w:spacing w:after="200" w:line="276" w:lineRule="auto"/>
        <w:ind w:firstLine="0"/>
        <w:jc w:val="center"/>
        <w:rPr>
          <w:rFonts w:eastAsia="SimSun" w:cs="font245"/>
          <w:noProof/>
          <w:lang w:eastAsia="ru-RU"/>
        </w:rPr>
      </w:pPr>
    </w:p>
    <w:p w:rsidR="00EA0EF2" w:rsidRPr="00EA0EF2" w:rsidRDefault="00EA0EF2" w:rsidP="00EA0EF2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EA0EF2" w:rsidRPr="00EA0EF2" w:rsidRDefault="00EA0EF2" w:rsidP="00EA0EF2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EA0EF2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EA0EF2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A0EF2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EA0EF2" w:rsidRPr="00EA0EF2" w:rsidRDefault="00EA0EF2" w:rsidP="00EA0EF2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EA0EF2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EA0EF2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A0EF2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604EFF" w:rsidRPr="00604EFF" w:rsidRDefault="00604EFF" w:rsidP="00604E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EFF" w:rsidRPr="00D06EE3" w:rsidRDefault="00D06EE3" w:rsidP="00D06EE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06EE3">
        <w:rPr>
          <w:rFonts w:ascii="Times New Roman" w:hAnsi="Times New Roman" w:cs="Times New Roman"/>
          <w:bCs/>
          <w:sz w:val="28"/>
          <w:szCs w:val="28"/>
        </w:rPr>
        <w:t>т 4 июня 2018 г. № 292</w:t>
      </w:r>
    </w:p>
    <w:p w:rsidR="00D06EE3" w:rsidRPr="00D06EE3" w:rsidRDefault="00D06EE3" w:rsidP="00D06EE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06EE3">
        <w:rPr>
          <w:rFonts w:ascii="Times New Roman" w:hAnsi="Times New Roman" w:cs="Times New Roman"/>
          <w:bCs/>
          <w:sz w:val="28"/>
          <w:szCs w:val="28"/>
        </w:rPr>
        <w:t>. Кызыл</w:t>
      </w:r>
    </w:p>
    <w:p w:rsidR="00604EFF" w:rsidRPr="00604EFF" w:rsidRDefault="00604EFF" w:rsidP="00604E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EFF" w:rsidRDefault="00604EFF" w:rsidP="00604E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тарифов на регулярные перевозки </w:t>
      </w:r>
    </w:p>
    <w:p w:rsidR="00604EFF" w:rsidRPr="00604EFF" w:rsidRDefault="00604EFF" w:rsidP="00604E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муниципальному маршруту регулярных перевозок </w:t>
      </w:r>
    </w:p>
    <w:p w:rsidR="00604EFF" w:rsidRPr="00604EFF" w:rsidRDefault="00604EFF" w:rsidP="00604E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г. Кызыла и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межмуниципальным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EFF" w:rsidRDefault="00604EFF" w:rsidP="00604E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маршрутам в границах г. Кызыл –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Сукпак</w:t>
      </w:r>
      <w:proofErr w:type="spellEnd"/>
    </w:p>
    <w:p w:rsidR="00604EFF" w:rsidRDefault="00604EFF" w:rsidP="00604E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EFF" w:rsidRDefault="00604EFF" w:rsidP="0060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EFF" w:rsidRDefault="00604EFF" w:rsidP="00604EFF">
      <w:pPr>
        <w:autoSpaceDE w:val="0"/>
        <w:autoSpaceDN w:val="0"/>
        <w:adjustRightInd w:val="0"/>
        <w:spacing w:line="360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13 июля 2015 г. </w:t>
      </w:r>
      <w:r>
        <w:rPr>
          <w:rFonts w:ascii="Times New Roman" w:hAnsi="Times New Roman"/>
          <w:sz w:val="28"/>
          <w:szCs w:val="28"/>
        </w:rPr>
        <w:br/>
        <w:t>№ 220-ФЗ «Об организации регулярных перевозок пассажиров и багажа автом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бильным транспортом и городским наземным электрическим транспортом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и о внесении изменений в отдельные законодательные акты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Федерации» и с постановлением Правительства Республики Тыва от </w:t>
      </w:r>
      <w:r>
        <w:rPr>
          <w:rFonts w:ascii="Times New Roman" w:hAnsi="Times New Roman"/>
          <w:sz w:val="28"/>
          <w:szCs w:val="28"/>
        </w:rPr>
        <w:br/>
        <w:t>30 декабря 2016 г. № 560 «Об утверждении методических указаний по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расчетных тарифов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услуги по перевозкам пассажиров и багажа автомобил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транспортом на территории Республики Тыва» Правительство Республики </w:t>
      </w:r>
      <w:r w:rsidR="00A6653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Тыва ПОСТАНОВЛЯЕТ:</w:t>
      </w:r>
    </w:p>
    <w:p w:rsidR="00604EFF" w:rsidRDefault="00604EFF" w:rsidP="00604EF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EFF" w:rsidRDefault="00604EFF" w:rsidP="00604EFF">
      <w:pPr>
        <w:autoSpaceDE w:val="0"/>
        <w:autoSpaceDN w:val="0"/>
        <w:adjustRightInd w:val="0"/>
        <w:spacing w:line="36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тарифы на регулярные перевозки по муниципальным маршр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там  регулярных перевозок на территории г. Кызыла и по межмуниципальным маршрутам регулярных перевозок в границах  г. Кызыл – с. </w:t>
      </w:r>
      <w:proofErr w:type="spellStart"/>
      <w:r>
        <w:rPr>
          <w:rFonts w:ascii="Times New Roman" w:hAnsi="Times New Roman"/>
          <w:sz w:val="28"/>
          <w:szCs w:val="28"/>
        </w:rPr>
        <w:t>Сукпак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зависимости от габаритной длины автобуса (в метрах):</w:t>
      </w:r>
    </w:p>
    <w:p w:rsidR="00604EFF" w:rsidRDefault="00604EFF" w:rsidP="00604EF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малого класса («Газель») – 1</w:t>
      </w:r>
      <w:r w:rsidR="00A66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руб. за одну поездку;</w:t>
      </w:r>
    </w:p>
    <w:p w:rsidR="00604EFF" w:rsidRDefault="00604EFF" w:rsidP="00604EF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класса («ПАЗ») – 17 руб. за одну поездку.</w:t>
      </w:r>
    </w:p>
    <w:p w:rsidR="00604EFF" w:rsidRDefault="00604EFF" w:rsidP="00604EF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04EFF" w:rsidRDefault="00604EFF" w:rsidP="00604EF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13 мая 2010 г. № 201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установлении предельных тарифов на организованные перевозки пассажиров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городских маршрутах по г. Кызылу и в пригородном сообщении по маршруту К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зыл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Сукпак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04EFF" w:rsidRDefault="00604EFF" w:rsidP="00604EF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16 мая 2011 г. № 307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изменения в пункт 1 постановления Правительства Республики Тыва от 13 мая 2010 г. № 201»;</w:t>
      </w:r>
    </w:p>
    <w:p w:rsidR="00604EFF" w:rsidRDefault="00604EFF" w:rsidP="00604EFF">
      <w:pPr>
        <w:spacing w:line="36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28 июля 2011 г. № 472 </w:t>
      </w:r>
      <w:r>
        <w:rPr>
          <w:rFonts w:ascii="Times New Roman" w:hAnsi="Times New Roman"/>
          <w:sz w:val="28"/>
          <w:szCs w:val="28"/>
        </w:rPr>
        <w:br/>
        <w:t>«О внесении изменения в пункт 1 постановления Правительства Республики Тыва от 13 мая 2010 г. № 201»;</w:t>
      </w:r>
    </w:p>
    <w:p w:rsidR="00604EFF" w:rsidRDefault="00604EFF" w:rsidP="00604EFF">
      <w:pPr>
        <w:spacing w:line="36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29 ноября 2012 г. № 655 </w:t>
      </w:r>
      <w:r>
        <w:rPr>
          <w:rFonts w:ascii="Times New Roman" w:hAnsi="Times New Roman"/>
          <w:sz w:val="28"/>
          <w:szCs w:val="28"/>
        </w:rPr>
        <w:br/>
        <w:t>«О внесении изменения в пункт 1 постановления Правительства Республики Тыва от 13 мая 2010 г. № 201».</w:t>
      </w:r>
    </w:p>
    <w:p w:rsidR="00604EFF" w:rsidRDefault="00604EFF" w:rsidP="00604EF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 истечении 10 дней со дня его официального опубликования.</w:t>
      </w:r>
    </w:p>
    <w:p w:rsidR="00604EFF" w:rsidRDefault="00604EFF" w:rsidP="00604EF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«Интернет», опубликовать в газетах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4EFF" w:rsidRDefault="00604EFF" w:rsidP="00604EF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Службу по тарифам Республики Тыва.</w:t>
      </w:r>
    </w:p>
    <w:p w:rsidR="00604EFF" w:rsidRDefault="00604EFF" w:rsidP="00604EF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4EFF" w:rsidRDefault="00604EFF" w:rsidP="00604EF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4EFF" w:rsidRDefault="00604EFF" w:rsidP="00604EF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6653E" w:rsidRDefault="00A6653E" w:rsidP="00604EF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604EFF" w:rsidRDefault="00A6653E" w:rsidP="00A6653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604EFF">
        <w:rPr>
          <w:rFonts w:ascii="Times New Roman" w:hAnsi="Times New Roman"/>
          <w:sz w:val="28"/>
          <w:szCs w:val="28"/>
        </w:rPr>
        <w:t xml:space="preserve"> Республики Тыва</w:t>
      </w:r>
      <w:r w:rsidR="00604EFF">
        <w:rPr>
          <w:rFonts w:ascii="Times New Roman" w:hAnsi="Times New Roman"/>
          <w:sz w:val="28"/>
          <w:szCs w:val="28"/>
        </w:rPr>
        <w:tab/>
      </w:r>
      <w:r w:rsidR="00604EFF">
        <w:rPr>
          <w:rFonts w:ascii="Times New Roman" w:hAnsi="Times New Roman"/>
          <w:sz w:val="28"/>
          <w:szCs w:val="28"/>
        </w:rPr>
        <w:tab/>
      </w:r>
      <w:r w:rsidR="00604EFF">
        <w:rPr>
          <w:rFonts w:ascii="Times New Roman" w:hAnsi="Times New Roman"/>
          <w:sz w:val="28"/>
          <w:szCs w:val="28"/>
        </w:rPr>
        <w:tab/>
      </w:r>
      <w:r w:rsidR="00604EFF">
        <w:rPr>
          <w:rFonts w:ascii="Times New Roman" w:hAnsi="Times New Roman"/>
          <w:sz w:val="28"/>
          <w:szCs w:val="28"/>
        </w:rPr>
        <w:tab/>
      </w:r>
      <w:r w:rsidR="00604EFF">
        <w:rPr>
          <w:rFonts w:ascii="Times New Roman" w:hAnsi="Times New Roman"/>
          <w:sz w:val="28"/>
          <w:szCs w:val="28"/>
        </w:rPr>
        <w:tab/>
      </w:r>
      <w:r w:rsidR="00604EF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О. Натсак</w:t>
      </w:r>
    </w:p>
    <w:p w:rsidR="00604EFF" w:rsidRDefault="00604EFF" w:rsidP="00604EFF">
      <w:pPr>
        <w:rPr>
          <w:rFonts w:ascii="Times New Roman" w:hAnsi="Times New Roman"/>
          <w:sz w:val="28"/>
          <w:szCs w:val="28"/>
        </w:rPr>
      </w:pPr>
    </w:p>
    <w:p w:rsidR="00B96275" w:rsidRDefault="00B96275"/>
    <w:sectPr w:rsidR="00B96275" w:rsidSect="0060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FF" w:rsidRDefault="00604EFF" w:rsidP="00604EFF">
      <w:r>
        <w:separator/>
      </w:r>
    </w:p>
  </w:endnote>
  <w:endnote w:type="continuationSeparator" w:id="0">
    <w:p w:rsidR="00604EFF" w:rsidRDefault="00604EFF" w:rsidP="0060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7" w:rsidRDefault="00B974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7" w:rsidRDefault="00B974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7" w:rsidRDefault="00B97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FF" w:rsidRDefault="00604EFF" w:rsidP="00604EFF">
      <w:r>
        <w:separator/>
      </w:r>
    </w:p>
  </w:footnote>
  <w:footnote w:type="continuationSeparator" w:id="0">
    <w:p w:rsidR="00604EFF" w:rsidRDefault="00604EFF" w:rsidP="0060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7" w:rsidRDefault="00B97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26"/>
    </w:sdtPr>
    <w:sdtEndPr>
      <w:rPr>
        <w:rFonts w:ascii="Times New Roman" w:hAnsi="Times New Roman"/>
        <w:sz w:val="24"/>
        <w:szCs w:val="24"/>
      </w:rPr>
    </w:sdtEndPr>
    <w:sdtContent>
      <w:p w:rsidR="00604EFF" w:rsidRPr="00604EFF" w:rsidRDefault="00CE16D7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604EFF">
          <w:rPr>
            <w:rFonts w:ascii="Times New Roman" w:hAnsi="Times New Roman"/>
            <w:sz w:val="24"/>
            <w:szCs w:val="24"/>
          </w:rPr>
          <w:fldChar w:fldCharType="begin"/>
        </w:r>
        <w:r w:rsidR="00604EFF" w:rsidRPr="00604EF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04EFF">
          <w:rPr>
            <w:rFonts w:ascii="Times New Roman" w:hAnsi="Times New Roman"/>
            <w:sz w:val="24"/>
            <w:szCs w:val="24"/>
          </w:rPr>
          <w:fldChar w:fldCharType="separate"/>
        </w:r>
        <w:r w:rsidR="00EA0EF2">
          <w:rPr>
            <w:rFonts w:ascii="Times New Roman" w:hAnsi="Times New Roman"/>
            <w:noProof/>
            <w:sz w:val="24"/>
            <w:szCs w:val="24"/>
          </w:rPr>
          <w:t>2</w:t>
        </w:r>
        <w:r w:rsidRPr="00604E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04EFF" w:rsidRDefault="00604E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7" w:rsidRDefault="00B97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249459b-3a5c-4ab2-ad8f-c5f552bf9d92"/>
  </w:docVars>
  <w:rsids>
    <w:rsidRoot w:val="00604EFF"/>
    <w:rsid w:val="000D1551"/>
    <w:rsid w:val="001A19E2"/>
    <w:rsid w:val="00604EFF"/>
    <w:rsid w:val="006957FF"/>
    <w:rsid w:val="00A6653E"/>
    <w:rsid w:val="00AA69BD"/>
    <w:rsid w:val="00B96275"/>
    <w:rsid w:val="00B97437"/>
    <w:rsid w:val="00CE16D7"/>
    <w:rsid w:val="00D06EE3"/>
    <w:rsid w:val="00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4E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04E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E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04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EF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6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2018-06-05T02:15:00Z</cp:lastPrinted>
  <dcterms:created xsi:type="dcterms:W3CDTF">2018-06-05T02:09:00Z</dcterms:created>
  <dcterms:modified xsi:type="dcterms:W3CDTF">2018-06-05T02:16:00Z</dcterms:modified>
</cp:coreProperties>
</file>