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21" w:rsidRDefault="00D71221" w:rsidP="00D71221">
      <w:pPr>
        <w:spacing w:after="200" w:line="276" w:lineRule="auto"/>
        <w:ind w:left="-11" w:firstLine="11"/>
        <w:jc w:val="center"/>
        <w:rPr>
          <w:noProof/>
          <w:sz w:val="24"/>
          <w:szCs w:val="24"/>
        </w:rPr>
      </w:pPr>
    </w:p>
    <w:p w:rsidR="0048353D" w:rsidRDefault="0048353D" w:rsidP="00D71221">
      <w:pPr>
        <w:spacing w:after="200" w:line="276" w:lineRule="auto"/>
        <w:ind w:left="-11" w:firstLine="11"/>
        <w:jc w:val="center"/>
        <w:rPr>
          <w:noProof/>
          <w:sz w:val="24"/>
          <w:szCs w:val="24"/>
        </w:rPr>
      </w:pPr>
    </w:p>
    <w:p w:rsidR="0048353D" w:rsidRDefault="0048353D" w:rsidP="00D71221">
      <w:pPr>
        <w:spacing w:after="200" w:line="276" w:lineRule="auto"/>
        <w:ind w:left="-11" w:firstLine="11"/>
        <w:jc w:val="center"/>
        <w:rPr>
          <w:sz w:val="24"/>
          <w:szCs w:val="24"/>
          <w:lang w:val="en-US"/>
        </w:rPr>
      </w:pPr>
    </w:p>
    <w:p w:rsidR="00D71221" w:rsidRPr="004C14FF" w:rsidRDefault="00D71221" w:rsidP="00D71221">
      <w:pPr>
        <w:spacing w:after="200" w:line="276" w:lineRule="auto"/>
        <w:ind w:left="-11" w:firstLine="11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71221" w:rsidRPr="0025472A" w:rsidRDefault="00D71221" w:rsidP="00D71221">
      <w:pPr>
        <w:spacing w:after="200" w:line="276" w:lineRule="auto"/>
        <w:ind w:left="-11" w:firstLine="11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B1B95" w:rsidRPr="00BB1B9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szCs w:val="28"/>
        </w:rPr>
      </w:pPr>
    </w:p>
    <w:p w:rsidR="00BB1B95" w:rsidRPr="00BB1B95" w:rsidRDefault="00D71221" w:rsidP="00D71221">
      <w:pPr>
        <w:shd w:val="clear" w:color="auto" w:fill="FFFFFF"/>
        <w:spacing w:after="0" w:line="360" w:lineRule="auto"/>
        <w:ind w:left="0" w:firstLine="0"/>
        <w:jc w:val="center"/>
        <w:rPr>
          <w:szCs w:val="28"/>
        </w:rPr>
      </w:pPr>
      <w:r>
        <w:rPr>
          <w:szCs w:val="28"/>
        </w:rPr>
        <w:t>от 5 июня 2019 г. № 285</w:t>
      </w:r>
    </w:p>
    <w:p w:rsidR="00BB1B95" w:rsidRPr="00BB1B95" w:rsidRDefault="00D71221" w:rsidP="00D71221">
      <w:pPr>
        <w:shd w:val="clear" w:color="auto" w:fill="FFFFFF"/>
        <w:spacing w:after="0" w:line="360" w:lineRule="auto"/>
        <w:ind w:left="0" w:firstLine="0"/>
        <w:jc w:val="center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ызыл</w:t>
      </w: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szCs w:val="28"/>
        </w:rPr>
      </w:pP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szCs w:val="28"/>
        </w:rPr>
      </w:pPr>
      <w:r w:rsidRPr="000E5545">
        <w:rPr>
          <w:b/>
          <w:szCs w:val="28"/>
        </w:rPr>
        <w:t xml:space="preserve">Об утверждении Стратегии развития </w:t>
      </w:r>
    </w:p>
    <w:p w:rsidR="00BB1B95" w:rsidRPr="00BB1B9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szCs w:val="28"/>
        </w:rPr>
      </w:pPr>
      <w:r w:rsidRPr="000E5545">
        <w:rPr>
          <w:b/>
          <w:szCs w:val="28"/>
        </w:rPr>
        <w:t xml:space="preserve">физической культуры и спорта </w:t>
      </w: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szCs w:val="28"/>
        </w:rPr>
      </w:pPr>
      <w:r w:rsidRPr="000E5545">
        <w:rPr>
          <w:b/>
          <w:szCs w:val="28"/>
        </w:rPr>
        <w:t xml:space="preserve">Республики Тыва на период до 2030 года </w:t>
      </w:r>
    </w:p>
    <w:p w:rsidR="00BB1B95" w:rsidRPr="00BB1B9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szCs w:val="28"/>
        </w:rPr>
      </w:pPr>
    </w:p>
    <w:p w:rsidR="00BB1B95" w:rsidRPr="00BB1B9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szCs w:val="28"/>
        </w:rPr>
      </w:pPr>
    </w:p>
    <w:p w:rsidR="00BB1B95" w:rsidRDefault="00BB1B95" w:rsidP="00BB1B95">
      <w:pPr>
        <w:shd w:val="clear" w:color="auto" w:fill="FFFFFF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В соответствии с Федеральным законом от 28 июня 2014 г. № 172-ФЗ                  «О стратегическом планировании в Российской Федерации», Законом Республики Тыва от 11 апреля 2016 г. № 160-ЗРТ «О стратегическом планировании в Республ</w:t>
      </w:r>
      <w:r>
        <w:rPr>
          <w:szCs w:val="28"/>
        </w:rPr>
        <w:t>и</w:t>
      </w:r>
      <w:r>
        <w:rPr>
          <w:szCs w:val="28"/>
        </w:rPr>
        <w:t xml:space="preserve">ке Тыва» Правительство Республики Тыва ПОСТАНОВЛЯЕТ: </w:t>
      </w:r>
    </w:p>
    <w:p w:rsidR="00BB1B95" w:rsidRDefault="00BB1B95" w:rsidP="00BB1B95">
      <w:pPr>
        <w:shd w:val="clear" w:color="auto" w:fill="FFFFFF"/>
        <w:spacing w:after="0" w:line="360" w:lineRule="atLeast"/>
        <w:ind w:left="0" w:firstLine="709"/>
        <w:rPr>
          <w:szCs w:val="28"/>
        </w:rPr>
      </w:pPr>
    </w:p>
    <w:p w:rsidR="00BB1B95" w:rsidRPr="002833DB" w:rsidRDefault="00BB1B95" w:rsidP="00BB1B95">
      <w:pPr>
        <w:shd w:val="clear" w:color="auto" w:fill="FFFFFF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 xml:space="preserve">1. </w:t>
      </w:r>
      <w:r w:rsidRPr="002833DB">
        <w:rPr>
          <w:szCs w:val="28"/>
        </w:rPr>
        <w:t>Утвердить прилагаемую Стратегию физической культуры и спорта Респу</w:t>
      </w:r>
      <w:r w:rsidRPr="002833DB">
        <w:rPr>
          <w:szCs w:val="28"/>
        </w:rPr>
        <w:t>б</w:t>
      </w:r>
      <w:r w:rsidRPr="002833DB">
        <w:rPr>
          <w:szCs w:val="28"/>
        </w:rPr>
        <w:t xml:space="preserve">лики Тыва на период до 2030 года. </w:t>
      </w:r>
    </w:p>
    <w:p w:rsidR="00BB1B95" w:rsidRPr="000E5545" w:rsidRDefault="00BB1B95" w:rsidP="00BB1B95">
      <w:pPr>
        <w:shd w:val="clear" w:color="auto" w:fill="FFFFFF"/>
        <w:spacing w:after="0" w:line="360" w:lineRule="atLeast"/>
        <w:ind w:left="0" w:firstLine="709"/>
        <w:rPr>
          <w:szCs w:val="28"/>
        </w:rPr>
      </w:pPr>
      <w:r w:rsidRPr="000E5545">
        <w:rPr>
          <w:szCs w:val="28"/>
        </w:rPr>
        <w:t>2</w:t>
      </w:r>
      <w:r>
        <w:rPr>
          <w:szCs w:val="28"/>
        </w:rPr>
        <w:t xml:space="preserve">. </w:t>
      </w:r>
      <w:r w:rsidRPr="000E5545">
        <w:rPr>
          <w:szCs w:val="28"/>
        </w:rPr>
        <w:t>Признать утратившим силу постановление Правительства Республики Тыва от 8 июля 2011 г</w:t>
      </w:r>
      <w:r>
        <w:rPr>
          <w:szCs w:val="28"/>
        </w:rPr>
        <w:t>.</w:t>
      </w:r>
      <w:r w:rsidRPr="000E5545">
        <w:rPr>
          <w:szCs w:val="28"/>
        </w:rPr>
        <w:t xml:space="preserve"> № 448 </w:t>
      </w:r>
      <w:r>
        <w:rPr>
          <w:szCs w:val="28"/>
        </w:rPr>
        <w:t>«</w:t>
      </w:r>
      <w:r w:rsidRPr="000E5545">
        <w:rPr>
          <w:szCs w:val="28"/>
        </w:rPr>
        <w:t>Об утверждении Стратегии развития физической культуры и спорта в Республике Тыва на период до 2020 года и перечня мероприятий по ее реализации</w:t>
      </w:r>
      <w:r>
        <w:rPr>
          <w:szCs w:val="28"/>
        </w:rPr>
        <w:t>»</w:t>
      </w:r>
      <w:r w:rsidRPr="000E5545">
        <w:rPr>
          <w:szCs w:val="28"/>
        </w:rPr>
        <w:t>.</w:t>
      </w:r>
    </w:p>
    <w:p w:rsidR="00BB1B95" w:rsidRPr="008A3777" w:rsidRDefault="00BB1B95" w:rsidP="00BB1B95">
      <w:pPr>
        <w:spacing w:after="0" w:line="360" w:lineRule="atLeast"/>
        <w:ind w:left="0" w:firstLine="709"/>
      </w:pPr>
      <w:r>
        <w:rPr>
          <w:szCs w:val="28"/>
        </w:rPr>
        <w:t>3</w:t>
      </w:r>
      <w:r w:rsidRPr="008A3777">
        <w:rPr>
          <w:szCs w:val="28"/>
        </w:rPr>
        <w:t xml:space="preserve">. </w:t>
      </w:r>
      <w:proofErr w:type="gramStart"/>
      <w:r w:rsidRPr="008A3777">
        <w:rPr>
          <w:szCs w:val="28"/>
        </w:rPr>
        <w:t>Разместить</w:t>
      </w:r>
      <w:proofErr w:type="gramEnd"/>
      <w:r w:rsidRPr="008A3777">
        <w:rPr>
          <w:szCs w:val="28"/>
        </w:rPr>
        <w:t xml:space="preserve"> настоящее постановление </w:t>
      </w:r>
      <w:r>
        <w:rPr>
          <w:szCs w:val="28"/>
        </w:rPr>
        <w:t xml:space="preserve">на </w:t>
      </w:r>
      <w:r>
        <w:t>«</w:t>
      </w:r>
      <w:r w:rsidRPr="008A3777">
        <w:t>Официальном интернет-портале правовой информации</w:t>
      </w:r>
      <w:r>
        <w:t>»</w:t>
      </w:r>
      <w:r w:rsidRPr="008A3777">
        <w:t xml:space="preserve"> (</w:t>
      </w:r>
      <w:hyperlink r:id="rId7" w:history="1">
        <w:r w:rsidRPr="002833DB">
          <w:rPr>
            <w:rStyle w:val="a3"/>
            <w:color w:val="auto"/>
            <w:u w:val="none"/>
            <w:lang w:val="en-US"/>
          </w:rPr>
          <w:t>www</w:t>
        </w:r>
        <w:r w:rsidRPr="002833DB">
          <w:rPr>
            <w:rStyle w:val="a3"/>
            <w:color w:val="auto"/>
            <w:u w:val="none"/>
          </w:rPr>
          <w:t>.</w:t>
        </w:r>
        <w:proofErr w:type="spellStart"/>
        <w:r w:rsidRPr="002833DB">
          <w:rPr>
            <w:rStyle w:val="a3"/>
            <w:color w:val="auto"/>
            <w:u w:val="none"/>
            <w:lang w:val="en-US"/>
          </w:rPr>
          <w:t>pravo</w:t>
        </w:r>
        <w:proofErr w:type="spellEnd"/>
        <w:r w:rsidRPr="002833DB">
          <w:rPr>
            <w:rStyle w:val="a3"/>
            <w:color w:val="auto"/>
            <w:u w:val="none"/>
          </w:rPr>
          <w:t>.</w:t>
        </w:r>
        <w:proofErr w:type="spellStart"/>
        <w:r w:rsidRPr="002833DB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2833DB">
          <w:rPr>
            <w:rStyle w:val="a3"/>
            <w:color w:val="auto"/>
            <w:u w:val="none"/>
          </w:rPr>
          <w:t>.</w:t>
        </w:r>
        <w:proofErr w:type="spellStart"/>
        <w:r w:rsidRPr="002833DB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2833DB">
        <w:t>)</w:t>
      </w:r>
      <w:r w:rsidRPr="008A3777">
        <w:t xml:space="preserve"> и официальном сайте Республики Тыва в информационно-телекоммуникационной сети </w:t>
      </w:r>
      <w:r>
        <w:t>«</w:t>
      </w:r>
      <w:r w:rsidRPr="008A3777">
        <w:t>Интернет</w:t>
      </w:r>
      <w:r>
        <w:t>»</w:t>
      </w:r>
      <w:r w:rsidRPr="008A3777">
        <w:t>.</w:t>
      </w:r>
    </w:p>
    <w:p w:rsidR="00BB1B95" w:rsidRDefault="00BB1B95" w:rsidP="00BB1B95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</w:p>
    <w:p w:rsidR="00BB1B95" w:rsidRDefault="00BB1B95" w:rsidP="00BB1B95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</w:p>
    <w:p w:rsidR="00BB1B95" w:rsidRDefault="00BB1B95" w:rsidP="00BB1B95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</w:p>
    <w:p w:rsidR="008E0349" w:rsidRPr="008E0349" w:rsidRDefault="008E0349" w:rsidP="008E034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Cs w:val="28"/>
        </w:rPr>
      </w:pPr>
      <w:r w:rsidRPr="008E0349">
        <w:rPr>
          <w:rFonts w:eastAsiaTheme="minorEastAsia"/>
          <w:color w:val="auto"/>
          <w:szCs w:val="28"/>
        </w:rPr>
        <w:t>Первый заместитель Председателя</w:t>
      </w:r>
    </w:p>
    <w:p w:rsidR="008E0349" w:rsidRPr="008E0349" w:rsidRDefault="008E0349" w:rsidP="008E034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Cs w:val="28"/>
        </w:rPr>
      </w:pPr>
      <w:r w:rsidRPr="008E0349">
        <w:rPr>
          <w:rFonts w:eastAsiaTheme="minorEastAsia"/>
          <w:color w:val="auto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 w:rsidRPr="008E0349">
        <w:rPr>
          <w:rFonts w:eastAsiaTheme="minorEastAsia"/>
          <w:color w:val="auto"/>
          <w:szCs w:val="28"/>
        </w:rPr>
        <w:t>Брокерт</w:t>
      </w:r>
      <w:proofErr w:type="spellEnd"/>
    </w:p>
    <w:p w:rsidR="00BB1B95" w:rsidRDefault="00BB1B95" w:rsidP="00BB1B95">
      <w:pPr>
        <w:shd w:val="clear" w:color="auto" w:fill="FFFFFF"/>
        <w:spacing w:after="0" w:line="360" w:lineRule="auto"/>
        <w:jc w:val="center"/>
        <w:rPr>
          <w:szCs w:val="28"/>
        </w:rPr>
        <w:sectPr w:rsidR="00BB1B95" w:rsidSect="00D14A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docGrid w:linePitch="381"/>
        </w:sectPr>
      </w:pPr>
    </w:p>
    <w:p w:rsidR="00BB1B95" w:rsidRDefault="00BB1B95" w:rsidP="00BB1B95">
      <w:pPr>
        <w:shd w:val="clear" w:color="auto" w:fill="FFFFFF"/>
        <w:spacing w:after="0" w:line="240" w:lineRule="auto"/>
        <w:ind w:left="5670" w:firstLine="0"/>
        <w:jc w:val="center"/>
        <w:rPr>
          <w:szCs w:val="28"/>
        </w:rPr>
      </w:pPr>
      <w:r>
        <w:rPr>
          <w:szCs w:val="28"/>
        </w:rPr>
        <w:lastRenderedPageBreak/>
        <w:t>Утверждена</w:t>
      </w:r>
    </w:p>
    <w:p w:rsidR="00BB1B95" w:rsidRDefault="00BB1B95" w:rsidP="00BB1B95">
      <w:pPr>
        <w:shd w:val="clear" w:color="auto" w:fill="FFFFFF"/>
        <w:spacing w:after="0" w:line="240" w:lineRule="auto"/>
        <w:ind w:left="5670" w:firstLine="0"/>
        <w:jc w:val="center"/>
        <w:rPr>
          <w:szCs w:val="28"/>
        </w:rPr>
      </w:pPr>
      <w:r>
        <w:rPr>
          <w:szCs w:val="28"/>
        </w:rPr>
        <w:t>постановлением Правительства</w:t>
      </w:r>
    </w:p>
    <w:p w:rsidR="00BB1B95" w:rsidRDefault="00BB1B95" w:rsidP="00BB1B95">
      <w:pPr>
        <w:shd w:val="clear" w:color="auto" w:fill="FFFFFF"/>
        <w:spacing w:after="0" w:line="240" w:lineRule="auto"/>
        <w:ind w:left="5670" w:firstLine="0"/>
        <w:jc w:val="center"/>
        <w:rPr>
          <w:szCs w:val="28"/>
        </w:rPr>
      </w:pPr>
      <w:r>
        <w:rPr>
          <w:szCs w:val="28"/>
        </w:rPr>
        <w:t>Республики Тыва</w:t>
      </w:r>
    </w:p>
    <w:p w:rsidR="00BB1B95" w:rsidRPr="000E5545" w:rsidRDefault="00D71221" w:rsidP="00D71221">
      <w:pPr>
        <w:shd w:val="clear" w:color="auto" w:fill="FFFFFF"/>
        <w:spacing w:after="0" w:line="240" w:lineRule="auto"/>
        <w:ind w:left="5670" w:firstLine="0"/>
        <w:jc w:val="center"/>
        <w:rPr>
          <w:szCs w:val="28"/>
        </w:rPr>
      </w:pPr>
      <w:r>
        <w:rPr>
          <w:szCs w:val="28"/>
        </w:rPr>
        <w:t>от 5 июня 2019 г. № 285</w:t>
      </w: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szCs w:val="28"/>
        </w:rPr>
      </w:pP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szCs w:val="28"/>
        </w:rPr>
      </w:pP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szCs w:val="28"/>
        </w:rPr>
      </w:pP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szCs w:val="28"/>
        </w:rPr>
      </w:pPr>
    </w:p>
    <w:p w:rsidR="00BB1B9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szCs w:val="28"/>
        </w:rPr>
      </w:pPr>
    </w:p>
    <w:p w:rsidR="00BB1B9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szCs w:val="28"/>
        </w:rPr>
      </w:pPr>
    </w:p>
    <w:p w:rsidR="00BB1B9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szCs w:val="28"/>
        </w:rPr>
      </w:pPr>
    </w:p>
    <w:p w:rsidR="00BB1B9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szCs w:val="28"/>
        </w:rPr>
      </w:pPr>
    </w:p>
    <w:p w:rsidR="00BB1B9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szCs w:val="28"/>
        </w:rPr>
      </w:pPr>
    </w:p>
    <w:p w:rsidR="00BB1B9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szCs w:val="28"/>
        </w:rPr>
      </w:pPr>
    </w:p>
    <w:p w:rsidR="00BB1B9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szCs w:val="28"/>
        </w:rPr>
      </w:pP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szCs w:val="28"/>
        </w:rPr>
      </w:pP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pacing w:val="-2"/>
          <w:szCs w:val="28"/>
        </w:rPr>
      </w:pPr>
      <w:r w:rsidRPr="000E5545">
        <w:rPr>
          <w:b/>
          <w:bCs/>
          <w:spacing w:val="-2"/>
          <w:szCs w:val="28"/>
        </w:rPr>
        <w:t xml:space="preserve">С Т </w:t>
      </w:r>
      <w:proofErr w:type="gramStart"/>
      <w:r w:rsidRPr="000E5545">
        <w:rPr>
          <w:b/>
          <w:bCs/>
          <w:spacing w:val="-2"/>
          <w:szCs w:val="28"/>
        </w:rPr>
        <w:t>Р</w:t>
      </w:r>
      <w:proofErr w:type="gramEnd"/>
      <w:r w:rsidRPr="000E5545">
        <w:rPr>
          <w:b/>
          <w:bCs/>
          <w:spacing w:val="-2"/>
          <w:szCs w:val="28"/>
        </w:rPr>
        <w:t xml:space="preserve"> А Т Е Г И Я</w:t>
      </w: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Cs/>
          <w:spacing w:val="-2"/>
          <w:szCs w:val="28"/>
        </w:rPr>
      </w:pPr>
      <w:r w:rsidRPr="000E5545">
        <w:rPr>
          <w:bCs/>
          <w:spacing w:val="-2"/>
          <w:szCs w:val="28"/>
        </w:rPr>
        <w:t>развития физической культуры  спорта</w:t>
      </w: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Cs/>
          <w:szCs w:val="28"/>
        </w:rPr>
      </w:pPr>
      <w:r w:rsidRPr="000E5545">
        <w:rPr>
          <w:bCs/>
          <w:spacing w:val="-2"/>
          <w:szCs w:val="28"/>
        </w:rPr>
        <w:t>в Республике Тыва</w:t>
      </w:r>
      <w:r>
        <w:rPr>
          <w:bCs/>
          <w:spacing w:val="-2"/>
          <w:szCs w:val="28"/>
        </w:rPr>
        <w:t xml:space="preserve"> </w:t>
      </w:r>
      <w:r w:rsidRPr="000E5545">
        <w:rPr>
          <w:bCs/>
          <w:spacing w:val="-2"/>
          <w:szCs w:val="28"/>
        </w:rPr>
        <w:t>на период до 2030 года</w:t>
      </w: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Cs/>
          <w:spacing w:val="-4"/>
          <w:szCs w:val="28"/>
        </w:rPr>
      </w:pP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</w:p>
    <w:p w:rsidR="00BB1B9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</w:p>
    <w:p w:rsidR="00BB1B9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</w:p>
    <w:p w:rsidR="00BB1B9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</w:p>
    <w:p w:rsidR="00BB1B9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</w:p>
    <w:p w:rsidR="00BB1B9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</w:p>
    <w:p w:rsidR="00BB1B9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</w:p>
    <w:p w:rsidR="00BB1B9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</w:p>
    <w:p w:rsidR="00BB1B9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</w:p>
    <w:p w:rsidR="00BB1B95" w:rsidRDefault="00BB1B95" w:rsidP="00BB1B95">
      <w:pPr>
        <w:spacing w:after="0" w:line="240" w:lineRule="auto"/>
        <w:ind w:left="0" w:firstLine="0"/>
        <w:jc w:val="center"/>
        <w:rPr>
          <w:bCs/>
          <w:spacing w:val="-4"/>
          <w:szCs w:val="28"/>
        </w:rPr>
        <w:sectPr w:rsidR="00BB1B95" w:rsidSect="00D14A40">
          <w:pgSz w:w="11906" w:h="16838"/>
          <w:pgMar w:top="1134" w:right="567" w:bottom="1134" w:left="1134" w:header="708" w:footer="708" w:gutter="0"/>
          <w:cols w:space="708"/>
          <w:docGrid w:linePitch="381"/>
        </w:sectPr>
      </w:pPr>
      <w:r w:rsidRPr="000E5545">
        <w:rPr>
          <w:bCs/>
          <w:spacing w:val="-4"/>
          <w:szCs w:val="28"/>
        </w:rPr>
        <w:t xml:space="preserve">Кызыл </w:t>
      </w:r>
      <w:r>
        <w:rPr>
          <w:bCs/>
          <w:spacing w:val="-4"/>
          <w:szCs w:val="28"/>
        </w:rPr>
        <w:t>–</w:t>
      </w:r>
      <w:r w:rsidRPr="000E5545">
        <w:rPr>
          <w:bCs/>
          <w:spacing w:val="-4"/>
          <w:szCs w:val="28"/>
        </w:rPr>
        <w:t xml:space="preserve"> 2019</w:t>
      </w:r>
    </w:p>
    <w:p w:rsidR="00BB1B95" w:rsidRDefault="00BB1B95" w:rsidP="00BB1B95">
      <w:pPr>
        <w:spacing w:after="0" w:line="240" w:lineRule="auto"/>
        <w:ind w:left="0" w:firstLine="0"/>
        <w:jc w:val="center"/>
        <w:rPr>
          <w:szCs w:val="28"/>
        </w:rPr>
      </w:pPr>
      <w:r w:rsidRPr="00021B15">
        <w:rPr>
          <w:szCs w:val="28"/>
        </w:rPr>
        <w:lastRenderedPageBreak/>
        <w:t>СОДЕРЖАНИЕ</w:t>
      </w:r>
    </w:p>
    <w:p w:rsidR="00BB1B95" w:rsidRPr="000E5545" w:rsidRDefault="00BB1B95" w:rsidP="00BB1B95">
      <w:pPr>
        <w:spacing w:after="0" w:line="240" w:lineRule="auto"/>
        <w:ind w:left="0" w:firstLine="0"/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7763"/>
        <w:gridCol w:w="1336"/>
        <w:gridCol w:w="1074"/>
      </w:tblGrid>
      <w:tr w:rsidR="00BB1B95" w:rsidRPr="00DF2002" w:rsidTr="00D14A40">
        <w:tc>
          <w:tcPr>
            <w:tcW w:w="7763" w:type="dxa"/>
          </w:tcPr>
          <w:p w:rsidR="00BB1B95" w:rsidRPr="00021B15" w:rsidRDefault="00D14A40" w:rsidP="00D14A40">
            <w:pPr>
              <w:spacing w:after="0" w:line="240" w:lineRule="auto"/>
              <w:ind w:left="0" w:firstLine="0"/>
              <w:rPr>
                <w:szCs w:val="28"/>
              </w:rPr>
            </w:pPr>
            <w:r w:rsidRPr="00021B15">
              <w:rPr>
                <w:szCs w:val="28"/>
              </w:rPr>
              <w:t>Введение</w:t>
            </w:r>
          </w:p>
        </w:tc>
        <w:tc>
          <w:tcPr>
            <w:tcW w:w="1336" w:type="dxa"/>
          </w:tcPr>
          <w:p w:rsidR="00BB1B95" w:rsidRPr="00021B15" w:rsidRDefault="00BB1B95" w:rsidP="00D14A40">
            <w:pPr>
              <w:spacing w:after="0" w:line="240" w:lineRule="auto"/>
              <w:ind w:left="0" w:firstLine="0"/>
            </w:pPr>
          </w:p>
        </w:tc>
        <w:tc>
          <w:tcPr>
            <w:tcW w:w="1074" w:type="dxa"/>
          </w:tcPr>
          <w:p w:rsidR="00BB1B95" w:rsidRPr="00AA49E8" w:rsidRDefault="00BB1B95" w:rsidP="00D14A40">
            <w:pPr>
              <w:spacing w:after="0" w:line="240" w:lineRule="auto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B1B95" w:rsidRPr="00AA49E8" w:rsidTr="00D14A40">
        <w:tc>
          <w:tcPr>
            <w:tcW w:w="7763" w:type="dxa"/>
          </w:tcPr>
          <w:p w:rsidR="00BB1B95" w:rsidRPr="00AA49E8" w:rsidRDefault="00BB1B95" w:rsidP="00D14A40">
            <w:pPr>
              <w:spacing w:after="0" w:line="240" w:lineRule="auto"/>
              <w:ind w:left="0" w:firstLine="0"/>
              <w:rPr>
                <w:szCs w:val="28"/>
              </w:rPr>
            </w:pPr>
            <w:r w:rsidRPr="00AA49E8">
              <w:rPr>
                <w:szCs w:val="28"/>
                <w:lang w:val="en-US"/>
              </w:rPr>
              <w:t>I</w:t>
            </w:r>
            <w:r w:rsidRPr="00AA49E8">
              <w:rPr>
                <w:szCs w:val="28"/>
              </w:rPr>
              <w:t>. Цели и задачи Стратегии</w:t>
            </w:r>
          </w:p>
        </w:tc>
        <w:tc>
          <w:tcPr>
            <w:tcW w:w="1336" w:type="dxa"/>
          </w:tcPr>
          <w:p w:rsidR="00BB1B95" w:rsidRPr="00BB1B95" w:rsidRDefault="00BB1B95" w:rsidP="00D14A40">
            <w:pPr>
              <w:spacing w:after="0" w:line="240" w:lineRule="auto"/>
              <w:ind w:left="0" w:firstLine="0"/>
            </w:pPr>
          </w:p>
        </w:tc>
        <w:tc>
          <w:tcPr>
            <w:tcW w:w="1074" w:type="dxa"/>
          </w:tcPr>
          <w:p w:rsidR="00BB1B95" w:rsidRPr="00AA49E8" w:rsidRDefault="00BB1B95" w:rsidP="00D14A40">
            <w:pPr>
              <w:spacing w:after="0" w:line="240" w:lineRule="auto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B1B95" w:rsidRPr="00AA49E8" w:rsidTr="00D14A40">
        <w:tc>
          <w:tcPr>
            <w:tcW w:w="7763" w:type="dxa"/>
          </w:tcPr>
          <w:p w:rsidR="00BB1B95" w:rsidRPr="00AA49E8" w:rsidRDefault="00BB1B95" w:rsidP="00D14A40">
            <w:pPr>
              <w:spacing w:after="0" w:line="240" w:lineRule="auto"/>
              <w:ind w:left="0" w:firstLine="0"/>
              <w:rPr>
                <w:spacing w:val="-4"/>
                <w:szCs w:val="28"/>
              </w:rPr>
            </w:pPr>
            <w:r w:rsidRPr="00AA49E8">
              <w:rPr>
                <w:spacing w:val="-4"/>
                <w:szCs w:val="28"/>
                <w:lang w:val="en-US"/>
              </w:rPr>
              <w:t>II</w:t>
            </w:r>
            <w:r w:rsidRPr="00AA49E8">
              <w:rPr>
                <w:spacing w:val="-4"/>
                <w:szCs w:val="28"/>
              </w:rPr>
              <w:t>. Анализ развития физической культур</w:t>
            </w:r>
            <w:r>
              <w:rPr>
                <w:spacing w:val="-4"/>
                <w:szCs w:val="28"/>
              </w:rPr>
              <w:t>ы</w:t>
            </w:r>
            <w:r w:rsidRPr="00AA49E8">
              <w:rPr>
                <w:spacing w:val="-4"/>
                <w:szCs w:val="28"/>
              </w:rPr>
              <w:t xml:space="preserve"> и спорта </w:t>
            </w:r>
            <w:r w:rsidR="00D14A40">
              <w:rPr>
                <w:spacing w:val="-4"/>
                <w:szCs w:val="28"/>
              </w:rPr>
              <w:t xml:space="preserve">в </w:t>
            </w:r>
            <w:r w:rsidRPr="00AA49E8">
              <w:rPr>
                <w:spacing w:val="-4"/>
                <w:szCs w:val="28"/>
              </w:rPr>
              <w:t>Республик</w:t>
            </w:r>
            <w:r w:rsidR="00D14A40">
              <w:rPr>
                <w:spacing w:val="-4"/>
                <w:szCs w:val="28"/>
              </w:rPr>
              <w:t>е</w:t>
            </w:r>
            <w:r w:rsidRPr="00AA49E8">
              <w:rPr>
                <w:spacing w:val="-4"/>
                <w:szCs w:val="28"/>
              </w:rPr>
              <w:t xml:space="preserve"> Тыва</w:t>
            </w:r>
          </w:p>
        </w:tc>
        <w:tc>
          <w:tcPr>
            <w:tcW w:w="1336" w:type="dxa"/>
          </w:tcPr>
          <w:p w:rsidR="00BB1B95" w:rsidRPr="00BB1B95" w:rsidRDefault="00BB1B95" w:rsidP="00D14A40">
            <w:pPr>
              <w:spacing w:after="0" w:line="240" w:lineRule="auto"/>
              <w:ind w:left="0" w:firstLine="0"/>
            </w:pPr>
          </w:p>
        </w:tc>
        <w:tc>
          <w:tcPr>
            <w:tcW w:w="1074" w:type="dxa"/>
            <w:vAlign w:val="bottom"/>
          </w:tcPr>
          <w:p w:rsidR="00BB1B95" w:rsidRPr="00AA49E8" w:rsidRDefault="00BB1B95" w:rsidP="00D14A40">
            <w:pPr>
              <w:spacing w:after="0" w:line="240" w:lineRule="auto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B1B95" w:rsidRPr="00AA49E8" w:rsidTr="00D14A40">
        <w:tc>
          <w:tcPr>
            <w:tcW w:w="7763" w:type="dxa"/>
          </w:tcPr>
          <w:p w:rsidR="00BB1B95" w:rsidRPr="00AA49E8" w:rsidRDefault="00BB1B95" w:rsidP="00D14A40">
            <w:pPr>
              <w:spacing w:after="0" w:line="240" w:lineRule="auto"/>
              <w:ind w:left="0" w:firstLine="0"/>
              <w:rPr>
                <w:spacing w:val="-4"/>
                <w:szCs w:val="28"/>
              </w:rPr>
            </w:pPr>
            <w:r w:rsidRPr="00AA49E8">
              <w:rPr>
                <w:spacing w:val="-4"/>
                <w:szCs w:val="28"/>
                <w:lang w:val="en-US"/>
              </w:rPr>
              <w:t>III</w:t>
            </w:r>
            <w:r w:rsidRPr="00AA49E8">
              <w:rPr>
                <w:spacing w:val="-4"/>
                <w:szCs w:val="28"/>
              </w:rPr>
              <w:t>. Вызовы предстоящего долгосрочного периода</w:t>
            </w:r>
          </w:p>
        </w:tc>
        <w:tc>
          <w:tcPr>
            <w:tcW w:w="1336" w:type="dxa"/>
          </w:tcPr>
          <w:p w:rsidR="00BB1B95" w:rsidRPr="00BB1B95" w:rsidRDefault="00BB1B95" w:rsidP="00D14A40">
            <w:pPr>
              <w:spacing w:after="0" w:line="240" w:lineRule="auto"/>
              <w:ind w:left="0" w:firstLine="0"/>
            </w:pPr>
          </w:p>
        </w:tc>
        <w:tc>
          <w:tcPr>
            <w:tcW w:w="1074" w:type="dxa"/>
          </w:tcPr>
          <w:p w:rsidR="00BB1B95" w:rsidRPr="00AA49E8" w:rsidRDefault="00BB1B95" w:rsidP="00D14A40">
            <w:pPr>
              <w:spacing w:after="0" w:line="240" w:lineRule="auto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BB1B95" w:rsidRPr="00AA49E8" w:rsidTr="00D14A40">
        <w:tc>
          <w:tcPr>
            <w:tcW w:w="7763" w:type="dxa"/>
          </w:tcPr>
          <w:p w:rsidR="00BB1B95" w:rsidRPr="002833DB" w:rsidRDefault="00BB1B95" w:rsidP="00D14A40">
            <w:pPr>
              <w:spacing w:after="0" w:line="240" w:lineRule="auto"/>
              <w:ind w:left="0" w:firstLine="0"/>
              <w:rPr>
                <w:spacing w:val="-4"/>
                <w:szCs w:val="28"/>
              </w:rPr>
            </w:pPr>
            <w:r>
              <w:rPr>
                <w:spacing w:val="-4"/>
                <w:szCs w:val="28"/>
                <w:lang w:val="en-US"/>
              </w:rPr>
              <w:t>IV</w:t>
            </w:r>
            <w:r>
              <w:rPr>
                <w:spacing w:val="-4"/>
                <w:szCs w:val="28"/>
              </w:rPr>
              <w:t>. Основные мероприятия по реализации стратегических задач</w:t>
            </w:r>
          </w:p>
        </w:tc>
        <w:tc>
          <w:tcPr>
            <w:tcW w:w="1336" w:type="dxa"/>
          </w:tcPr>
          <w:p w:rsidR="00BB1B95" w:rsidRPr="002833DB" w:rsidRDefault="00BB1B95" w:rsidP="00D14A40">
            <w:pPr>
              <w:spacing w:after="0" w:line="240" w:lineRule="auto"/>
              <w:ind w:left="0" w:firstLine="0"/>
            </w:pPr>
          </w:p>
        </w:tc>
        <w:tc>
          <w:tcPr>
            <w:tcW w:w="1074" w:type="dxa"/>
          </w:tcPr>
          <w:p w:rsidR="00BB1B95" w:rsidRDefault="00BB1B95" w:rsidP="00D14A40">
            <w:pPr>
              <w:spacing w:after="0" w:line="240" w:lineRule="auto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BB1B95" w:rsidRPr="00AA49E8" w:rsidTr="00D14A40">
        <w:tc>
          <w:tcPr>
            <w:tcW w:w="7763" w:type="dxa"/>
          </w:tcPr>
          <w:p w:rsidR="00BB1B95" w:rsidRDefault="00BB1B95" w:rsidP="00D14A40">
            <w:pPr>
              <w:spacing w:after="0" w:line="240" w:lineRule="auto"/>
              <w:ind w:left="0" w:firstLine="0"/>
              <w:rPr>
                <w:spacing w:val="-4"/>
                <w:szCs w:val="28"/>
              </w:rPr>
            </w:pPr>
            <w:r w:rsidRPr="00AA49E8">
              <w:rPr>
                <w:lang w:val="en-US"/>
              </w:rPr>
              <w:t>V</w:t>
            </w:r>
            <w:r w:rsidRPr="00AA49E8">
              <w:t>. Этапы реализации Стратегии и о</w:t>
            </w:r>
            <w:r w:rsidRPr="00AA49E8">
              <w:rPr>
                <w:spacing w:val="-4"/>
                <w:szCs w:val="28"/>
              </w:rPr>
              <w:t xml:space="preserve">жидаемые результаты </w:t>
            </w:r>
          </w:p>
          <w:p w:rsidR="00BB1B95" w:rsidRPr="00AA49E8" w:rsidRDefault="00BB1B95" w:rsidP="00D14A40">
            <w:pPr>
              <w:spacing w:after="0" w:line="240" w:lineRule="auto"/>
              <w:ind w:left="0" w:firstLine="0"/>
            </w:pPr>
            <w:r w:rsidRPr="00AA49E8">
              <w:rPr>
                <w:spacing w:val="-4"/>
                <w:szCs w:val="28"/>
              </w:rPr>
              <w:t>реализации Стратегии</w:t>
            </w:r>
          </w:p>
        </w:tc>
        <w:tc>
          <w:tcPr>
            <w:tcW w:w="1336" w:type="dxa"/>
          </w:tcPr>
          <w:p w:rsidR="00BB1B95" w:rsidRPr="002833DB" w:rsidRDefault="00BB1B95" w:rsidP="00D14A40">
            <w:pPr>
              <w:spacing w:after="0" w:line="240" w:lineRule="auto"/>
              <w:ind w:left="0" w:firstLine="0"/>
            </w:pPr>
          </w:p>
        </w:tc>
        <w:tc>
          <w:tcPr>
            <w:tcW w:w="1074" w:type="dxa"/>
            <w:vAlign w:val="bottom"/>
          </w:tcPr>
          <w:p w:rsidR="00BB1B95" w:rsidRPr="00AA49E8" w:rsidRDefault="00BB1B95" w:rsidP="00D14A40">
            <w:pPr>
              <w:spacing w:after="0" w:line="240" w:lineRule="auto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BB1B95" w:rsidRPr="00AA49E8" w:rsidTr="00D14A40">
        <w:tc>
          <w:tcPr>
            <w:tcW w:w="7763" w:type="dxa"/>
          </w:tcPr>
          <w:p w:rsidR="00BB1B95" w:rsidRPr="00AA49E8" w:rsidRDefault="00BB1B95" w:rsidP="00D14A40">
            <w:pPr>
              <w:shd w:val="clear" w:color="auto" w:fill="FFFFFF"/>
              <w:spacing w:after="0" w:line="240" w:lineRule="auto"/>
              <w:ind w:left="0" w:firstLine="0"/>
              <w:rPr>
                <w:spacing w:val="-4"/>
                <w:szCs w:val="28"/>
              </w:rPr>
            </w:pPr>
            <w:r w:rsidRPr="00AA49E8">
              <w:rPr>
                <w:spacing w:val="-4"/>
                <w:szCs w:val="28"/>
                <w:lang w:val="en-US"/>
              </w:rPr>
              <w:t>VI</w:t>
            </w:r>
            <w:r w:rsidRPr="00AA49E8">
              <w:rPr>
                <w:spacing w:val="-4"/>
                <w:szCs w:val="28"/>
              </w:rPr>
              <w:t>. Объем и источники финансового обеспечения мероприятий Стратегии</w:t>
            </w:r>
          </w:p>
        </w:tc>
        <w:tc>
          <w:tcPr>
            <w:tcW w:w="1336" w:type="dxa"/>
          </w:tcPr>
          <w:p w:rsidR="00BB1B95" w:rsidRPr="00BB1B95" w:rsidRDefault="00BB1B95" w:rsidP="00D14A40">
            <w:pPr>
              <w:spacing w:after="0" w:line="240" w:lineRule="auto"/>
              <w:ind w:left="0" w:firstLine="0"/>
            </w:pPr>
          </w:p>
        </w:tc>
        <w:tc>
          <w:tcPr>
            <w:tcW w:w="1074" w:type="dxa"/>
            <w:vAlign w:val="bottom"/>
          </w:tcPr>
          <w:p w:rsidR="00BB1B95" w:rsidRPr="00AA49E8" w:rsidRDefault="00BB1B95" w:rsidP="00D14A40">
            <w:pPr>
              <w:spacing w:after="0" w:line="240" w:lineRule="auto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BB1B95" w:rsidRPr="00AA49E8" w:rsidTr="00D14A40">
        <w:tc>
          <w:tcPr>
            <w:tcW w:w="7763" w:type="dxa"/>
          </w:tcPr>
          <w:p w:rsidR="00BB1B95" w:rsidRPr="00AA49E8" w:rsidRDefault="00BB1B95" w:rsidP="00D14A40">
            <w:pPr>
              <w:shd w:val="clear" w:color="auto" w:fill="FFFFFF"/>
              <w:spacing w:after="0" w:line="240" w:lineRule="auto"/>
              <w:ind w:left="0" w:firstLine="0"/>
              <w:rPr>
                <w:spacing w:val="-4"/>
                <w:szCs w:val="28"/>
              </w:rPr>
            </w:pPr>
            <w:r w:rsidRPr="00AA49E8">
              <w:rPr>
                <w:spacing w:val="-4"/>
                <w:szCs w:val="28"/>
                <w:lang w:val="en-US"/>
              </w:rPr>
              <w:t>VII</w:t>
            </w:r>
            <w:r w:rsidRPr="00AA49E8">
              <w:rPr>
                <w:spacing w:val="-4"/>
                <w:szCs w:val="28"/>
              </w:rPr>
              <w:t xml:space="preserve">. Мониторинг и контроль реализации Стратегии </w:t>
            </w:r>
          </w:p>
        </w:tc>
        <w:tc>
          <w:tcPr>
            <w:tcW w:w="1336" w:type="dxa"/>
          </w:tcPr>
          <w:p w:rsidR="00BB1B95" w:rsidRPr="00BB1B95" w:rsidRDefault="00BB1B95" w:rsidP="00D14A40">
            <w:pPr>
              <w:spacing w:after="0" w:line="240" w:lineRule="auto"/>
              <w:ind w:left="0" w:firstLine="0"/>
            </w:pPr>
          </w:p>
        </w:tc>
        <w:tc>
          <w:tcPr>
            <w:tcW w:w="1074" w:type="dxa"/>
          </w:tcPr>
          <w:p w:rsidR="00BB1B95" w:rsidRPr="00AA49E8" w:rsidRDefault="00BB1B95" w:rsidP="00D14A40">
            <w:pPr>
              <w:spacing w:after="0" w:line="240" w:lineRule="auto"/>
              <w:ind w:left="0" w:firstLine="0"/>
              <w:jc w:val="right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28</w:t>
            </w:r>
          </w:p>
        </w:tc>
      </w:tr>
      <w:tr w:rsidR="00BB1B95" w:rsidRPr="00B03E39" w:rsidTr="00D14A40">
        <w:tc>
          <w:tcPr>
            <w:tcW w:w="7763" w:type="dxa"/>
          </w:tcPr>
          <w:p w:rsidR="00BB1B95" w:rsidRPr="00AA49E8" w:rsidRDefault="00BB1B95" w:rsidP="00D14A40">
            <w:pPr>
              <w:shd w:val="clear" w:color="auto" w:fill="FFFFFF"/>
              <w:spacing w:after="0" w:line="240" w:lineRule="auto"/>
              <w:ind w:left="0" w:firstLine="0"/>
              <w:rPr>
                <w:spacing w:val="-4"/>
                <w:szCs w:val="28"/>
              </w:rPr>
            </w:pPr>
            <w:r w:rsidRPr="00AA49E8">
              <w:rPr>
                <w:spacing w:val="-4"/>
                <w:szCs w:val="28"/>
                <w:lang w:val="en-US"/>
              </w:rPr>
              <w:t>VIII</w:t>
            </w:r>
            <w:r w:rsidRPr="00AA49E8">
              <w:rPr>
                <w:spacing w:val="-4"/>
                <w:szCs w:val="28"/>
              </w:rPr>
              <w:t>.</w:t>
            </w:r>
            <w:r w:rsidR="00D14A40">
              <w:rPr>
                <w:spacing w:val="-4"/>
                <w:szCs w:val="28"/>
              </w:rPr>
              <w:t xml:space="preserve"> </w:t>
            </w:r>
            <w:r w:rsidRPr="00AA49E8">
              <w:rPr>
                <w:spacing w:val="-4"/>
                <w:szCs w:val="28"/>
              </w:rPr>
              <w:t>Заключение</w:t>
            </w:r>
          </w:p>
        </w:tc>
        <w:tc>
          <w:tcPr>
            <w:tcW w:w="1336" w:type="dxa"/>
          </w:tcPr>
          <w:p w:rsidR="00BB1B95" w:rsidRPr="00AA49E8" w:rsidRDefault="00BB1B95" w:rsidP="00D14A40">
            <w:pPr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074" w:type="dxa"/>
          </w:tcPr>
          <w:p w:rsidR="00BB1B95" w:rsidRPr="00B03E39" w:rsidRDefault="00BB1B95" w:rsidP="00D14A40">
            <w:pPr>
              <w:spacing w:after="0" w:line="240" w:lineRule="auto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</w:tbl>
    <w:p w:rsidR="00BB1B95" w:rsidRDefault="00BB1B95" w:rsidP="00BB1B95">
      <w:pPr>
        <w:ind w:right="458"/>
        <w:rPr>
          <w:szCs w:val="28"/>
        </w:rPr>
      </w:pPr>
    </w:p>
    <w:p w:rsidR="00BB1B95" w:rsidRDefault="00BB1B95" w:rsidP="00BB1B95">
      <w:pPr>
        <w:ind w:right="458"/>
        <w:rPr>
          <w:szCs w:val="28"/>
        </w:rPr>
      </w:pPr>
    </w:p>
    <w:p w:rsidR="00BB1B95" w:rsidRDefault="00BB1B95" w:rsidP="00BB1B95">
      <w:pPr>
        <w:ind w:right="458"/>
        <w:rPr>
          <w:szCs w:val="28"/>
        </w:rPr>
      </w:pPr>
    </w:p>
    <w:p w:rsidR="00BB1B95" w:rsidRDefault="00BB1B95" w:rsidP="00BB1B95"/>
    <w:p w:rsidR="00BB1B95" w:rsidRDefault="00BB1B95" w:rsidP="00BB1B95">
      <w:pPr>
        <w:sectPr w:rsidR="00BB1B95" w:rsidSect="00D14A40">
          <w:pgSz w:w="11906" w:h="16838"/>
          <w:pgMar w:top="1134" w:right="567" w:bottom="1134" w:left="1134" w:header="708" w:footer="708" w:gutter="0"/>
          <w:cols w:space="708"/>
          <w:docGrid w:linePitch="381"/>
        </w:sectPr>
      </w:pPr>
    </w:p>
    <w:p w:rsidR="00BB1B95" w:rsidRPr="000E5545" w:rsidRDefault="00BB1B95" w:rsidP="00BB1B95">
      <w:pPr>
        <w:spacing w:after="0" w:line="240" w:lineRule="auto"/>
        <w:ind w:left="0" w:firstLine="0"/>
        <w:jc w:val="center"/>
        <w:rPr>
          <w:b/>
          <w:color w:val="000000" w:themeColor="text1"/>
          <w:szCs w:val="28"/>
        </w:rPr>
      </w:pPr>
      <w:r w:rsidRPr="000E5545">
        <w:rPr>
          <w:b/>
          <w:color w:val="000000" w:themeColor="text1"/>
          <w:szCs w:val="28"/>
        </w:rPr>
        <w:lastRenderedPageBreak/>
        <w:t>Введение</w:t>
      </w:r>
    </w:p>
    <w:p w:rsidR="00BB1B95" w:rsidRPr="000E5545" w:rsidRDefault="00BB1B95" w:rsidP="00BB1B95">
      <w:pPr>
        <w:spacing w:after="0" w:line="240" w:lineRule="auto"/>
        <w:ind w:left="0" w:firstLine="709"/>
        <w:jc w:val="left"/>
        <w:rPr>
          <w:color w:val="000000" w:themeColor="text1"/>
          <w:szCs w:val="28"/>
        </w:rPr>
      </w:pPr>
    </w:p>
    <w:p w:rsidR="00BB1B95" w:rsidRPr="000E5545" w:rsidRDefault="00BB1B95" w:rsidP="00BB1B95">
      <w:pPr>
        <w:spacing w:after="0" w:line="240" w:lineRule="auto"/>
        <w:ind w:left="0" w:firstLine="709"/>
        <w:rPr>
          <w:rStyle w:val="speech-title"/>
          <w:color w:val="000000" w:themeColor="text1"/>
          <w:sz w:val="28"/>
          <w:szCs w:val="28"/>
        </w:rPr>
      </w:pPr>
      <w:proofErr w:type="gramStart"/>
      <w:r w:rsidRPr="000E5545">
        <w:rPr>
          <w:color w:val="000000" w:themeColor="text1"/>
          <w:szCs w:val="28"/>
        </w:rPr>
        <w:t>Стратегия развития физической культуры и спорта в Республике Тыва на п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 xml:space="preserve">риод до 2030 года (далее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Стратегия) разработана в соответствии </w:t>
      </w:r>
      <w:r>
        <w:rPr>
          <w:color w:val="000000" w:themeColor="text1"/>
          <w:szCs w:val="28"/>
        </w:rPr>
        <w:t xml:space="preserve">с </w:t>
      </w:r>
      <w:r w:rsidRPr="000E5545">
        <w:rPr>
          <w:color w:val="000000" w:themeColor="text1"/>
          <w:szCs w:val="28"/>
        </w:rPr>
        <w:t>Федеральным законом от 28 июня 2014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г. № 172-ФЗ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О стратегическом планировании в Росси</w:t>
      </w:r>
      <w:r w:rsidRPr="000E5545">
        <w:rPr>
          <w:color w:val="000000" w:themeColor="text1"/>
          <w:szCs w:val="28"/>
        </w:rPr>
        <w:t>й</w:t>
      </w:r>
      <w:r w:rsidRPr="000E5545">
        <w:rPr>
          <w:color w:val="000000" w:themeColor="text1"/>
          <w:szCs w:val="28"/>
        </w:rPr>
        <w:t>ской Федерации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Федеральным </w:t>
      </w:r>
      <w:hyperlink r:id="rId14" w:history="1">
        <w:r w:rsidRPr="000E5545">
          <w:rPr>
            <w:color w:val="000000" w:themeColor="text1"/>
            <w:szCs w:val="28"/>
          </w:rPr>
          <w:t>закон</w:t>
        </w:r>
      </w:hyperlink>
      <w:r w:rsidRPr="000E5545">
        <w:rPr>
          <w:color w:val="000000" w:themeColor="text1"/>
          <w:szCs w:val="28"/>
        </w:rPr>
        <w:t xml:space="preserve">ом от 4 декабря 2007 г. № 329-ФЗ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О физич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ской культуре и спорте в Российской Федерации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Законом Республики Тыва от </w:t>
      </w:r>
      <w:r>
        <w:rPr>
          <w:color w:val="000000" w:themeColor="text1"/>
          <w:szCs w:val="28"/>
        </w:rPr>
        <w:t xml:space="preserve">           </w:t>
      </w:r>
      <w:r w:rsidRPr="000E5545">
        <w:rPr>
          <w:color w:val="000000" w:themeColor="text1"/>
          <w:szCs w:val="28"/>
        </w:rPr>
        <w:t>11 апреля 2016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г. №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160-ЗРТ</w:t>
      </w:r>
      <w:proofErr w:type="gramEnd"/>
      <w:r w:rsidRPr="000E554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 xml:space="preserve">О </w:t>
      </w:r>
      <w:proofErr w:type="gramStart"/>
      <w:r w:rsidRPr="000E5545">
        <w:rPr>
          <w:color w:val="000000" w:themeColor="text1"/>
          <w:szCs w:val="28"/>
        </w:rPr>
        <w:t>стратегическим</w:t>
      </w:r>
      <w:proofErr w:type="gramEnd"/>
      <w:r w:rsidRPr="000E5545">
        <w:rPr>
          <w:color w:val="000000" w:themeColor="text1"/>
          <w:szCs w:val="28"/>
        </w:rPr>
        <w:t xml:space="preserve"> планировании в Республике Тыва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>.</w:t>
      </w:r>
    </w:p>
    <w:p w:rsidR="00BB1B95" w:rsidRPr="000E5545" w:rsidRDefault="00BB1B95" w:rsidP="00BB1B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E5545">
        <w:rPr>
          <w:rStyle w:val="speech-title"/>
          <w:rFonts w:ascii="Times New Roman" w:hAnsi="Times New Roman" w:cs="Times New Roman"/>
          <w:color w:val="000000" w:themeColor="text1"/>
          <w:sz w:val="28"/>
          <w:szCs w:val="28"/>
        </w:rPr>
        <w:t>Стратегия представляет собой межотраслевой документ стратегического пл</w:t>
      </w:r>
      <w:r w:rsidRPr="000E5545">
        <w:rPr>
          <w:rStyle w:val="speech-title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E5545">
        <w:rPr>
          <w:rStyle w:val="speech-title"/>
          <w:rFonts w:ascii="Times New Roman" w:hAnsi="Times New Roman" w:cs="Times New Roman"/>
          <w:color w:val="000000" w:themeColor="text1"/>
          <w:sz w:val="28"/>
          <w:szCs w:val="28"/>
        </w:rPr>
        <w:t>нирования в сфере физической культуры и спорта Республики Тыва на период до 2030 года, направленная на создание правовых, экономических и организационных условий, и гарантий для развития физкультурно-спортивного движения в Республ</w:t>
      </w:r>
      <w:r w:rsidRPr="000E5545">
        <w:rPr>
          <w:rStyle w:val="speech-title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5545">
        <w:rPr>
          <w:rStyle w:val="speech-title"/>
          <w:rFonts w:ascii="Times New Roman" w:hAnsi="Times New Roman" w:cs="Times New Roman"/>
          <w:color w:val="000000" w:themeColor="text1"/>
          <w:sz w:val="28"/>
          <w:szCs w:val="28"/>
        </w:rPr>
        <w:t xml:space="preserve">ке Тыва и определяет задачи и приоритетные направления реализации 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венной политики Республики Тыва для создания современной отрасли в сфере ф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зической культуры и спорта, способной обеспечить</w:t>
      </w:r>
      <w:proofErr w:type="gramEnd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реальные условия для развития массового спорта и спорта высших достижений в Республике Тыва. </w:t>
      </w:r>
    </w:p>
    <w:p w:rsidR="00BB1B95" w:rsidRPr="000E5545" w:rsidRDefault="00BB1B95" w:rsidP="00BB1B95">
      <w:pPr>
        <w:autoSpaceDE w:val="0"/>
        <w:autoSpaceDN w:val="0"/>
        <w:adjustRightInd w:val="0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Стратегия подготовлена с учетом задач, определенных Президентом Росси</w:t>
      </w:r>
      <w:r w:rsidRPr="000E5545">
        <w:rPr>
          <w:color w:val="000000" w:themeColor="text1"/>
          <w:szCs w:val="28"/>
        </w:rPr>
        <w:t>й</w:t>
      </w:r>
      <w:r w:rsidRPr="000E5545">
        <w:rPr>
          <w:color w:val="000000" w:themeColor="text1"/>
          <w:szCs w:val="28"/>
        </w:rPr>
        <w:t>ской Федерации, и приоритетных направлений деятельности  Правительства Ро</w:t>
      </w:r>
      <w:r w:rsidRPr="000E5545">
        <w:rPr>
          <w:color w:val="000000" w:themeColor="text1"/>
          <w:szCs w:val="28"/>
        </w:rPr>
        <w:t>с</w:t>
      </w:r>
      <w:r w:rsidRPr="000E5545">
        <w:rPr>
          <w:color w:val="000000" w:themeColor="text1"/>
          <w:szCs w:val="28"/>
        </w:rPr>
        <w:t>сийской Федерации, позволяющих обеспечить высокие и устойчивые темпы экон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>мического роста, также учтены важнейшие законодательные и нормативные акты, определяющие политику государства в сфере физической культуры и спорта на дл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>тельную перспективу. Стратегия содержит комплекс мер, которые последовательно реализуются и дают свои результаты. По каждому направлению Стратегии устана</w:t>
      </w:r>
      <w:r w:rsidRPr="000E5545">
        <w:rPr>
          <w:color w:val="000000" w:themeColor="text1"/>
          <w:szCs w:val="28"/>
        </w:rPr>
        <w:t>в</w:t>
      </w:r>
      <w:r w:rsidRPr="000E5545">
        <w:rPr>
          <w:color w:val="000000" w:themeColor="text1"/>
          <w:szCs w:val="28"/>
        </w:rPr>
        <w:t>ливаются целевые показатели, которые должны быть достигнуты в результате ре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>лизации всех мер и мероприятий.</w:t>
      </w:r>
    </w:p>
    <w:p w:rsidR="00BB1B95" w:rsidRPr="000E5545" w:rsidRDefault="00BB1B95" w:rsidP="00BB1B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цель Стратегии состоит в эффективном использовании возможн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стей физической культуры и спорта для оздоровления нации, воспитания молодежи, формирования здорового образа жизни населения, так как физическая культура и спорт являются универсальными способами физического и духовного оздоровления нации, также наименее затратными и наиболее эффективными средствами морал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и физического оздоровления нации. </w:t>
      </w:r>
    </w:p>
    <w:p w:rsidR="00BB1B9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Таким образом, перед сферой физической культуры и спорта стоят долгосро</w:t>
      </w:r>
      <w:r w:rsidRPr="000E5545">
        <w:rPr>
          <w:color w:val="000000" w:themeColor="text1"/>
          <w:szCs w:val="28"/>
        </w:rPr>
        <w:t>ч</w:t>
      </w:r>
      <w:r w:rsidRPr="000E5545">
        <w:rPr>
          <w:color w:val="000000" w:themeColor="text1"/>
          <w:szCs w:val="28"/>
        </w:rPr>
        <w:t>ные глобальные вызовы и задачи, решение которых требует современных подходов, так как состояние здоровья населения, его физическое развитие и физическая подг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>товленность всегда является первоочередной задачей в реализации государственной политики, направленной на повышение благосостояния общества, роста социально-экономического уровня Республики Тыва в целом.</w:t>
      </w:r>
    </w:p>
    <w:p w:rsidR="00BB1B95" w:rsidRPr="000E5545" w:rsidRDefault="00BB1B95" w:rsidP="00BB1B95">
      <w:pPr>
        <w:spacing w:after="0" w:line="240" w:lineRule="auto"/>
        <w:ind w:left="0" w:firstLine="0"/>
        <w:rPr>
          <w:color w:val="000000" w:themeColor="text1"/>
          <w:szCs w:val="28"/>
        </w:rPr>
      </w:pPr>
    </w:p>
    <w:p w:rsidR="00BB1B95" w:rsidRPr="000E5545" w:rsidRDefault="00BB1B95" w:rsidP="00BB1B95">
      <w:pPr>
        <w:spacing w:after="0" w:line="240" w:lineRule="auto"/>
        <w:ind w:left="0" w:firstLine="0"/>
        <w:jc w:val="center"/>
        <w:rPr>
          <w:b/>
          <w:color w:val="000000" w:themeColor="text1"/>
          <w:szCs w:val="28"/>
        </w:rPr>
      </w:pPr>
      <w:r w:rsidRPr="000E5545">
        <w:rPr>
          <w:b/>
          <w:color w:val="000000" w:themeColor="text1"/>
          <w:szCs w:val="28"/>
        </w:rPr>
        <w:t>I.</w:t>
      </w:r>
      <w:r>
        <w:rPr>
          <w:b/>
          <w:color w:val="000000" w:themeColor="text1"/>
          <w:szCs w:val="28"/>
        </w:rPr>
        <w:t xml:space="preserve"> </w:t>
      </w:r>
      <w:r w:rsidRPr="000E5545">
        <w:rPr>
          <w:b/>
          <w:color w:val="000000" w:themeColor="text1"/>
          <w:szCs w:val="28"/>
        </w:rPr>
        <w:t>Цели и задачи стратегии</w:t>
      </w:r>
    </w:p>
    <w:p w:rsidR="00BB1B95" w:rsidRPr="000E5545" w:rsidRDefault="00BB1B95" w:rsidP="00BB1B95">
      <w:pPr>
        <w:spacing w:after="0" w:line="240" w:lineRule="auto"/>
        <w:ind w:left="0" w:firstLine="0"/>
        <w:jc w:val="left"/>
        <w:rPr>
          <w:color w:val="000000" w:themeColor="text1"/>
          <w:szCs w:val="28"/>
        </w:rPr>
      </w:pP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Стратегическ</w:t>
      </w:r>
      <w:r w:rsidR="00D14A40">
        <w:rPr>
          <w:color w:val="000000" w:themeColor="text1"/>
          <w:szCs w:val="28"/>
        </w:rPr>
        <w:t>ими</w:t>
      </w:r>
      <w:r w:rsidRPr="000E5545">
        <w:rPr>
          <w:color w:val="000000" w:themeColor="text1"/>
          <w:szCs w:val="28"/>
        </w:rPr>
        <w:t xml:space="preserve"> цел</w:t>
      </w:r>
      <w:r w:rsidR="00D14A40">
        <w:rPr>
          <w:color w:val="000000" w:themeColor="text1"/>
          <w:szCs w:val="28"/>
        </w:rPr>
        <w:t>ями</w:t>
      </w:r>
      <w:r w:rsidRPr="000E5545">
        <w:rPr>
          <w:color w:val="000000" w:themeColor="text1"/>
          <w:szCs w:val="28"/>
        </w:rPr>
        <w:t xml:space="preserve"> развития физической культуры и спорта в Республ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>ке Тыва до 2030 года явля</w:t>
      </w:r>
      <w:r w:rsidR="00D14A40">
        <w:rPr>
          <w:color w:val="000000" w:themeColor="text1"/>
          <w:szCs w:val="28"/>
        </w:rPr>
        <w:t>ю</w:t>
      </w:r>
      <w:r w:rsidRPr="000E5545">
        <w:rPr>
          <w:color w:val="000000" w:themeColor="text1"/>
          <w:szCs w:val="28"/>
        </w:rPr>
        <w:t>тся: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- создание для всех категорий групп населения условий для занятий физич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ской культурой и спортом, массовым спортом, повы</w:t>
      </w:r>
      <w:r w:rsidR="00D14A40">
        <w:rPr>
          <w:color w:val="000000" w:themeColor="text1"/>
          <w:szCs w:val="28"/>
        </w:rPr>
        <w:t>шение</w:t>
      </w:r>
      <w:r w:rsidRPr="000E5545">
        <w:rPr>
          <w:color w:val="000000" w:themeColor="text1"/>
          <w:szCs w:val="28"/>
        </w:rPr>
        <w:t xml:space="preserve"> </w:t>
      </w:r>
      <w:r w:rsidR="00D14A40">
        <w:rPr>
          <w:color w:val="000000" w:themeColor="text1"/>
          <w:szCs w:val="28"/>
        </w:rPr>
        <w:t>уровня</w:t>
      </w:r>
      <w:r w:rsidRPr="000E5545">
        <w:rPr>
          <w:color w:val="000000" w:themeColor="text1"/>
          <w:szCs w:val="28"/>
        </w:rPr>
        <w:t xml:space="preserve"> </w:t>
      </w:r>
      <w:r w:rsidR="00D14A40" w:rsidRPr="000E5545">
        <w:rPr>
          <w:color w:val="000000" w:themeColor="text1"/>
          <w:szCs w:val="28"/>
        </w:rPr>
        <w:t xml:space="preserve">их </w:t>
      </w:r>
      <w:r w:rsidRPr="000E5545">
        <w:rPr>
          <w:color w:val="000000" w:themeColor="text1"/>
          <w:szCs w:val="28"/>
        </w:rPr>
        <w:t>двигательной активности и физической подготовленности</w:t>
      </w:r>
      <w:r w:rsidR="00D14A40">
        <w:rPr>
          <w:color w:val="000000" w:themeColor="text1"/>
          <w:szCs w:val="28"/>
        </w:rPr>
        <w:t>;</w:t>
      </w:r>
    </w:p>
    <w:p w:rsidR="00BB1B95" w:rsidRPr="000E5545" w:rsidRDefault="00BB1B95" w:rsidP="00BB1B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 развитие новых видов спорта, в том числе базовых приоритетных олимпи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ских видов спорта;</w:t>
      </w:r>
    </w:p>
    <w:p w:rsidR="00BB1B95" w:rsidRPr="000E5545" w:rsidRDefault="00BB1B95" w:rsidP="00BB1B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- укрепление материально-технической базы отрасли путем строительства н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вых, реконструкции, капитального ремонта и благоустройства действующих спо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тивных сооружений;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- повышение качества услуг в сфере физической культуры и спорта, оказ</w:t>
      </w:r>
      <w:r w:rsidRPr="000E5545">
        <w:rPr>
          <w:color w:val="000000" w:themeColor="text1"/>
          <w:szCs w:val="28"/>
        </w:rPr>
        <w:t>ы</w:t>
      </w:r>
      <w:r w:rsidRPr="000E5545">
        <w:rPr>
          <w:color w:val="000000" w:themeColor="text1"/>
          <w:szCs w:val="28"/>
        </w:rPr>
        <w:t>ваемых населению и повышение посещаемости  и доступности спортивных соор</w:t>
      </w:r>
      <w:r w:rsidRPr="000E5545">
        <w:rPr>
          <w:color w:val="000000" w:themeColor="text1"/>
          <w:szCs w:val="28"/>
        </w:rPr>
        <w:t>у</w:t>
      </w:r>
      <w:r w:rsidRPr="000E5545">
        <w:rPr>
          <w:color w:val="000000" w:themeColor="text1"/>
          <w:szCs w:val="28"/>
        </w:rPr>
        <w:t>жений;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- обеспечение профессиональными кадрами отрасли физической культуры и спорта в Республике Тыва;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- достижение стабильно высоких показателей спортсменами Республики Тыва по олимпийским, </w:t>
      </w:r>
      <w:proofErr w:type="spellStart"/>
      <w:r w:rsidRPr="000E5545">
        <w:rPr>
          <w:color w:val="000000" w:themeColor="text1"/>
          <w:szCs w:val="28"/>
        </w:rPr>
        <w:t>сурдлимпийским</w:t>
      </w:r>
      <w:proofErr w:type="spellEnd"/>
      <w:r w:rsidRPr="000E5545">
        <w:rPr>
          <w:color w:val="000000" w:themeColor="text1"/>
          <w:szCs w:val="28"/>
        </w:rPr>
        <w:t xml:space="preserve">, </w:t>
      </w:r>
      <w:proofErr w:type="spellStart"/>
      <w:r w:rsidRPr="000E5545">
        <w:rPr>
          <w:color w:val="000000" w:themeColor="text1"/>
          <w:szCs w:val="28"/>
        </w:rPr>
        <w:t>паралимпийским</w:t>
      </w:r>
      <w:proofErr w:type="spellEnd"/>
      <w:r w:rsidRPr="000E5545">
        <w:rPr>
          <w:color w:val="000000" w:themeColor="text1"/>
          <w:szCs w:val="28"/>
        </w:rPr>
        <w:t xml:space="preserve"> и </w:t>
      </w:r>
      <w:proofErr w:type="spellStart"/>
      <w:r w:rsidRPr="000E5545">
        <w:rPr>
          <w:color w:val="000000" w:themeColor="text1"/>
          <w:szCs w:val="28"/>
        </w:rPr>
        <w:t>неолимпийским</w:t>
      </w:r>
      <w:proofErr w:type="spellEnd"/>
      <w:r w:rsidRPr="000E5545">
        <w:rPr>
          <w:color w:val="000000" w:themeColor="text1"/>
          <w:szCs w:val="28"/>
        </w:rPr>
        <w:t xml:space="preserve"> видам спо</w:t>
      </w:r>
      <w:r w:rsidRPr="000E5545">
        <w:rPr>
          <w:color w:val="000000" w:themeColor="text1"/>
          <w:szCs w:val="28"/>
        </w:rPr>
        <w:t>р</w:t>
      </w:r>
      <w:r w:rsidRPr="000E5545">
        <w:rPr>
          <w:color w:val="000000" w:themeColor="text1"/>
          <w:szCs w:val="28"/>
        </w:rPr>
        <w:t>та, а также подготовки спортивного резерва для сборных команд Российской Фед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рации.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К числу основных стратегических задач развития физической культуры и спорта в Республике Тыва на период до 2030 года, требующих решения для дост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 xml:space="preserve">жения поставленной цели, относятся: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1) разработка и реализация комплекса мер по пропаганде физической культ</w:t>
      </w:r>
      <w:r w:rsidRPr="000E5545">
        <w:rPr>
          <w:color w:val="000000" w:themeColor="text1"/>
          <w:szCs w:val="28"/>
        </w:rPr>
        <w:t>у</w:t>
      </w:r>
      <w:r w:rsidRPr="000E5545">
        <w:rPr>
          <w:color w:val="000000" w:themeColor="text1"/>
          <w:szCs w:val="28"/>
        </w:rPr>
        <w:t xml:space="preserve">ры и спорта как важнейшей составляющей здорового образа жизни;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2) модернизация системы физического воспитания различных категорий и групп населения, в том числе в образовательных учреждениях профессионального образования;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3)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подготовка спортсменов высокого класса и спортивного резерва для сбо</w:t>
      </w:r>
      <w:r w:rsidRPr="000E5545">
        <w:rPr>
          <w:color w:val="000000" w:themeColor="text1"/>
          <w:szCs w:val="28"/>
        </w:rPr>
        <w:t>р</w:t>
      </w:r>
      <w:r w:rsidRPr="000E5545">
        <w:rPr>
          <w:color w:val="000000" w:themeColor="text1"/>
          <w:szCs w:val="28"/>
        </w:rPr>
        <w:t>ных команд Республики Тыва и Российской Федерации по видам спорта</w:t>
      </w:r>
      <w:r w:rsidR="008C5060">
        <w:rPr>
          <w:color w:val="000000" w:themeColor="text1"/>
          <w:szCs w:val="28"/>
        </w:rPr>
        <w:t>,</w:t>
      </w:r>
      <w:r w:rsidRPr="000E5545">
        <w:rPr>
          <w:color w:val="000000" w:themeColor="text1"/>
          <w:szCs w:val="28"/>
        </w:rPr>
        <w:t xml:space="preserve"> </w:t>
      </w:r>
      <w:r w:rsidR="008C5060">
        <w:rPr>
          <w:color w:val="000000" w:themeColor="text1"/>
          <w:szCs w:val="28"/>
        </w:rPr>
        <w:t>у</w:t>
      </w:r>
      <w:r w:rsidRPr="000E5545">
        <w:rPr>
          <w:color w:val="000000" w:themeColor="text1"/>
          <w:szCs w:val="28"/>
        </w:rPr>
        <w:t xml:space="preserve">силение мер социальной защиты спортсменов и тренеров;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4)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развитие организационно-управленческого, кадрового, научно-методического, медико-биологического и антидопингового обеспечения физкул</w:t>
      </w:r>
      <w:r w:rsidRPr="000E5545">
        <w:rPr>
          <w:color w:val="000000" w:themeColor="text1"/>
          <w:szCs w:val="28"/>
        </w:rPr>
        <w:t>ь</w:t>
      </w:r>
      <w:r w:rsidRPr="000E5545">
        <w:rPr>
          <w:color w:val="000000" w:themeColor="text1"/>
          <w:szCs w:val="28"/>
        </w:rPr>
        <w:t xml:space="preserve">турно-спортивной деятельности;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5)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развитие инфраструктуры сферы физической культуры и спорта и сове</w:t>
      </w:r>
      <w:r w:rsidRPr="000E5545">
        <w:rPr>
          <w:color w:val="000000" w:themeColor="text1"/>
          <w:szCs w:val="28"/>
        </w:rPr>
        <w:t>р</w:t>
      </w:r>
      <w:r w:rsidRPr="000E5545">
        <w:rPr>
          <w:color w:val="000000" w:themeColor="text1"/>
          <w:szCs w:val="28"/>
        </w:rPr>
        <w:t xml:space="preserve">шенствование финансового обеспечения физкультурно-спортивной деятельности;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6)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создание системы обеспечения общественной безопасности на объектах спорта и организации работы с болель</w:t>
      </w:r>
      <w:r>
        <w:rPr>
          <w:color w:val="000000" w:themeColor="text1"/>
          <w:szCs w:val="28"/>
        </w:rPr>
        <w:t>щиками и их объединениями.</w:t>
      </w:r>
    </w:p>
    <w:p w:rsidR="00BB1B95" w:rsidRPr="000E5545" w:rsidRDefault="00BB1B95" w:rsidP="00BB1B95">
      <w:pPr>
        <w:spacing w:after="0" w:line="240" w:lineRule="auto"/>
        <w:ind w:left="0" w:firstLine="0"/>
        <w:jc w:val="center"/>
        <w:rPr>
          <w:b/>
          <w:color w:val="000000" w:themeColor="text1"/>
          <w:szCs w:val="28"/>
        </w:rPr>
      </w:pPr>
    </w:p>
    <w:p w:rsidR="00BB1B95" w:rsidRPr="000E5545" w:rsidRDefault="00BB1B95" w:rsidP="00BB1B95">
      <w:pPr>
        <w:tabs>
          <w:tab w:val="left" w:pos="3390"/>
        </w:tabs>
        <w:spacing w:after="0" w:line="240" w:lineRule="auto"/>
        <w:ind w:left="0" w:firstLine="0"/>
        <w:jc w:val="center"/>
        <w:rPr>
          <w:b/>
          <w:color w:val="000000" w:themeColor="text1"/>
          <w:szCs w:val="28"/>
        </w:rPr>
      </w:pPr>
      <w:r w:rsidRPr="000E5545">
        <w:rPr>
          <w:b/>
          <w:color w:val="000000" w:themeColor="text1"/>
          <w:szCs w:val="28"/>
          <w:lang w:val="en-US"/>
        </w:rPr>
        <w:t>II</w:t>
      </w:r>
      <w:r w:rsidRPr="000E5545">
        <w:rPr>
          <w:b/>
          <w:color w:val="000000" w:themeColor="text1"/>
          <w:szCs w:val="28"/>
        </w:rPr>
        <w:t>.</w:t>
      </w:r>
      <w:r>
        <w:rPr>
          <w:b/>
          <w:color w:val="000000" w:themeColor="text1"/>
          <w:szCs w:val="28"/>
        </w:rPr>
        <w:t xml:space="preserve"> </w:t>
      </w:r>
      <w:r w:rsidRPr="000E5545">
        <w:rPr>
          <w:b/>
          <w:color w:val="000000" w:themeColor="text1"/>
          <w:szCs w:val="28"/>
        </w:rPr>
        <w:t>Анализ состояния физической культуры и спорта Республики Тыва</w:t>
      </w:r>
    </w:p>
    <w:p w:rsidR="00BB1B95" w:rsidRPr="000E5545" w:rsidRDefault="00BB1B95" w:rsidP="00BB1B95">
      <w:pPr>
        <w:tabs>
          <w:tab w:val="left" w:pos="3390"/>
        </w:tabs>
        <w:spacing w:after="0" w:line="240" w:lineRule="auto"/>
        <w:ind w:left="0" w:firstLine="0"/>
        <w:jc w:val="center"/>
        <w:rPr>
          <w:color w:val="000000" w:themeColor="text1"/>
          <w:szCs w:val="28"/>
        </w:rPr>
      </w:pPr>
    </w:p>
    <w:p w:rsidR="00BB1B95" w:rsidRPr="000E5545" w:rsidRDefault="00BB1B95" w:rsidP="00BB1B95">
      <w:pPr>
        <w:spacing w:after="0" w:line="240" w:lineRule="auto"/>
        <w:ind w:left="0" w:firstLine="709"/>
        <w:rPr>
          <w:b/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В настоящее время физической культурой и спортом в Республике Тыва зан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>маются 144 626 человек, что составляет 44,96</w:t>
      </w:r>
      <w:r>
        <w:rPr>
          <w:color w:val="000000" w:themeColor="text1"/>
          <w:szCs w:val="28"/>
        </w:rPr>
        <w:t xml:space="preserve"> процент</w:t>
      </w:r>
      <w:r w:rsidR="00D14A40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 xml:space="preserve"> от общего количества нас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ления Республики Тыва за 2018 года</w:t>
      </w:r>
      <w:r w:rsidR="00D14A40">
        <w:rPr>
          <w:color w:val="000000" w:themeColor="text1"/>
          <w:szCs w:val="28"/>
        </w:rPr>
        <w:t xml:space="preserve"> (</w:t>
      </w:r>
      <w:r w:rsidRPr="003F3C72">
        <w:rPr>
          <w:color w:val="000000" w:themeColor="text1"/>
          <w:szCs w:val="28"/>
        </w:rPr>
        <w:t>321 669 человек</w:t>
      </w:r>
      <w:r w:rsidR="00D14A40">
        <w:rPr>
          <w:color w:val="000000" w:themeColor="text1"/>
          <w:szCs w:val="28"/>
        </w:rPr>
        <w:t>)</w:t>
      </w:r>
      <w:r w:rsidRPr="000E5545">
        <w:rPr>
          <w:color w:val="000000" w:themeColor="text1"/>
          <w:szCs w:val="28"/>
        </w:rPr>
        <w:t xml:space="preserve">. </w:t>
      </w:r>
      <w:r w:rsidRPr="000E5545">
        <w:rPr>
          <w:bCs/>
          <w:color w:val="000000" w:themeColor="text1"/>
          <w:szCs w:val="28"/>
        </w:rPr>
        <w:t>Анализ показал, что за п</w:t>
      </w:r>
      <w:r w:rsidRPr="000E5545">
        <w:rPr>
          <w:bCs/>
          <w:color w:val="000000" w:themeColor="text1"/>
          <w:szCs w:val="28"/>
        </w:rPr>
        <w:t>о</w:t>
      </w:r>
      <w:r w:rsidRPr="000E5545">
        <w:rPr>
          <w:bCs/>
          <w:color w:val="000000" w:themeColor="text1"/>
          <w:szCs w:val="28"/>
        </w:rPr>
        <w:t xml:space="preserve">следние 5 лет показатель увеличился на 12 </w:t>
      </w:r>
      <w:r>
        <w:rPr>
          <w:bCs/>
          <w:color w:val="000000" w:themeColor="text1"/>
          <w:szCs w:val="28"/>
        </w:rPr>
        <w:t>процентов</w:t>
      </w:r>
      <w:r w:rsidRPr="000E5545">
        <w:rPr>
          <w:bCs/>
          <w:color w:val="000000" w:themeColor="text1"/>
          <w:szCs w:val="28"/>
        </w:rPr>
        <w:t>. (2014</w:t>
      </w:r>
      <w:r>
        <w:rPr>
          <w:bCs/>
          <w:color w:val="000000" w:themeColor="text1"/>
          <w:szCs w:val="28"/>
        </w:rPr>
        <w:t xml:space="preserve"> г. – </w:t>
      </w:r>
      <w:r w:rsidRPr="000E5545">
        <w:rPr>
          <w:bCs/>
          <w:color w:val="000000" w:themeColor="text1"/>
          <w:szCs w:val="28"/>
        </w:rPr>
        <w:t>32,9</w:t>
      </w:r>
      <w:r w:rsidRPr="000E5545">
        <w:rPr>
          <w:color w:val="000000" w:themeColor="text1"/>
          <w:szCs w:val="28"/>
        </w:rPr>
        <w:t>%</w:t>
      </w:r>
      <w:r w:rsidRPr="000E5545">
        <w:rPr>
          <w:bCs/>
          <w:color w:val="000000" w:themeColor="text1"/>
          <w:szCs w:val="28"/>
        </w:rPr>
        <w:t>, 2015</w:t>
      </w:r>
      <w:r>
        <w:rPr>
          <w:bCs/>
          <w:color w:val="000000" w:themeColor="text1"/>
          <w:szCs w:val="28"/>
        </w:rPr>
        <w:t xml:space="preserve"> г. – </w:t>
      </w:r>
      <w:r w:rsidRPr="000E5545">
        <w:rPr>
          <w:bCs/>
          <w:color w:val="000000" w:themeColor="text1"/>
          <w:szCs w:val="28"/>
        </w:rPr>
        <w:t>42</w:t>
      </w:r>
      <w:r w:rsidRPr="000E5545">
        <w:rPr>
          <w:color w:val="000000" w:themeColor="text1"/>
          <w:szCs w:val="28"/>
        </w:rPr>
        <w:t>%</w:t>
      </w:r>
      <w:r w:rsidRPr="000E5545">
        <w:rPr>
          <w:bCs/>
          <w:color w:val="000000" w:themeColor="text1"/>
          <w:szCs w:val="28"/>
        </w:rPr>
        <w:t>, 2016</w:t>
      </w:r>
      <w:r>
        <w:rPr>
          <w:bCs/>
          <w:color w:val="000000" w:themeColor="text1"/>
          <w:szCs w:val="28"/>
        </w:rPr>
        <w:t xml:space="preserve"> г. – </w:t>
      </w:r>
      <w:r w:rsidRPr="000E5545">
        <w:rPr>
          <w:bCs/>
          <w:color w:val="000000" w:themeColor="text1"/>
          <w:szCs w:val="28"/>
        </w:rPr>
        <w:t>42,8</w:t>
      </w:r>
      <w:r w:rsidRPr="000E5545">
        <w:rPr>
          <w:color w:val="000000" w:themeColor="text1"/>
          <w:szCs w:val="28"/>
        </w:rPr>
        <w:t>%</w:t>
      </w:r>
      <w:r w:rsidRPr="000E5545">
        <w:rPr>
          <w:bCs/>
          <w:color w:val="000000" w:themeColor="text1"/>
          <w:szCs w:val="28"/>
        </w:rPr>
        <w:t>, 2017</w:t>
      </w:r>
      <w:r>
        <w:rPr>
          <w:bCs/>
          <w:color w:val="000000" w:themeColor="text1"/>
          <w:szCs w:val="28"/>
        </w:rPr>
        <w:t xml:space="preserve"> г. – </w:t>
      </w:r>
      <w:r w:rsidRPr="000E5545">
        <w:rPr>
          <w:bCs/>
          <w:color w:val="000000" w:themeColor="text1"/>
          <w:szCs w:val="28"/>
        </w:rPr>
        <w:t>44,2</w:t>
      </w:r>
      <w:r>
        <w:rPr>
          <w:bCs/>
          <w:color w:val="000000" w:themeColor="text1"/>
          <w:szCs w:val="28"/>
        </w:rPr>
        <w:t>%</w:t>
      </w:r>
      <w:r w:rsidRPr="000E5545">
        <w:rPr>
          <w:bCs/>
          <w:color w:val="000000" w:themeColor="text1"/>
          <w:szCs w:val="28"/>
        </w:rPr>
        <w:t>, 2018</w:t>
      </w:r>
      <w:r>
        <w:rPr>
          <w:bCs/>
          <w:color w:val="000000" w:themeColor="text1"/>
          <w:szCs w:val="28"/>
        </w:rPr>
        <w:t xml:space="preserve"> г. – </w:t>
      </w:r>
      <w:r w:rsidRPr="000E5545">
        <w:rPr>
          <w:bCs/>
          <w:color w:val="000000" w:themeColor="text1"/>
          <w:szCs w:val="28"/>
        </w:rPr>
        <w:t>44,9</w:t>
      </w:r>
      <w:r>
        <w:rPr>
          <w:bCs/>
          <w:color w:val="000000" w:themeColor="text1"/>
          <w:szCs w:val="28"/>
        </w:rPr>
        <w:t>%</w:t>
      </w:r>
      <w:r w:rsidRPr="000E5545">
        <w:rPr>
          <w:bCs/>
          <w:color w:val="000000" w:themeColor="text1"/>
          <w:szCs w:val="28"/>
        </w:rPr>
        <w:t xml:space="preserve">). </w:t>
      </w:r>
      <w:r w:rsidRPr="000E5545">
        <w:rPr>
          <w:b/>
          <w:color w:val="000000" w:themeColor="text1"/>
          <w:szCs w:val="28"/>
        </w:rPr>
        <w:tab/>
      </w:r>
      <w:r w:rsidRPr="000E5545">
        <w:rPr>
          <w:b/>
          <w:color w:val="000000" w:themeColor="text1"/>
          <w:szCs w:val="28"/>
        </w:rPr>
        <w:tab/>
      </w:r>
      <w:r w:rsidRPr="000E5545">
        <w:rPr>
          <w:b/>
          <w:color w:val="000000" w:themeColor="text1"/>
          <w:szCs w:val="28"/>
        </w:rPr>
        <w:tab/>
      </w:r>
    </w:p>
    <w:p w:rsidR="00BB1B95" w:rsidRPr="000E5545" w:rsidRDefault="00BB1B95" w:rsidP="00BB1B95">
      <w:pPr>
        <w:spacing w:after="0" w:line="240" w:lineRule="auto"/>
        <w:ind w:left="0" w:firstLine="709"/>
        <w:rPr>
          <w:bCs/>
          <w:color w:val="000000" w:themeColor="text1"/>
          <w:szCs w:val="28"/>
        </w:rPr>
      </w:pPr>
      <w:r w:rsidRPr="000E5545">
        <w:rPr>
          <w:bCs/>
          <w:color w:val="000000" w:themeColor="text1"/>
          <w:szCs w:val="28"/>
        </w:rPr>
        <w:t xml:space="preserve">Данный показатель утвержден государственной программой Республики Тыва </w:t>
      </w:r>
      <w:r>
        <w:rPr>
          <w:bCs/>
          <w:color w:val="000000" w:themeColor="text1"/>
          <w:szCs w:val="28"/>
        </w:rPr>
        <w:t>«</w:t>
      </w:r>
      <w:r w:rsidRPr="000E5545">
        <w:rPr>
          <w:bCs/>
          <w:color w:val="000000" w:themeColor="text1"/>
          <w:szCs w:val="28"/>
        </w:rPr>
        <w:t>Развитие физической культуры и спорта до 2020 года</w:t>
      </w:r>
      <w:r>
        <w:rPr>
          <w:bCs/>
          <w:color w:val="000000" w:themeColor="text1"/>
          <w:szCs w:val="28"/>
        </w:rPr>
        <w:t>»</w:t>
      </w:r>
      <w:r w:rsidRPr="000E5545">
        <w:rPr>
          <w:bCs/>
          <w:color w:val="000000" w:themeColor="text1"/>
          <w:szCs w:val="28"/>
        </w:rPr>
        <w:t>, утвержденной постановл</w:t>
      </w:r>
      <w:r w:rsidRPr="000E5545">
        <w:rPr>
          <w:bCs/>
          <w:color w:val="000000" w:themeColor="text1"/>
          <w:szCs w:val="28"/>
        </w:rPr>
        <w:t>е</w:t>
      </w:r>
      <w:r w:rsidRPr="000E5545">
        <w:rPr>
          <w:bCs/>
          <w:color w:val="000000" w:themeColor="text1"/>
          <w:szCs w:val="28"/>
        </w:rPr>
        <w:t>нием Правительства Республики Тыва от 1 ноября 2013 г</w:t>
      </w:r>
      <w:r w:rsidR="00D14A40">
        <w:rPr>
          <w:bCs/>
          <w:color w:val="000000" w:themeColor="text1"/>
          <w:szCs w:val="28"/>
        </w:rPr>
        <w:t>.</w:t>
      </w:r>
      <w:r w:rsidRPr="000E5545">
        <w:rPr>
          <w:bCs/>
          <w:color w:val="000000" w:themeColor="text1"/>
          <w:szCs w:val="28"/>
        </w:rPr>
        <w:t xml:space="preserve"> № 638. По данным Ро</w:t>
      </w:r>
      <w:r w:rsidRPr="000E5545">
        <w:rPr>
          <w:bCs/>
          <w:color w:val="000000" w:themeColor="text1"/>
          <w:szCs w:val="28"/>
        </w:rPr>
        <w:t>с</w:t>
      </w:r>
      <w:r w:rsidRPr="000E5545">
        <w:rPr>
          <w:bCs/>
          <w:color w:val="000000" w:themeColor="text1"/>
          <w:szCs w:val="28"/>
        </w:rPr>
        <w:t>стата</w:t>
      </w:r>
      <w:r w:rsidR="00D14A40">
        <w:rPr>
          <w:bCs/>
          <w:color w:val="000000" w:themeColor="text1"/>
          <w:szCs w:val="28"/>
        </w:rPr>
        <w:t>, в</w:t>
      </w:r>
      <w:r w:rsidRPr="000E5545">
        <w:rPr>
          <w:bCs/>
          <w:color w:val="000000" w:themeColor="text1"/>
          <w:szCs w:val="28"/>
        </w:rPr>
        <w:t xml:space="preserve"> 2017 год</w:t>
      </w:r>
      <w:r w:rsidR="00D14A40">
        <w:rPr>
          <w:bCs/>
          <w:color w:val="000000" w:themeColor="text1"/>
          <w:szCs w:val="28"/>
        </w:rPr>
        <w:t>у</w:t>
      </w:r>
      <w:r w:rsidRPr="000E5545">
        <w:rPr>
          <w:bCs/>
          <w:color w:val="000000" w:themeColor="text1"/>
          <w:szCs w:val="28"/>
        </w:rPr>
        <w:t xml:space="preserve"> по Российской Федерации данный показатель составля</w:t>
      </w:r>
      <w:r w:rsidR="00D14A40">
        <w:rPr>
          <w:bCs/>
          <w:color w:val="000000" w:themeColor="text1"/>
          <w:szCs w:val="28"/>
        </w:rPr>
        <w:t>л</w:t>
      </w:r>
      <w:r w:rsidRPr="000E5545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36,8 пр</w:t>
      </w:r>
      <w:r>
        <w:rPr>
          <w:bCs/>
          <w:color w:val="000000" w:themeColor="text1"/>
          <w:szCs w:val="28"/>
        </w:rPr>
        <w:t>о</w:t>
      </w:r>
      <w:r>
        <w:rPr>
          <w:bCs/>
          <w:color w:val="000000" w:themeColor="text1"/>
          <w:szCs w:val="28"/>
        </w:rPr>
        <w:t>цента</w:t>
      </w:r>
      <w:r w:rsidRPr="00D93D4F">
        <w:rPr>
          <w:bCs/>
          <w:color w:val="000000" w:themeColor="text1"/>
          <w:szCs w:val="28"/>
        </w:rPr>
        <w:t xml:space="preserve"> (50 109214 человек). По Сибирскому федеральному округу </w:t>
      </w:r>
      <w:r w:rsidR="00D14A40">
        <w:rPr>
          <w:bCs/>
          <w:color w:val="000000" w:themeColor="text1"/>
          <w:szCs w:val="28"/>
        </w:rPr>
        <w:t xml:space="preserve">– </w:t>
      </w:r>
      <w:r w:rsidRPr="00D93D4F">
        <w:rPr>
          <w:bCs/>
          <w:color w:val="000000" w:themeColor="text1"/>
          <w:szCs w:val="28"/>
        </w:rPr>
        <w:t>34,9</w:t>
      </w:r>
      <w:r>
        <w:rPr>
          <w:bCs/>
          <w:color w:val="000000" w:themeColor="text1"/>
          <w:szCs w:val="28"/>
        </w:rPr>
        <w:t xml:space="preserve"> процента</w:t>
      </w:r>
      <w:r w:rsidRPr="00D93D4F">
        <w:rPr>
          <w:bCs/>
          <w:color w:val="000000" w:themeColor="text1"/>
          <w:szCs w:val="28"/>
        </w:rPr>
        <w:t xml:space="preserve"> </w:t>
      </w:r>
      <w:r w:rsidR="00D14A40">
        <w:rPr>
          <w:bCs/>
          <w:color w:val="000000" w:themeColor="text1"/>
          <w:szCs w:val="28"/>
        </w:rPr>
        <w:t xml:space="preserve">          </w:t>
      </w:r>
      <w:r w:rsidRPr="00D93D4F">
        <w:rPr>
          <w:bCs/>
          <w:color w:val="000000" w:themeColor="text1"/>
          <w:szCs w:val="28"/>
        </w:rPr>
        <w:lastRenderedPageBreak/>
        <w:t>(6 278236 человек)</w:t>
      </w:r>
      <w:r w:rsidRPr="000E5545">
        <w:rPr>
          <w:bCs/>
          <w:color w:val="000000" w:themeColor="text1"/>
          <w:szCs w:val="28"/>
        </w:rPr>
        <w:t xml:space="preserve"> и тройку лидеров по доле жителей</w:t>
      </w:r>
      <w:r w:rsidR="008C5060">
        <w:rPr>
          <w:bCs/>
          <w:color w:val="000000" w:themeColor="text1"/>
          <w:szCs w:val="28"/>
        </w:rPr>
        <w:t>,</w:t>
      </w:r>
      <w:r w:rsidRPr="000E5545">
        <w:rPr>
          <w:bCs/>
          <w:color w:val="000000" w:themeColor="text1"/>
          <w:szCs w:val="28"/>
        </w:rPr>
        <w:t xml:space="preserve"> систематически занима</w:t>
      </w:r>
      <w:r w:rsidRPr="000E5545">
        <w:rPr>
          <w:bCs/>
          <w:color w:val="000000" w:themeColor="text1"/>
          <w:szCs w:val="28"/>
        </w:rPr>
        <w:t>ю</w:t>
      </w:r>
      <w:r w:rsidRPr="000E5545">
        <w:rPr>
          <w:bCs/>
          <w:color w:val="000000" w:themeColor="text1"/>
          <w:szCs w:val="28"/>
        </w:rPr>
        <w:t xml:space="preserve">щихся </w:t>
      </w:r>
      <w:r w:rsidR="00D14A40">
        <w:rPr>
          <w:bCs/>
          <w:color w:val="000000" w:themeColor="text1"/>
          <w:szCs w:val="28"/>
        </w:rPr>
        <w:t>физической культурой и спортом</w:t>
      </w:r>
      <w:r w:rsidR="008C5060">
        <w:rPr>
          <w:bCs/>
          <w:color w:val="000000" w:themeColor="text1"/>
          <w:szCs w:val="28"/>
        </w:rPr>
        <w:t>,</w:t>
      </w:r>
      <w:r w:rsidR="00D14A40">
        <w:rPr>
          <w:bCs/>
          <w:color w:val="000000" w:themeColor="text1"/>
          <w:szCs w:val="28"/>
        </w:rPr>
        <w:t xml:space="preserve"> </w:t>
      </w:r>
      <w:r w:rsidR="00D14A40" w:rsidRPr="000E5545">
        <w:rPr>
          <w:bCs/>
          <w:color w:val="000000" w:themeColor="text1"/>
          <w:szCs w:val="28"/>
        </w:rPr>
        <w:t xml:space="preserve">возглавляет </w:t>
      </w:r>
      <w:r w:rsidRPr="000E5545">
        <w:rPr>
          <w:bCs/>
          <w:color w:val="000000" w:themeColor="text1"/>
          <w:szCs w:val="28"/>
        </w:rPr>
        <w:t>Республика Тыва (44,96</w:t>
      </w:r>
      <w:r>
        <w:rPr>
          <w:bCs/>
          <w:color w:val="000000" w:themeColor="text1"/>
          <w:szCs w:val="28"/>
        </w:rPr>
        <w:t>%</w:t>
      </w:r>
      <w:r w:rsidRPr="000E5545">
        <w:rPr>
          <w:bCs/>
          <w:color w:val="000000" w:themeColor="text1"/>
          <w:szCs w:val="28"/>
        </w:rPr>
        <w:t>), Кемеровская область (42,1</w:t>
      </w:r>
      <w:r>
        <w:rPr>
          <w:bCs/>
          <w:color w:val="000000" w:themeColor="text1"/>
          <w:szCs w:val="28"/>
        </w:rPr>
        <w:t>%</w:t>
      </w:r>
      <w:r w:rsidRPr="000E5545">
        <w:rPr>
          <w:bCs/>
          <w:color w:val="000000" w:themeColor="text1"/>
          <w:szCs w:val="28"/>
        </w:rPr>
        <w:t>), Красноярский край (38,3</w:t>
      </w:r>
      <w:r>
        <w:rPr>
          <w:bCs/>
          <w:color w:val="000000" w:themeColor="text1"/>
          <w:szCs w:val="28"/>
        </w:rPr>
        <w:t>%</w:t>
      </w:r>
      <w:r w:rsidRPr="000E5545">
        <w:rPr>
          <w:bCs/>
          <w:color w:val="000000" w:themeColor="text1"/>
          <w:szCs w:val="28"/>
        </w:rPr>
        <w:t>). Республика Тыва знач</w:t>
      </w:r>
      <w:r w:rsidRPr="000E5545">
        <w:rPr>
          <w:bCs/>
          <w:color w:val="000000" w:themeColor="text1"/>
          <w:szCs w:val="28"/>
        </w:rPr>
        <w:t>и</w:t>
      </w:r>
      <w:r w:rsidRPr="000E5545">
        <w:rPr>
          <w:bCs/>
          <w:color w:val="000000" w:themeColor="text1"/>
          <w:szCs w:val="28"/>
        </w:rPr>
        <w:t>тельно опережает средние показатели по Российской Федерации (36,8</w:t>
      </w:r>
      <w:r>
        <w:rPr>
          <w:bCs/>
          <w:color w:val="000000" w:themeColor="text1"/>
          <w:szCs w:val="28"/>
        </w:rPr>
        <w:t>%</w:t>
      </w:r>
      <w:r w:rsidRPr="000E5545">
        <w:rPr>
          <w:bCs/>
          <w:color w:val="000000" w:themeColor="text1"/>
          <w:szCs w:val="28"/>
        </w:rPr>
        <w:t>).</w:t>
      </w:r>
    </w:p>
    <w:p w:rsidR="00BB1B95" w:rsidRPr="000E5545" w:rsidRDefault="00BB1B95" w:rsidP="00BB1B95">
      <w:pPr>
        <w:spacing w:after="0" w:line="240" w:lineRule="auto"/>
        <w:ind w:left="0" w:firstLine="709"/>
        <w:rPr>
          <w:bCs/>
          <w:color w:val="000000" w:themeColor="text1"/>
          <w:szCs w:val="28"/>
        </w:rPr>
      </w:pPr>
      <w:proofErr w:type="gramStart"/>
      <w:r w:rsidRPr="000E5545">
        <w:rPr>
          <w:bCs/>
          <w:color w:val="000000" w:themeColor="text1"/>
          <w:szCs w:val="28"/>
        </w:rPr>
        <w:t>По итогам Всероссийского смотра-конкурса на лучшую организацию фи</w:t>
      </w:r>
      <w:r w:rsidRPr="000E5545">
        <w:rPr>
          <w:bCs/>
          <w:color w:val="000000" w:themeColor="text1"/>
          <w:szCs w:val="28"/>
        </w:rPr>
        <w:t>з</w:t>
      </w:r>
      <w:r>
        <w:rPr>
          <w:bCs/>
          <w:color w:val="000000" w:themeColor="text1"/>
          <w:szCs w:val="28"/>
        </w:rPr>
        <w:t xml:space="preserve">культурно-массовой работы </w:t>
      </w:r>
      <w:r w:rsidRPr="000E5545">
        <w:rPr>
          <w:bCs/>
          <w:color w:val="000000" w:themeColor="text1"/>
          <w:szCs w:val="28"/>
        </w:rPr>
        <w:t xml:space="preserve">среди субъектов Российской Федерации за 2017 год Республика Тыва заняла 52 место среди 85 субъектов Российской Федерации, </w:t>
      </w:r>
      <w:r>
        <w:rPr>
          <w:bCs/>
          <w:color w:val="000000" w:themeColor="text1"/>
          <w:szCs w:val="28"/>
        </w:rPr>
        <w:t xml:space="preserve"> 20 </w:t>
      </w:r>
      <w:r w:rsidRPr="000E5545">
        <w:rPr>
          <w:bCs/>
          <w:color w:val="000000" w:themeColor="text1"/>
          <w:szCs w:val="28"/>
        </w:rPr>
        <w:t xml:space="preserve">итоговое место по направлению </w:t>
      </w:r>
      <w:r>
        <w:rPr>
          <w:bCs/>
          <w:color w:val="000000" w:themeColor="text1"/>
          <w:szCs w:val="28"/>
        </w:rPr>
        <w:t>«</w:t>
      </w:r>
      <w:r w:rsidRPr="000E5545">
        <w:rPr>
          <w:bCs/>
          <w:color w:val="000000" w:themeColor="text1"/>
          <w:szCs w:val="28"/>
        </w:rPr>
        <w:t>физическая культура и массовый спорт</w:t>
      </w:r>
      <w:r>
        <w:rPr>
          <w:bCs/>
          <w:color w:val="000000" w:themeColor="text1"/>
          <w:szCs w:val="28"/>
        </w:rPr>
        <w:t>»</w:t>
      </w:r>
      <w:r w:rsidRPr="000E5545">
        <w:rPr>
          <w:bCs/>
          <w:color w:val="000000" w:themeColor="text1"/>
          <w:szCs w:val="28"/>
        </w:rPr>
        <w:t xml:space="preserve">, 42 место по подготовке спортивного резерва, 62 место по спорту высших достижений, 61-ое место по адаптивной физической культуре и спорту. </w:t>
      </w:r>
      <w:proofErr w:type="gramEnd"/>
    </w:p>
    <w:p w:rsidR="00BB1B95" w:rsidRPr="000E5545" w:rsidRDefault="00BB1B95" w:rsidP="00BB1B95">
      <w:pPr>
        <w:spacing w:after="0" w:line="240" w:lineRule="auto"/>
        <w:ind w:left="0" w:firstLine="709"/>
        <w:rPr>
          <w:bCs/>
          <w:color w:val="000000" w:themeColor="text1"/>
          <w:szCs w:val="28"/>
        </w:rPr>
      </w:pPr>
      <w:r w:rsidRPr="000E5545">
        <w:rPr>
          <w:bCs/>
          <w:color w:val="000000" w:themeColor="text1"/>
          <w:szCs w:val="28"/>
        </w:rPr>
        <w:t>По итогам 2018 года показатель выше республиканского уровня регистрируе</w:t>
      </w:r>
      <w:r w:rsidRPr="000E5545">
        <w:rPr>
          <w:bCs/>
          <w:color w:val="000000" w:themeColor="text1"/>
          <w:szCs w:val="28"/>
        </w:rPr>
        <w:t>т</w:t>
      </w:r>
      <w:r>
        <w:rPr>
          <w:bCs/>
          <w:color w:val="000000" w:themeColor="text1"/>
          <w:szCs w:val="28"/>
        </w:rPr>
        <w:t xml:space="preserve">ся </w:t>
      </w:r>
      <w:r w:rsidR="00D14A40">
        <w:rPr>
          <w:bCs/>
          <w:color w:val="000000" w:themeColor="text1"/>
          <w:szCs w:val="28"/>
        </w:rPr>
        <w:t xml:space="preserve">в </w:t>
      </w:r>
      <w:proofErr w:type="gramStart"/>
      <w:r>
        <w:rPr>
          <w:bCs/>
          <w:color w:val="000000" w:themeColor="text1"/>
          <w:szCs w:val="28"/>
        </w:rPr>
        <w:t>г</w:t>
      </w:r>
      <w:proofErr w:type="gramEnd"/>
      <w:r>
        <w:rPr>
          <w:bCs/>
          <w:color w:val="000000" w:themeColor="text1"/>
          <w:szCs w:val="28"/>
        </w:rPr>
        <w:t>.</w:t>
      </w:r>
      <w:r w:rsidRPr="000E5545">
        <w:rPr>
          <w:bCs/>
          <w:color w:val="000000" w:themeColor="text1"/>
          <w:szCs w:val="28"/>
        </w:rPr>
        <w:t xml:space="preserve"> Кызыле (45,68), г. Ак-Довураке (49,05), </w:t>
      </w:r>
      <w:proofErr w:type="spellStart"/>
      <w:r w:rsidRPr="000E5545">
        <w:rPr>
          <w:bCs/>
          <w:color w:val="000000" w:themeColor="text1"/>
          <w:szCs w:val="28"/>
        </w:rPr>
        <w:t>Дзун-Хемчикском</w:t>
      </w:r>
      <w:proofErr w:type="spellEnd"/>
      <w:r>
        <w:rPr>
          <w:bCs/>
          <w:color w:val="000000" w:themeColor="text1"/>
          <w:szCs w:val="28"/>
        </w:rPr>
        <w:t xml:space="preserve"> </w:t>
      </w:r>
      <w:r w:rsidRPr="000E5545">
        <w:rPr>
          <w:bCs/>
          <w:color w:val="000000" w:themeColor="text1"/>
          <w:szCs w:val="28"/>
        </w:rPr>
        <w:t>(53,34</w:t>
      </w:r>
      <w:r>
        <w:rPr>
          <w:bCs/>
          <w:color w:val="000000" w:themeColor="text1"/>
          <w:szCs w:val="28"/>
        </w:rPr>
        <w:t>%</w:t>
      </w:r>
      <w:r w:rsidRPr="000E5545">
        <w:rPr>
          <w:bCs/>
          <w:color w:val="000000" w:themeColor="text1"/>
          <w:szCs w:val="28"/>
        </w:rPr>
        <w:t xml:space="preserve">), </w:t>
      </w:r>
      <w:proofErr w:type="spellStart"/>
      <w:r w:rsidRPr="000E5545">
        <w:rPr>
          <w:bCs/>
          <w:color w:val="000000" w:themeColor="text1"/>
          <w:szCs w:val="28"/>
        </w:rPr>
        <w:t>Монгун-Тайгинском</w:t>
      </w:r>
      <w:proofErr w:type="spellEnd"/>
      <w:r>
        <w:rPr>
          <w:bCs/>
          <w:color w:val="000000" w:themeColor="text1"/>
          <w:szCs w:val="28"/>
        </w:rPr>
        <w:t xml:space="preserve"> </w:t>
      </w:r>
      <w:r w:rsidRPr="000E5545">
        <w:rPr>
          <w:bCs/>
          <w:color w:val="000000" w:themeColor="text1"/>
          <w:szCs w:val="28"/>
        </w:rPr>
        <w:t xml:space="preserve">(67,09), </w:t>
      </w:r>
      <w:proofErr w:type="spellStart"/>
      <w:r w:rsidRPr="000E5545">
        <w:rPr>
          <w:bCs/>
          <w:color w:val="000000" w:themeColor="text1"/>
          <w:szCs w:val="28"/>
        </w:rPr>
        <w:t>Овурском</w:t>
      </w:r>
      <w:proofErr w:type="spellEnd"/>
      <w:r>
        <w:rPr>
          <w:bCs/>
          <w:color w:val="000000" w:themeColor="text1"/>
          <w:szCs w:val="28"/>
        </w:rPr>
        <w:t xml:space="preserve"> </w:t>
      </w:r>
      <w:r w:rsidRPr="000E5545">
        <w:rPr>
          <w:bCs/>
          <w:color w:val="000000" w:themeColor="text1"/>
          <w:szCs w:val="28"/>
        </w:rPr>
        <w:t xml:space="preserve">(79,01), </w:t>
      </w:r>
      <w:proofErr w:type="spellStart"/>
      <w:r w:rsidRPr="000E5545">
        <w:rPr>
          <w:bCs/>
          <w:color w:val="000000" w:themeColor="text1"/>
          <w:szCs w:val="28"/>
        </w:rPr>
        <w:t>Пии-Хемском</w:t>
      </w:r>
      <w:proofErr w:type="spellEnd"/>
      <w:r w:rsidRPr="000E5545">
        <w:rPr>
          <w:bCs/>
          <w:color w:val="000000" w:themeColor="text1"/>
          <w:szCs w:val="28"/>
        </w:rPr>
        <w:t xml:space="preserve"> (58,59), </w:t>
      </w:r>
      <w:proofErr w:type="spellStart"/>
      <w:r w:rsidRPr="000E5545">
        <w:rPr>
          <w:bCs/>
          <w:color w:val="000000" w:themeColor="text1"/>
          <w:szCs w:val="28"/>
        </w:rPr>
        <w:t>Сут-Хольском</w:t>
      </w:r>
      <w:proofErr w:type="spellEnd"/>
      <w:r w:rsidRPr="000E5545">
        <w:rPr>
          <w:bCs/>
          <w:color w:val="000000" w:themeColor="text1"/>
          <w:szCs w:val="28"/>
        </w:rPr>
        <w:t xml:space="preserve"> (62,23), </w:t>
      </w:r>
      <w:proofErr w:type="spellStart"/>
      <w:r w:rsidRPr="000E5545">
        <w:rPr>
          <w:bCs/>
          <w:color w:val="000000" w:themeColor="text1"/>
          <w:szCs w:val="28"/>
        </w:rPr>
        <w:t>Тес-Хемском</w:t>
      </w:r>
      <w:proofErr w:type="spellEnd"/>
      <w:r w:rsidRPr="000E5545">
        <w:rPr>
          <w:bCs/>
          <w:color w:val="000000" w:themeColor="text1"/>
          <w:szCs w:val="28"/>
        </w:rPr>
        <w:t xml:space="preserve"> (62,03), </w:t>
      </w:r>
      <w:proofErr w:type="spellStart"/>
      <w:r w:rsidRPr="000E5545">
        <w:rPr>
          <w:bCs/>
          <w:color w:val="000000" w:themeColor="text1"/>
          <w:szCs w:val="28"/>
        </w:rPr>
        <w:t>Чаа-Хольском</w:t>
      </w:r>
      <w:proofErr w:type="spellEnd"/>
      <w:r w:rsidRPr="000E5545">
        <w:rPr>
          <w:bCs/>
          <w:color w:val="000000" w:themeColor="text1"/>
          <w:szCs w:val="28"/>
        </w:rPr>
        <w:t xml:space="preserve"> (65,68), </w:t>
      </w:r>
      <w:proofErr w:type="spellStart"/>
      <w:r w:rsidRPr="000E5545">
        <w:rPr>
          <w:bCs/>
          <w:color w:val="000000" w:themeColor="text1"/>
          <w:szCs w:val="28"/>
        </w:rPr>
        <w:t>Чеди-Хольском</w:t>
      </w:r>
      <w:proofErr w:type="spellEnd"/>
      <w:r w:rsidRPr="000E5545">
        <w:rPr>
          <w:bCs/>
          <w:color w:val="000000" w:themeColor="text1"/>
          <w:szCs w:val="28"/>
        </w:rPr>
        <w:t xml:space="preserve"> (69,93) </w:t>
      </w:r>
      <w:proofErr w:type="spellStart"/>
      <w:r w:rsidRPr="000E5545">
        <w:rPr>
          <w:bCs/>
          <w:color w:val="000000" w:themeColor="text1"/>
          <w:szCs w:val="28"/>
        </w:rPr>
        <w:t>кожуунах</w:t>
      </w:r>
      <w:proofErr w:type="spellEnd"/>
      <w:r w:rsidRPr="000E5545">
        <w:rPr>
          <w:bCs/>
          <w:color w:val="000000" w:themeColor="text1"/>
          <w:szCs w:val="28"/>
        </w:rPr>
        <w:t xml:space="preserve">.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proofErr w:type="gramStart"/>
      <w:r w:rsidRPr="000E5545">
        <w:rPr>
          <w:color w:val="000000" w:themeColor="text1"/>
          <w:szCs w:val="28"/>
        </w:rPr>
        <w:t>Положительн</w:t>
      </w:r>
      <w:r w:rsidR="00D14A40">
        <w:rPr>
          <w:color w:val="000000" w:themeColor="text1"/>
          <w:szCs w:val="28"/>
        </w:rPr>
        <w:t>ую</w:t>
      </w:r>
      <w:r w:rsidRPr="000E5545">
        <w:rPr>
          <w:color w:val="000000" w:themeColor="text1"/>
          <w:szCs w:val="28"/>
        </w:rPr>
        <w:t xml:space="preserve"> динамик</w:t>
      </w:r>
      <w:r w:rsidR="00D14A40">
        <w:rPr>
          <w:color w:val="000000" w:themeColor="text1"/>
          <w:szCs w:val="28"/>
        </w:rPr>
        <w:t>у</w:t>
      </w:r>
      <w:r w:rsidRPr="000E5545">
        <w:rPr>
          <w:color w:val="000000" w:themeColor="text1"/>
          <w:szCs w:val="28"/>
        </w:rPr>
        <w:t xml:space="preserve"> в</w:t>
      </w:r>
      <w:r>
        <w:rPr>
          <w:color w:val="000000" w:themeColor="text1"/>
          <w:szCs w:val="28"/>
        </w:rPr>
        <w:t xml:space="preserve"> сторону увеличения показывают:</w:t>
      </w:r>
      <w:r w:rsidRPr="000E5545">
        <w:rPr>
          <w:color w:val="000000" w:themeColor="text1"/>
          <w:szCs w:val="28"/>
        </w:rPr>
        <w:t xml:space="preserve"> г. Кызыл </w:t>
      </w:r>
      <w:r w:rsidR="008C5060">
        <w:rPr>
          <w:color w:val="000000" w:themeColor="text1"/>
          <w:szCs w:val="28"/>
        </w:rPr>
        <w:t xml:space="preserve">– </w:t>
      </w:r>
      <w:r w:rsidRPr="000E5545">
        <w:rPr>
          <w:color w:val="000000" w:themeColor="text1"/>
          <w:szCs w:val="28"/>
        </w:rPr>
        <w:t>от 21,24 до 45,68</w:t>
      </w:r>
      <w:r w:rsidR="00D14A40">
        <w:rPr>
          <w:color w:val="000000" w:themeColor="text1"/>
          <w:szCs w:val="28"/>
        </w:rPr>
        <w:t xml:space="preserve"> процент</w:t>
      </w:r>
      <w:r w:rsidR="008C5060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 xml:space="preserve">, </w:t>
      </w:r>
      <w:proofErr w:type="spellStart"/>
      <w:r w:rsidRPr="000E5545">
        <w:rPr>
          <w:color w:val="000000" w:themeColor="text1"/>
          <w:szCs w:val="28"/>
        </w:rPr>
        <w:t>Каа-Хемский</w:t>
      </w:r>
      <w:proofErr w:type="spellEnd"/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кожуун </w:t>
      </w:r>
      <w:r w:rsidR="008C5060">
        <w:rPr>
          <w:color w:val="000000" w:themeColor="text1"/>
          <w:szCs w:val="28"/>
        </w:rPr>
        <w:t xml:space="preserve">– </w:t>
      </w:r>
      <w:r w:rsidRPr="000E5545">
        <w:rPr>
          <w:color w:val="000000" w:themeColor="text1"/>
          <w:szCs w:val="28"/>
        </w:rPr>
        <w:t xml:space="preserve">от 19,97 до 36,59, </w:t>
      </w:r>
      <w:proofErr w:type="spellStart"/>
      <w:r w:rsidRPr="000E5545">
        <w:rPr>
          <w:color w:val="000000" w:themeColor="text1"/>
          <w:szCs w:val="28"/>
        </w:rPr>
        <w:t>Барун-Хемчикский</w:t>
      </w:r>
      <w:proofErr w:type="spellEnd"/>
      <w:r>
        <w:rPr>
          <w:color w:val="000000" w:themeColor="text1"/>
          <w:szCs w:val="28"/>
        </w:rPr>
        <w:t xml:space="preserve"> </w:t>
      </w:r>
      <w:r w:rsidR="008C5060">
        <w:rPr>
          <w:color w:val="000000" w:themeColor="text1"/>
          <w:szCs w:val="28"/>
        </w:rPr>
        <w:t xml:space="preserve">– от </w:t>
      </w:r>
      <w:r w:rsidRPr="000E5545">
        <w:rPr>
          <w:color w:val="000000" w:themeColor="text1"/>
          <w:szCs w:val="28"/>
        </w:rPr>
        <w:t xml:space="preserve">22,67 до 41,82, </w:t>
      </w:r>
      <w:proofErr w:type="spellStart"/>
      <w:r w:rsidRPr="000E5545">
        <w:rPr>
          <w:color w:val="000000" w:themeColor="text1"/>
          <w:szCs w:val="28"/>
        </w:rPr>
        <w:t>Сут-Хольский</w:t>
      </w:r>
      <w:proofErr w:type="spellEnd"/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кожуун </w:t>
      </w:r>
      <w:r w:rsidR="008C5060">
        <w:rPr>
          <w:color w:val="000000" w:themeColor="text1"/>
          <w:szCs w:val="28"/>
        </w:rPr>
        <w:t xml:space="preserve">– </w:t>
      </w:r>
      <w:r w:rsidRPr="000E5545">
        <w:rPr>
          <w:color w:val="000000" w:themeColor="text1"/>
          <w:szCs w:val="28"/>
        </w:rPr>
        <w:t>от 37,89 до 62,23</w:t>
      </w:r>
      <w:r>
        <w:rPr>
          <w:color w:val="000000" w:themeColor="text1"/>
          <w:szCs w:val="28"/>
        </w:rPr>
        <w:t xml:space="preserve">, </w:t>
      </w:r>
      <w:r w:rsidRPr="000E5545">
        <w:rPr>
          <w:color w:val="000000" w:themeColor="text1"/>
          <w:szCs w:val="28"/>
        </w:rPr>
        <w:t xml:space="preserve">г. Ак-Довурак </w:t>
      </w:r>
      <w:r w:rsidR="008C5060">
        <w:rPr>
          <w:color w:val="000000" w:themeColor="text1"/>
          <w:szCs w:val="28"/>
        </w:rPr>
        <w:t xml:space="preserve">– </w:t>
      </w:r>
      <w:r w:rsidRPr="000E5545">
        <w:rPr>
          <w:color w:val="000000" w:themeColor="text1"/>
          <w:szCs w:val="28"/>
        </w:rPr>
        <w:t>от 22,62 до 49,05</w:t>
      </w:r>
      <w:r w:rsidR="00D14A40">
        <w:rPr>
          <w:color w:val="000000" w:themeColor="text1"/>
          <w:szCs w:val="28"/>
        </w:rPr>
        <w:t xml:space="preserve"> процента</w:t>
      </w:r>
      <w:r w:rsidRPr="000E5545">
        <w:rPr>
          <w:color w:val="000000" w:themeColor="text1"/>
          <w:szCs w:val="28"/>
        </w:rPr>
        <w:t xml:space="preserve">. </w:t>
      </w:r>
      <w:proofErr w:type="gramEnd"/>
    </w:p>
    <w:p w:rsidR="00BB1B95" w:rsidRPr="000E5545" w:rsidRDefault="00BB1B95" w:rsidP="00BB1B95">
      <w:pPr>
        <w:spacing w:after="0" w:line="240" w:lineRule="auto"/>
        <w:ind w:left="0" w:firstLine="709"/>
        <w:rPr>
          <w:bCs/>
          <w:color w:val="000000" w:themeColor="text1"/>
          <w:szCs w:val="28"/>
        </w:rPr>
      </w:pPr>
      <w:r w:rsidRPr="000E5545">
        <w:rPr>
          <w:bCs/>
          <w:color w:val="000000" w:themeColor="text1"/>
          <w:szCs w:val="28"/>
        </w:rPr>
        <w:t xml:space="preserve">Ниже республиканского уровня в </w:t>
      </w:r>
      <w:proofErr w:type="spellStart"/>
      <w:r w:rsidRPr="000E5545">
        <w:rPr>
          <w:bCs/>
          <w:color w:val="000000" w:themeColor="text1"/>
          <w:szCs w:val="28"/>
        </w:rPr>
        <w:t>Бай-Тайгинском</w:t>
      </w:r>
      <w:proofErr w:type="spellEnd"/>
      <w:r w:rsidRPr="000E5545">
        <w:rPr>
          <w:bCs/>
          <w:color w:val="000000" w:themeColor="text1"/>
          <w:szCs w:val="28"/>
        </w:rPr>
        <w:t xml:space="preserve"> (35,37), </w:t>
      </w:r>
      <w:proofErr w:type="spellStart"/>
      <w:r w:rsidR="00D14A40">
        <w:rPr>
          <w:bCs/>
          <w:color w:val="000000" w:themeColor="text1"/>
          <w:szCs w:val="28"/>
        </w:rPr>
        <w:t>Баруун-Хемчикском</w:t>
      </w:r>
      <w:proofErr w:type="spellEnd"/>
      <w:r w:rsidR="00D14A40">
        <w:rPr>
          <w:bCs/>
          <w:color w:val="000000" w:themeColor="text1"/>
          <w:szCs w:val="28"/>
        </w:rPr>
        <w:t xml:space="preserve"> (41,82), </w:t>
      </w:r>
      <w:proofErr w:type="spellStart"/>
      <w:r w:rsidR="00D14A40">
        <w:rPr>
          <w:bCs/>
          <w:color w:val="000000" w:themeColor="text1"/>
          <w:szCs w:val="28"/>
        </w:rPr>
        <w:t>Танди</w:t>
      </w:r>
      <w:r w:rsidRPr="000E5545">
        <w:rPr>
          <w:bCs/>
          <w:color w:val="000000" w:themeColor="text1"/>
          <w:szCs w:val="28"/>
        </w:rPr>
        <w:t>нском</w:t>
      </w:r>
      <w:proofErr w:type="spellEnd"/>
      <w:r w:rsidRPr="000E5545">
        <w:rPr>
          <w:bCs/>
          <w:color w:val="000000" w:themeColor="text1"/>
          <w:szCs w:val="28"/>
        </w:rPr>
        <w:t xml:space="preserve"> (22,26), </w:t>
      </w:r>
      <w:proofErr w:type="spellStart"/>
      <w:r w:rsidRPr="000E5545">
        <w:rPr>
          <w:bCs/>
          <w:color w:val="000000" w:themeColor="text1"/>
          <w:szCs w:val="28"/>
        </w:rPr>
        <w:t>Тере-Хольском</w:t>
      </w:r>
      <w:proofErr w:type="spellEnd"/>
      <w:r w:rsidRPr="000E5545">
        <w:rPr>
          <w:bCs/>
          <w:color w:val="000000" w:themeColor="text1"/>
          <w:szCs w:val="28"/>
        </w:rPr>
        <w:t xml:space="preserve"> (29,53), </w:t>
      </w:r>
      <w:proofErr w:type="spellStart"/>
      <w:r w:rsidRPr="000E5545">
        <w:rPr>
          <w:bCs/>
          <w:color w:val="000000" w:themeColor="text1"/>
          <w:szCs w:val="28"/>
        </w:rPr>
        <w:t>Тоджинском</w:t>
      </w:r>
      <w:proofErr w:type="spellEnd"/>
      <w:r w:rsidRPr="000E5545">
        <w:rPr>
          <w:bCs/>
          <w:color w:val="000000" w:themeColor="text1"/>
          <w:szCs w:val="28"/>
        </w:rPr>
        <w:t xml:space="preserve"> (33,33), </w:t>
      </w:r>
      <w:proofErr w:type="spellStart"/>
      <w:r w:rsidRPr="000E5545">
        <w:rPr>
          <w:bCs/>
          <w:color w:val="000000" w:themeColor="text1"/>
          <w:szCs w:val="28"/>
        </w:rPr>
        <w:t>Улуг-Хемском</w:t>
      </w:r>
      <w:proofErr w:type="spellEnd"/>
      <w:r w:rsidRPr="000E5545">
        <w:rPr>
          <w:bCs/>
          <w:color w:val="000000" w:themeColor="text1"/>
          <w:szCs w:val="28"/>
        </w:rPr>
        <w:t xml:space="preserve"> (34,90), </w:t>
      </w:r>
      <w:proofErr w:type="spellStart"/>
      <w:r w:rsidRPr="000E5545">
        <w:rPr>
          <w:bCs/>
          <w:color w:val="000000" w:themeColor="text1"/>
          <w:szCs w:val="28"/>
        </w:rPr>
        <w:t>Эрзинском</w:t>
      </w:r>
      <w:proofErr w:type="spellEnd"/>
      <w:r w:rsidRPr="000E5545">
        <w:rPr>
          <w:bCs/>
          <w:color w:val="000000" w:themeColor="text1"/>
          <w:szCs w:val="28"/>
        </w:rPr>
        <w:t xml:space="preserve"> (43,93) </w:t>
      </w:r>
      <w:proofErr w:type="spellStart"/>
      <w:r w:rsidRPr="000E5545">
        <w:rPr>
          <w:bCs/>
          <w:color w:val="000000" w:themeColor="text1"/>
          <w:szCs w:val="28"/>
        </w:rPr>
        <w:t>кожуунах</w:t>
      </w:r>
      <w:proofErr w:type="spellEnd"/>
      <w:r w:rsidRPr="000E5545">
        <w:rPr>
          <w:bCs/>
          <w:color w:val="000000" w:themeColor="text1"/>
          <w:szCs w:val="28"/>
        </w:rPr>
        <w:t xml:space="preserve">.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proofErr w:type="gramStart"/>
      <w:r w:rsidRPr="000E5545">
        <w:rPr>
          <w:color w:val="000000" w:themeColor="text1"/>
          <w:szCs w:val="28"/>
        </w:rPr>
        <w:t xml:space="preserve">Не стабильные показатели за последние пять лет отмечены </w:t>
      </w:r>
      <w:r w:rsidR="00D14A40">
        <w:rPr>
          <w:color w:val="000000" w:themeColor="text1"/>
          <w:szCs w:val="28"/>
        </w:rPr>
        <w:t xml:space="preserve">в </w:t>
      </w:r>
      <w:proofErr w:type="spellStart"/>
      <w:r w:rsidR="00D14A40">
        <w:rPr>
          <w:color w:val="000000" w:themeColor="text1"/>
          <w:szCs w:val="28"/>
        </w:rPr>
        <w:t>Танди</w:t>
      </w:r>
      <w:r w:rsidRPr="000E5545">
        <w:rPr>
          <w:color w:val="000000" w:themeColor="text1"/>
          <w:szCs w:val="28"/>
        </w:rPr>
        <w:t>нском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 w:rsidRPr="000E5545">
        <w:rPr>
          <w:color w:val="000000" w:themeColor="text1"/>
          <w:szCs w:val="28"/>
        </w:rPr>
        <w:t>к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>жууне</w:t>
      </w:r>
      <w:proofErr w:type="spellEnd"/>
      <w:r w:rsidRPr="000E5545">
        <w:rPr>
          <w:color w:val="000000" w:themeColor="text1"/>
          <w:szCs w:val="28"/>
        </w:rPr>
        <w:t xml:space="preserve"> от 55,57 до 22,26</w:t>
      </w:r>
      <w:r w:rsidR="00D14A40">
        <w:rPr>
          <w:color w:val="000000" w:themeColor="text1"/>
          <w:szCs w:val="28"/>
        </w:rPr>
        <w:t xml:space="preserve"> процента</w:t>
      </w:r>
      <w:r w:rsidRPr="000E5545">
        <w:rPr>
          <w:color w:val="000000" w:themeColor="text1"/>
          <w:szCs w:val="28"/>
        </w:rPr>
        <w:t xml:space="preserve">, </w:t>
      </w:r>
      <w:proofErr w:type="spellStart"/>
      <w:r w:rsidRPr="000E5545">
        <w:rPr>
          <w:color w:val="000000" w:themeColor="text1"/>
          <w:szCs w:val="28"/>
        </w:rPr>
        <w:t>Бай-Тайгинском</w:t>
      </w:r>
      <w:proofErr w:type="spellEnd"/>
      <w:r>
        <w:rPr>
          <w:color w:val="000000" w:themeColor="text1"/>
          <w:szCs w:val="28"/>
        </w:rPr>
        <w:t xml:space="preserve"> </w:t>
      </w:r>
      <w:r w:rsidR="00D14A40"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от 57,56 до 35,37, </w:t>
      </w:r>
      <w:proofErr w:type="spellStart"/>
      <w:r w:rsidRPr="000E5545">
        <w:rPr>
          <w:color w:val="000000" w:themeColor="text1"/>
          <w:szCs w:val="28"/>
        </w:rPr>
        <w:t>Улуг-Хемском</w:t>
      </w:r>
      <w:proofErr w:type="spellEnd"/>
      <w:r w:rsidRPr="000E5545">
        <w:rPr>
          <w:color w:val="000000" w:themeColor="text1"/>
          <w:szCs w:val="28"/>
        </w:rPr>
        <w:t xml:space="preserve"> </w:t>
      </w:r>
      <w:r w:rsidR="00D14A40">
        <w:rPr>
          <w:color w:val="000000" w:themeColor="text1"/>
          <w:szCs w:val="28"/>
        </w:rPr>
        <w:t xml:space="preserve">– </w:t>
      </w:r>
      <w:r w:rsidRPr="000E5545">
        <w:rPr>
          <w:color w:val="000000" w:themeColor="text1"/>
          <w:szCs w:val="28"/>
        </w:rPr>
        <w:t xml:space="preserve">от 31,80 до 24,90 и </w:t>
      </w:r>
      <w:proofErr w:type="spellStart"/>
      <w:r w:rsidRPr="000E5545">
        <w:rPr>
          <w:color w:val="000000" w:themeColor="text1"/>
          <w:szCs w:val="28"/>
        </w:rPr>
        <w:t>Тоджинском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 w:rsidRPr="000E5545">
        <w:rPr>
          <w:color w:val="000000" w:themeColor="text1"/>
          <w:szCs w:val="28"/>
        </w:rPr>
        <w:t>кожууне</w:t>
      </w:r>
      <w:proofErr w:type="spellEnd"/>
      <w:r w:rsidRPr="000E5545">
        <w:rPr>
          <w:color w:val="000000" w:themeColor="text1"/>
          <w:szCs w:val="28"/>
        </w:rPr>
        <w:t xml:space="preserve"> от 36,65 до 33,33</w:t>
      </w:r>
      <w:r w:rsidR="00D14A40">
        <w:rPr>
          <w:color w:val="000000" w:themeColor="text1"/>
          <w:szCs w:val="28"/>
        </w:rPr>
        <w:t xml:space="preserve"> процента</w:t>
      </w:r>
      <w:r w:rsidRPr="000E5545">
        <w:rPr>
          <w:color w:val="000000" w:themeColor="text1"/>
          <w:szCs w:val="28"/>
        </w:rPr>
        <w:t xml:space="preserve">. </w:t>
      </w:r>
      <w:proofErr w:type="gramEnd"/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proofErr w:type="gramStart"/>
      <w:r w:rsidRPr="000E5545">
        <w:rPr>
          <w:color w:val="000000" w:themeColor="text1"/>
          <w:szCs w:val="28"/>
        </w:rPr>
        <w:t xml:space="preserve">По данным годовой статистической отчетности № 3-АФК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Сведения об ада</w:t>
      </w:r>
      <w:r w:rsidRPr="000E5545">
        <w:rPr>
          <w:color w:val="000000" w:themeColor="text1"/>
          <w:szCs w:val="28"/>
        </w:rPr>
        <w:t>п</w:t>
      </w:r>
      <w:r w:rsidRPr="000E5545">
        <w:rPr>
          <w:color w:val="000000" w:themeColor="text1"/>
          <w:szCs w:val="28"/>
        </w:rPr>
        <w:t>тивной физической культуре и спорте</w:t>
      </w:r>
      <w:r>
        <w:rPr>
          <w:color w:val="000000" w:themeColor="text1"/>
          <w:szCs w:val="28"/>
        </w:rPr>
        <w:t>»</w:t>
      </w:r>
      <w:r w:rsidR="00D14A40">
        <w:rPr>
          <w:color w:val="000000" w:themeColor="text1"/>
          <w:szCs w:val="28"/>
        </w:rPr>
        <w:t>,</w:t>
      </w:r>
      <w:r w:rsidRPr="000E5545">
        <w:rPr>
          <w:color w:val="000000" w:themeColor="text1"/>
          <w:szCs w:val="28"/>
        </w:rPr>
        <w:t xml:space="preserve"> по состоянию на 1 января 2019 г</w:t>
      </w:r>
      <w:r w:rsidR="00D14A40">
        <w:rPr>
          <w:color w:val="000000" w:themeColor="text1"/>
          <w:szCs w:val="28"/>
        </w:rPr>
        <w:t>.</w:t>
      </w:r>
      <w:r w:rsidRPr="000E5545">
        <w:rPr>
          <w:color w:val="000000" w:themeColor="text1"/>
          <w:szCs w:val="28"/>
        </w:rPr>
        <w:t xml:space="preserve"> в Респу</w:t>
      </w:r>
      <w:r w:rsidRPr="000E5545">
        <w:rPr>
          <w:color w:val="000000" w:themeColor="text1"/>
          <w:szCs w:val="28"/>
        </w:rPr>
        <w:t>б</w:t>
      </w:r>
      <w:r w:rsidRPr="000E5545">
        <w:rPr>
          <w:color w:val="000000" w:themeColor="text1"/>
          <w:szCs w:val="28"/>
        </w:rPr>
        <w:t>лике Тыва адаптивной физической куль</w:t>
      </w:r>
      <w:r>
        <w:rPr>
          <w:color w:val="000000" w:themeColor="text1"/>
          <w:szCs w:val="28"/>
        </w:rPr>
        <w:t>турой и спортом занимаются 12,3</w:t>
      </w:r>
      <w:r w:rsidR="00D14A40">
        <w:rPr>
          <w:color w:val="000000" w:themeColor="text1"/>
          <w:szCs w:val="28"/>
        </w:rPr>
        <w:t xml:space="preserve"> процента</w:t>
      </w:r>
      <w:r w:rsidRPr="000E5545">
        <w:rPr>
          <w:color w:val="000000" w:themeColor="text1"/>
          <w:szCs w:val="28"/>
        </w:rPr>
        <w:t xml:space="preserve"> или 2824 человек с ограниченными возможностями здоровья от общего количества инвалидов и лиц с ограниченными возможностями республики (22898 человек), что соответствует целевым показателям республиканской и федеральной программы.</w:t>
      </w:r>
      <w:proofErr w:type="gramEnd"/>
    </w:p>
    <w:p w:rsidR="00BB1B95" w:rsidRPr="000E5545" w:rsidRDefault="00BB1B95" w:rsidP="00BB1B95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спорта и спортивного движения в Республике Тыва всегда рассма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рива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лось как дело государственной важности. Перед системой спортивных орган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заций стояли и стоят две основные задачи – воспитание здорового подрастающего поколе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ния и подготовка спортивного резерва для спорта высших достижений. </w:t>
      </w:r>
      <w:proofErr w:type="gramStart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готовка спортивного резерва в Республи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ке Тыва неразрывно связана с со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циально обусловленными факторами, включающими всю совокупность достижений общес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ва в воспитании молодежи, развитии масс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овой физической культуры и спор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та, а также демонстрации высшего спортивного мастерства, завоевании тувинскими спортсменами ведущих позиций на всероссийской и международной аренах.</w:t>
      </w:r>
      <w:proofErr w:type="gramEnd"/>
    </w:p>
    <w:p w:rsidR="00BB1B95" w:rsidRPr="000E5545" w:rsidRDefault="00BB1B95" w:rsidP="00BB1B95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Тыва функционируют 25 спортивных учреждений, где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физич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ской культурой и спортом занимаются 15631 человек. 11 учреждений (ДЮСШ) н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ходятся в ведомственном подчинении Министерства образования и науки Респу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лики Тыва (</w:t>
      </w:r>
      <w:proofErr w:type="spellStart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Бай-Тайгинский</w:t>
      </w:r>
      <w:proofErr w:type="spellEnd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Чеди-Хольский</w:t>
      </w:r>
      <w:proofErr w:type="spellEnd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Чаа-Хольский, </w:t>
      </w:r>
      <w:proofErr w:type="spellStart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Пии-Хемский</w:t>
      </w:r>
      <w:proofErr w:type="spellEnd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Эрзи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Тес-Хемский</w:t>
      </w:r>
      <w:proofErr w:type="spellEnd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Танд</w:t>
      </w:r>
      <w:r w:rsidR="00D14A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нский</w:t>
      </w:r>
      <w:proofErr w:type="spellEnd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Каа-Хемский</w:t>
      </w:r>
      <w:proofErr w:type="spellEnd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Тоджинский</w:t>
      </w:r>
      <w:proofErr w:type="spellEnd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Кызылский</w:t>
      </w:r>
      <w:proofErr w:type="spellEnd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Сут-Хольский</w:t>
      </w:r>
      <w:proofErr w:type="spellEnd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 в Министерстве спорта Республики Тыва 14 учреждений, из них: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центр спортивной подготовки (ЦСП), 1 училище олимпийского резерва (УОР), 7</w:t>
      </w:r>
      <w:proofErr w:type="gramEnd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 школ, 4 спортивные школы олимпийского резерва, а также в Республ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ке Тыва функционирует Спортивная школа (ОРК) ЦСКА-Тыва (филиал г. Самары).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В спортивных школах занимаются 5302 человек</w:t>
      </w:r>
      <w:r w:rsidR="00D14A40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>, в спортивных школах оли</w:t>
      </w:r>
      <w:r w:rsidRPr="000E5545">
        <w:rPr>
          <w:color w:val="000000" w:themeColor="text1"/>
          <w:szCs w:val="28"/>
        </w:rPr>
        <w:t>м</w:t>
      </w:r>
      <w:r>
        <w:rPr>
          <w:color w:val="000000" w:themeColor="text1"/>
          <w:szCs w:val="28"/>
        </w:rPr>
        <w:t xml:space="preserve">пийского резерва 1605 человек, </w:t>
      </w:r>
      <w:r w:rsidRPr="000E5545">
        <w:rPr>
          <w:color w:val="000000" w:themeColor="text1"/>
          <w:szCs w:val="28"/>
        </w:rPr>
        <w:t xml:space="preserve">в детско-юношеских спортивных школах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8514 ч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ловек, в училище</w:t>
      </w:r>
      <w:r w:rsidR="00D14A40">
        <w:rPr>
          <w:color w:val="000000" w:themeColor="text1"/>
          <w:szCs w:val="28"/>
        </w:rPr>
        <w:t xml:space="preserve"> олимпийского резерва обучаются</w:t>
      </w:r>
      <w:r w:rsidRPr="000E5545">
        <w:rPr>
          <w:color w:val="000000" w:themeColor="text1"/>
          <w:szCs w:val="28"/>
        </w:rPr>
        <w:t xml:space="preserve"> 210 студентов.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proofErr w:type="gramStart"/>
      <w:r w:rsidRPr="000E5545">
        <w:rPr>
          <w:color w:val="000000" w:themeColor="text1"/>
          <w:szCs w:val="28"/>
        </w:rPr>
        <w:t>Наибольшее количество занимающихся среди детско-юношеских спортивных школ в ДЮСШ</w:t>
      </w:r>
      <w:r>
        <w:rPr>
          <w:color w:val="000000" w:themeColor="text1"/>
          <w:szCs w:val="28"/>
        </w:rPr>
        <w:t xml:space="preserve"> </w:t>
      </w:r>
      <w:proofErr w:type="spellStart"/>
      <w:r w:rsidRPr="000E5545">
        <w:rPr>
          <w:color w:val="000000" w:themeColor="text1"/>
          <w:szCs w:val="28"/>
        </w:rPr>
        <w:t>Кызылского</w:t>
      </w:r>
      <w:proofErr w:type="spellEnd"/>
      <w:r w:rsidRPr="000E5545">
        <w:rPr>
          <w:color w:val="000000" w:themeColor="text1"/>
          <w:szCs w:val="28"/>
        </w:rPr>
        <w:t xml:space="preserve"> (1822), </w:t>
      </w:r>
      <w:proofErr w:type="spellStart"/>
      <w:r w:rsidRPr="000E5545">
        <w:rPr>
          <w:color w:val="000000" w:themeColor="text1"/>
          <w:szCs w:val="28"/>
        </w:rPr>
        <w:t>Сут-Хольского</w:t>
      </w:r>
      <w:proofErr w:type="spellEnd"/>
      <w:r w:rsidRPr="000E5545">
        <w:rPr>
          <w:color w:val="000000" w:themeColor="text1"/>
          <w:szCs w:val="28"/>
        </w:rPr>
        <w:t xml:space="preserve"> (804), </w:t>
      </w:r>
      <w:proofErr w:type="spellStart"/>
      <w:r w:rsidRPr="000E5545">
        <w:rPr>
          <w:color w:val="000000" w:themeColor="text1"/>
          <w:szCs w:val="28"/>
        </w:rPr>
        <w:t>Бай-Тайгинского</w:t>
      </w:r>
      <w:proofErr w:type="spellEnd"/>
      <w:r w:rsidRPr="000E5545">
        <w:rPr>
          <w:color w:val="000000" w:themeColor="text1"/>
          <w:szCs w:val="28"/>
        </w:rPr>
        <w:t xml:space="preserve"> (933), </w:t>
      </w:r>
      <w:proofErr w:type="spellStart"/>
      <w:r w:rsidRPr="000E5545">
        <w:rPr>
          <w:color w:val="000000" w:themeColor="text1"/>
          <w:szCs w:val="28"/>
        </w:rPr>
        <w:t>Каа-Хемского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 w:rsidRPr="000E5545">
        <w:rPr>
          <w:color w:val="000000" w:themeColor="text1"/>
          <w:szCs w:val="28"/>
        </w:rPr>
        <w:t>кожууна</w:t>
      </w:r>
      <w:proofErr w:type="spellEnd"/>
      <w:r w:rsidRPr="000E5545">
        <w:rPr>
          <w:color w:val="000000" w:themeColor="text1"/>
          <w:szCs w:val="28"/>
        </w:rPr>
        <w:t xml:space="preserve"> (861), среди спортивных школ</w:t>
      </w:r>
      <w:r w:rsidR="00D14A40">
        <w:rPr>
          <w:color w:val="000000" w:themeColor="text1"/>
          <w:szCs w:val="28"/>
        </w:rPr>
        <w:t>:</w:t>
      </w:r>
      <w:r w:rsidRPr="000E5545">
        <w:rPr>
          <w:color w:val="000000" w:themeColor="text1"/>
          <w:szCs w:val="28"/>
        </w:rPr>
        <w:t xml:space="preserve"> в СШ г. Кызыла (674), СШ</w:t>
      </w:r>
      <w:r>
        <w:rPr>
          <w:color w:val="000000" w:themeColor="text1"/>
          <w:szCs w:val="28"/>
        </w:rPr>
        <w:t xml:space="preserve">           </w:t>
      </w:r>
      <w:r w:rsidRPr="000E5545">
        <w:rPr>
          <w:color w:val="000000" w:themeColor="text1"/>
          <w:szCs w:val="28"/>
        </w:rPr>
        <w:t xml:space="preserve"> г. Ак-Довурака (427), СШ</w:t>
      </w:r>
      <w:r>
        <w:rPr>
          <w:color w:val="000000" w:themeColor="text1"/>
          <w:szCs w:val="28"/>
        </w:rPr>
        <w:t xml:space="preserve"> </w:t>
      </w:r>
      <w:proofErr w:type="spellStart"/>
      <w:r w:rsidRPr="000E5545">
        <w:rPr>
          <w:color w:val="000000" w:themeColor="text1"/>
          <w:szCs w:val="28"/>
        </w:rPr>
        <w:t>Улуг-Хемского</w:t>
      </w:r>
      <w:proofErr w:type="spellEnd"/>
      <w:r w:rsidR="00D14A40">
        <w:rPr>
          <w:color w:val="000000" w:themeColor="text1"/>
          <w:szCs w:val="28"/>
        </w:rPr>
        <w:t xml:space="preserve"> </w:t>
      </w:r>
      <w:proofErr w:type="spellStart"/>
      <w:r w:rsidRPr="000E5545">
        <w:rPr>
          <w:color w:val="000000" w:themeColor="text1"/>
          <w:szCs w:val="28"/>
        </w:rPr>
        <w:t>кожууна</w:t>
      </w:r>
      <w:proofErr w:type="spellEnd"/>
      <w:r w:rsidRPr="000E5545">
        <w:rPr>
          <w:color w:val="000000" w:themeColor="text1"/>
          <w:szCs w:val="28"/>
        </w:rPr>
        <w:t xml:space="preserve"> (678). </w:t>
      </w:r>
      <w:proofErr w:type="gramEnd"/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В учреждениях Республики Тыва 139 отделений по 22 видам спорта: спорти</w:t>
      </w:r>
      <w:r w:rsidRPr="000E5545">
        <w:rPr>
          <w:color w:val="000000" w:themeColor="text1"/>
          <w:szCs w:val="28"/>
        </w:rPr>
        <w:t>в</w:t>
      </w:r>
      <w:r w:rsidRPr="000E5545">
        <w:rPr>
          <w:color w:val="000000" w:themeColor="text1"/>
          <w:szCs w:val="28"/>
        </w:rPr>
        <w:t xml:space="preserve">ной борьбе (вольная борьба)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22 отд</w:t>
      </w:r>
      <w:r w:rsidR="00D14A40">
        <w:rPr>
          <w:color w:val="000000" w:themeColor="text1"/>
          <w:szCs w:val="28"/>
        </w:rPr>
        <w:t>еления</w:t>
      </w:r>
      <w:r w:rsidRPr="000E5545">
        <w:rPr>
          <w:color w:val="000000" w:themeColor="text1"/>
          <w:szCs w:val="28"/>
        </w:rPr>
        <w:t>, занимаются 4995 человек;</w:t>
      </w:r>
      <w:r>
        <w:rPr>
          <w:color w:val="000000" w:themeColor="text1"/>
          <w:szCs w:val="28"/>
        </w:rPr>
        <w:t xml:space="preserve"> </w:t>
      </w:r>
      <w:proofErr w:type="gramStart"/>
      <w:r w:rsidRPr="000E5545">
        <w:rPr>
          <w:color w:val="000000" w:themeColor="text1"/>
          <w:szCs w:val="28"/>
        </w:rPr>
        <w:t xml:space="preserve">волейболу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18/3102 детей, боксу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1</w:t>
      </w:r>
      <w:r>
        <w:rPr>
          <w:color w:val="000000" w:themeColor="text1"/>
          <w:szCs w:val="28"/>
        </w:rPr>
        <w:t>5/1292 человек,</w:t>
      </w:r>
      <w:r w:rsidRPr="000E5545">
        <w:rPr>
          <w:color w:val="000000" w:themeColor="text1"/>
          <w:szCs w:val="28"/>
        </w:rPr>
        <w:t xml:space="preserve"> футболу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11/999, баскетболу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9/500,  </w:t>
      </w:r>
      <w:proofErr w:type="spellStart"/>
      <w:r w:rsidRPr="000E5545">
        <w:rPr>
          <w:color w:val="000000" w:themeColor="text1"/>
          <w:szCs w:val="28"/>
        </w:rPr>
        <w:t>х</w:t>
      </w:r>
      <w:r w:rsidRPr="000E5545">
        <w:rPr>
          <w:color w:val="000000" w:themeColor="text1"/>
          <w:szCs w:val="28"/>
        </w:rPr>
        <w:t>у</w:t>
      </w:r>
      <w:r>
        <w:rPr>
          <w:color w:val="000000" w:themeColor="text1"/>
          <w:szCs w:val="28"/>
        </w:rPr>
        <w:t>решу</w:t>
      </w:r>
      <w:proofErr w:type="spellEnd"/>
      <w:r>
        <w:rPr>
          <w:color w:val="000000" w:themeColor="text1"/>
          <w:szCs w:val="28"/>
        </w:rPr>
        <w:t xml:space="preserve"> – 3/615,</w:t>
      </w:r>
      <w:r w:rsidRPr="000E5545">
        <w:rPr>
          <w:color w:val="000000" w:themeColor="text1"/>
          <w:szCs w:val="28"/>
        </w:rPr>
        <w:t xml:space="preserve"> лыжным гонкам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4/544, дзюдо – 10/707, настольному теннису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5/251, шахматам </w:t>
      </w:r>
      <w:r w:rsidR="008C5060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7/347, </w:t>
      </w:r>
      <w:proofErr w:type="spellStart"/>
      <w:r w:rsidRPr="000E5545">
        <w:rPr>
          <w:color w:val="000000" w:themeColor="text1"/>
          <w:szCs w:val="28"/>
        </w:rPr>
        <w:t>сумо</w:t>
      </w:r>
      <w:proofErr w:type="spellEnd"/>
      <w:r w:rsidRPr="000E554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4/228, </w:t>
      </w:r>
      <w:proofErr w:type="spellStart"/>
      <w:r w:rsidRPr="000E5545">
        <w:rPr>
          <w:color w:val="000000" w:themeColor="text1"/>
          <w:szCs w:val="28"/>
        </w:rPr>
        <w:t>кикбоксингу</w:t>
      </w:r>
      <w:proofErr w:type="spellEnd"/>
      <w:r w:rsidRPr="000E5545">
        <w:rPr>
          <w:color w:val="000000" w:themeColor="text1"/>
          <w:szCs w:val="28"/>
        </w:rPr>
        <w:t xml:space="preserve"> –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8 /507, стрельбе из лука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9</w:t>
      </w:r>
      <w:r>
        <w:rPr>
          <w:color w:val="000000" w:themeColor="text1"/>
          <w:szCs w:val="28"/>
        </w:rPr>
        <w:t xml:space="preserve">/501, </w:t>
      </w:r>
      <w:r w:rsidRPr="000E5545">
        <w:rPr>
          <w:color w:val="000000" w:themeColor="text1"/>
          <w:szCs w:val="28"/>
        </w:rPr>
        <w:t xml:space="preserve">спортивному ориентированию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4</w:t>
      </w:r>
      <w:r>
        <w:rPr>
          <w:color w:val="000000" w:themeColor="text1"/>
          <w:szCs w:val="28"/>
        </w:rPr>
        <w:t>/117 человек</w:t>
      </w:r>
      <w:r w:rsidRPr="000E5545">
        <w:rPr>
          <w:color w:val="000000" w:themeColor="text1"/>
          <w:szCs w:val="28"/>
        </w:rPr>
        <w:t xml:space="preserve">, каратэ </w:t>
      </w:r>
      <w:r>
        <w:rPr>
          <w:color w:val="000000" w:themeColor="text1"/>
          <w:szCs w:val="28"/>
        </w:rPr>
        <w:t xml:space="preserve">– </w:t>
      </w:r>
      <w:r w:rsidRPr="000E5545">
        <w:rPr>
          <w:color w:val="000000" w:themeColor="text1"/>
          <w:szCs w:val="28"/>
        </w:rPr>
        <w:t>2/380, ушу – 1/ 215, плав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>нию – 1 /58, художественной гим</w:t>
      </w:r>
      <w:r w:rsidR="00D14A40">
        <w:rPr>
          <w:color w:val="000000" w:themeColor="text1"/>
          <w:szCs w:val="28"/>
        </w:rPr>
        <w:t>настике – 2 /86</w:t>
      </w:r>
      <w:proofErr w:type="gramEnd"/>
      <w:r w:rsidR="00D14A40">
        <w:rPr>
          <w:color w:val="000000" w:themeColor="text1"/>
          <w:szCs w:val="28"/>
        </w:rPr>
        <w:t xml:space="preserve">, </w:t>
      </w:r>
      <w:proofErr w:type="spellStart"/>
      <w:r w:rsidR="00D14A40">
        <w:rPr>
          <w:color w:val="000000" w:themeColor="text1"/>
          <w:szCs w:val="28"/>
        </w:rPr>
        <w:t>тхэквондо</w:t>
      </w:r>
      <w:proofErr w:type="spellEnd"/>
      <w:r w:rsidR="00D14A40">
        <w:rPr>
          <w:color w:val="000000" w:themeColor="text1"/>
          <w:szCs w:val="28"/>
        </w:rPr>
        <w:t xml:space="preserve"> – 1/</w:t>
      </w:r>
      <w:r w:rsidRPr="000E5545">
        <w:rPr>
          <w:color w:val="000000" w:themeColor="text1"/>
          <w:szCs w:val="28"/>
        </w:rPr>
        <w:t>70, тяжелой атлетике – 1/44 и т.д.</w:t>
      </w:r>
    </w:p>
    <w:p w:rsidR="00BB1B95" w:rsidRPr="000E5545" w:rsidRDefault="00BB1B95" w:rsidP="00BB1B95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Из числа занимающихся 2352 спортсмен</w:t>
      </w:r>
      <w:r w:rsidR="00D14A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спортивные звания, из них 200 спортсменов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меют первый спортивный разряд, 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187 кандидатов в мастера спо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та, 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39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астер</w:t>
      </w:r>
      <w:r w:rsidR="00D14A4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спорта России, а также 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спортивное звание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мастер спорта России международного класса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5 спортсмена.</w:t>
      </w:r>
    </w:p>
    <w:p w:rsidR="00BB1B95" w:rsidRPr="000E5545" w:rsidRDefault="00BB1B95" w:rsidP="00BB1B95">
      <w:pPr>
        <w:tabs>
          <w:tab w:val="left" w:pos="825"/>
        </w:tabs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В настоящее время воспроизводство кадрового потенциала, подготовку и п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 xml:space="preserve">вышение квалификации в сфере физической культуры и спорта в Республике Тыва осуществляют Тувинский государственный университет и </w:t>
      </w:r>
      <w:proofErr w:type="spellStart"/>
      <w:r w:rsidRPr="000E5545">
        <w:rPr>
          <w:color w:val="000000" w:themeColor="text1"/>
          <w:szCs w:val="28"/>
        </w:rPr>
        <w:t>Кызылский</w:t>
      </w:r>
      <w:proofErr w:type="spellEnd"/>
      <w:r w:rsidRPr="000E5545">
        <w:rPr>
          <w:color w:val="000000" w:themeColor="text1"/>
          <w:szCs w:val="28"/>
        </w:rPr>
        <w:t xml:space="preserve"> педагогич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 xml:space="preserve">ский колледж и Училище олимпийского резерва. В ТГУ обучаются 128 студентов по направлениям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физическая культура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 xml:space="preserve"> (83),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безопасность и жизнедеятельность и физическая культура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 xml:space="preserve"> (20), физическая культура для лиц с отклонениями в состо</w:t>
      </w:r>
      <w:r w:rsidRPr="000E5545">
        <w:rPr>
          <w:color w:val="000000" w:themeColor="text1"/>
          <w:szCs w:val="28"/>
        </w:rPr>
        <w:t>я</w:t>
      </w:r>
      <w:r w:rsidRPr="000E5545">
        <w:rPr>
          <w:color w:val="000000" w:themeColor="text1"/>
          <w:szCs w:val="28"/>
        </w:rPr>
        <w:t>нии здоровья (АФК)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 xml:space="preserve"> (22),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физическое образование в профильной школе</w:t>
      </w:r>
      <w:r>
        <w:rPr>
          <w:color w:val="000000" w:themeColor="text1"/>
          <w:szCs w:val="28"/>
        </w:rPr>
        <w:t xml:space="preserve">» (3). </w:t>
      </w:r>
      <w:r w:rsidRPr="000E5545">
        <w:rPr>
          <w:color w:val="000000" w:themeColor="text1"/>
          <w:szCs w:val="28"/>
        </w:rPr>
        <w:t xml:space="preserve">В </w:t>
      </w:r>
      <w:proofErr w:type="spellStart"/>
      <w:r w:rsidRPr="000E5545">
        <w:rPr>
          <w:color w:val="000000" w:themeColor="text1"/>
          <w:szCs w:val="28"/>
        </w:rPr>
        <w:t>Кызылском</w:t>
      </w:r>
      <w:proofErr w:type="spellEnd"/>
      <w:r w:rsidRPr="000E5545">
        <w:rPr>
          <w:color w:val="000000" w:themeColor="text1"/>
          <w:szCs w:val="28"/>
        </w:rPr>
        <w:t xml:space="preserve"> педагогическом колледже обучаются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183 студентов по специальности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адаптивная физическая культура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 xml:space="preserve"> (76 человек) и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физическая культура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 xml:space="preserve"> (52 чел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 xml:space="preserve">век), а также в УОР обучаются 176 студентов по направлению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физическая культура и спорт</w:t>
      </w:r>
      <w:r>
        <w:rPr>
          <w:color w:val="000000" w:themeColor="text1"/>
          <w:szCs w:val="28"/>
        </w:rPr>
        <w:t>»</w:t>
      </w:r>
      <w:r w:rsidR="00D14A40">
        <w:rPr>
          <w:color w:val="000000" w:themeColor="text1"/>
          <w:szCs w:val="28"/>
        </w:rPr>
        <w:t>.</w:t>
      </w:r>
    </w:p>
    <w:p w:rsidR="00BB1B95" w:rsidRPr="000E5545" w:rsidRDefault="00BB1B95" w:rsidP="00BB1B95">
      <w:pPr>
        <w:tabs>
          <w:tab w:val="left" w:pos="825"/>
        </w:tabs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Кроме этого, на территории Российской Федерации по направлению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физич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ская культура и спорт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 xml:space="preserve"> обучаются 46 студентов, из них на 1 курсе 11 человек, на 2 курсе 6 человек, на 3 курсе 15 чел</w:t>
      </w:r>
      <w:r>
        <w:rPr>
          <w:color w:val="000000" w:themeColor="text1"/>
          <w:szCs w:val="28"/>
        </w:rPr>
        <w:t xml:space="preserve">овек и на 4 курсе 14 человек. </w:t>
      </w:r>
      <w:r w:rsidRPr="000E5545">
        <w:rPr>
          <w:color w:val="000000" w:themeColor="text1"/>
          <w:szCs w:val="28"/>
        </w:rPr>
        <w:t>Из 46 человек по н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 xml:space="preserve">правлению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физическая культура и спорт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 xml:space="preserve"> обучаются 35 студент</w:t>
      </w:r>
      <w:r w:rsidR="00D14A40">
        <w:rPr>
          <w:color w:val="000000" w:themeColor="text1"/>
          <w:szCs w:val="28"/>
        </w:rPr>
        <w:t>ов</w:t>
      </w:r>
      <w:r w:rsidRPr="000E5545">
        <w:rPr>
          <w:color w:val="000000" w:themeColor="text1"/>
          <w:szCs w:val="28"/>
        </w:rPr>
        <w:t xml:space="preserve">, по направлению </w:t>
      </w:r>
      <w:r>
        <w:rPr>
          <w:color w:val="000000" w:themeColor="text1"/>
          <w:szCs w:val="28"/>
        </w:rPr>
        <w:t>«физическая культура</w:t>
      </w:r>
      <w:r w:rsidRPr="000E5545">
        <w:rPr>
          <w:color w:val="000000" w:themeColor="text1"/>
          <w:szCs w:val="28"/>
        </w:rPr>
        <w:t xml:space="preserve"> по выбору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– </w:t>
      </w:r>
      <w:r w:rsidRPr="000E5545">
        <w:rPr>
          <w:color w:val="000000" w:themeColor="text1"/>
          <w:szCs w:val="28"/>
        </w:rPr>
        <w:t xml:space="preserve">2, по </w:t>
      </w:r>
      <w:r w:rsidR="00D14A40">
        <w:rPr>
          <w:color w:val="000000" w:themeColor="text1"/>
          <w:szCs w:val="28"/>
        </w:rPr>
        <w:t xml:space="preserve">направлению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физическая культура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–</w:t>
      </w:r>
      <w:r w:rsidR="00D14A40">
        <w:rPr>
          <w:color w:val="000000" w:themeColor="text1"/>
          <w:szCs w:val="28"/>
        </w:rPr>
        <w:t xml:space="preserve"> 7</w:t>
      </w:r>
      <w:r w:rsidRPr="000E5545">
        <w:rPr>
          <w:color w:val="000000" w:themeColor="text1"/>
          <w:szCs w:val="28"/>
        </w:rPr>
        <w:t xml:space="preserve">, по направлению </w:t>
      </w:r>
      <w:r>
        <w:rPr>
          <w:color w:val="000000" w:themeColor="text1"/>
          <w:szCs w:val="28"/>
        </w:rPr>
        <w:t>«физическая культура</w:t>
      </w:r>
      <w:r w:rsidRPr="000E5545">
        <w:rPr>
          <w:color w:val="000000" w:themeColor="text1"/>
          <w:szCs w:val="28"/>
        </w:rPr>
        <w:t xml:space="preserve"> для лиц с отклонениями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1 и по направл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 xml:space="preserve">нию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физическая культура и БЖД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1 человек.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По данным 2018 года</w:t>
      </w:r>
      <w:r w:rsidR="00D14A40">
        <w:rPr>
          <w:color w:val="000000" w:themeColor="text1"/>
          <w:szCs w:val="28"/>
        </w:rPr>
        <w:t>,</w:t>
      </w:r>
      <w:r w:rsidRPr="000E5545">
        <w:rPr>
          <w:color w:val="000000" w:themeColor="text1"/>
          <w:szCs w:val="28"/>
        </w:rPr>
        <w:t xml:space="preserve"> в сфере физической культуры и спорта республики р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>ботают 1108 штатных работников, из них 654 человек</w:t>
      </w:r>
      <w:r w:rsidR="00D14A40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 xml:space="preserve"> (59,03</w:t>
      </w:r>
      <w:r>
        <w:rPr>
          <w:color w:val="000000" w:themeColor="text1"/>
          <w:szCs w:val="28"/>
        </w:rPr>
        <w:t>%</w:t>
      </w:r>
      <w:r w:rsidRPr="000E5545">
        <w:rPr>
          <w:color w:val="000000" w:themeColor="text1"/>
          <w:szCs w:val="28"/>
        </w:rPr>
        <w:t>) имеют высшее и среднее специальное образование 372 (33,57</w:t>
      </w:r>
      <w:r>
        <w:rPr>
          <w:color w:val="000000" w:themeColor="text1"/>
          <w:szCs w:val="28"/>
        </w:rPr>
        <w:t>%</w:t>
      </w:r>
      <w:r w:rsidRPr="000E5545">
        <w:rPr>
          <w:color w:val="000000" w:themeColor="text1"/>
          <w:szCs w:val="28"/>
        </w:rPr>
        <w:t>). От общего числа штатных работн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>ков 37,2</w:t>
      </w:r>
      <w:r w:rsidR="00D14A40">
        <w:rPr>
          <w:color w:val="000000" w:themeColor="text1"/>
          <w:szCs w:val="28"/>
        </w:rPr>
        <w:t xml:space="preserve"> процента</w:t>
      </w:r>
      <w:r>
        <w:rPr>
          <w:color w:val="000000" w:themeColor="text1"/>
          <w:szCs w:val="28"/>
        </w:rPr>
        <w:t xml:space="preserve"> составляет работники до 20 лет, 60,2</w:t>
      </w:r>
      <w:r w:rsidR="00D14A40">
        <w:rPr>
          <w:color w:val="000000" w:themeColor="text1"/>
          <w:szCs w:val="28"/>
        </w:rPr>
        <w:t xml:space="preserve"> процента</w:t>
      </w:r>
      <w:r>
        <w:rPr>
          <w:color w:val="000000" w:themeColor="text1"/>
          <w:szCs w:val="28"/>
        </w:rPr>
        <w:t xml:space="preserve"> </w:t>
      </w:r>
      <w:r w:rsidR="008C5060">
        <w:rPr>
          <w:color w:val="000000" w:themeColor="text1"/>
          <w:szCs w:val="28"/>
        </w:rPr>
        <w:t xml:space="preserve">– </w:t>
      </w:r>
      <w:r>
        <w:rPr>
          <w:color w:val="000000" w:themeColor="text1"/>
          <w:szCs w:val="28"/>
        </w:rPr>
        <w:t>от 31 до 60 лет</w:t>
      </w:r>
      <w:r w:rsidRPr="000E5545">
        <w:rPr>
          <w:color w:val="000000" w:themeColor="text1"/>
          <w:szCs w:val="28"/>
        </w:rPr>
        <w:t xml:space="preserve"> и 2,5</w:t>
      </w:r>
      <w:r w:rsidR="00D14A40">
        <w:rPr>
          <w:color w:val="000000" w:themeColor="text1"/>
          <w:szCs w:val="28"/>
        </w:rPr>
        <w:t xml:space="preserve"> процента</w:t>
      </w:r>
      <w:r w:rsidRPr="000E5545">
        <w:rPr>
          <w:color w:val="000000" w:themeColor="text1"/>
          <w:szCs w:val="28"/>
        </w:rPr>
        <w:t xml:space="preserve"> свыше 60 лет, а также 31,4</w:t>
      </w:r>
      <w:r w:rsidR="00D14A40">
        <w:rPr>
          <w:color w:val="000000" w:themeColor="text1"/>
          <w:szCs w:val="28"/>
        </w:rPr>
        <w:t xml:space="preserve"> процента</w:t>
      </w:r>
      <w:r w:rsidRPr="000E5545">
        <w:rPr>
          <w:color w:val="000000" w:themeColor="text1"/>
          <w:szCs w:val="28"/>
        </w:rPr>
        <w:t xml:space="preserve"> женщин. Всего в сельской местн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lastRenderedPageBreak/>
        <w:t>сти работают 62,7</w:t>
      </w:r>
      <w:r w:rsidR="00D14A40">
        <w:rPr>
          <w:color w:val="000000" w:themeColor="text1"/>
          <w:szCs w:val="28"/>
        </w:rPr>
        <w:t xml:space="preserve"> процента</w:t>
      </w:r>
      <w:r w:rsidRPr="000E5545">
        <w:rPr>
          <w:color w:val="000000" w:themeColor="text1"/>
          <w:szCs w:val="28"/>
        </w:rPr>
        <w:t xml:space="preserve"> специалистов в сфере физической культуры и спорта. Наиболее количество специалистов работают в общеобразовательных организациях республики 42,3</w:t>
      </w:r>
      <w:r w:rsidR="00454452">
        <w:rPr>
          <w:color w:val="000000" w:themeColor="text1"/>
          <w:szCs w:val="28"/>
        </w:rPr>
        <w:t xml:space="preserve"> процента</w:t>
      </w:r>
      <w:r w:rsidRPr="000E5545">
        <w:rPr>
          <w:color w:val="000000" w:themeColor="text1"/>
          <w:szCs w:val="28"/>
        </w:rPr>
        <w:t xml:space="preserve"> (468 человек), 15,7</w:t>
      </w:r>
      <w:r w:rsidR="00454452">
        <w:rPr>
          <w:color w:val="000000" w:themeColor="text1"/>
          <w:szCs w:val="28"/>
        </w:rPr>
        <w:t xml:space="preserve"> процента</w:t>
      </w:r>
      <w:r w:rsidRPr="000E5545">
        <w:rPr>
          <w:color w:val="000000" w:themeColor="text1"/>
          <w:szCs w:val="28"/>
        </w:rPr>
        <w:t xml:space="preserve"> (175 человек) и в дошкол</w:t>
      </w:r>
      <w:r w:rsidRPr="000E5545">
        <w:rPr>
          <w:color w:val="000000" w:themeColor="text1"/>
          <w:szCs w:val="28"/>
        </w:rPr>
        <w:t>ь</w:t>
      </w:r>
      <w:r w:rsidRPr="000E5545">
        <w:rPr>
          <w:color w:val="000000" w:themeColor="text1"/>
          <w:szCs w:val="28"/>
        </w:rPr>
        <w:t>ных образовательных организациях в дошкольных образовательных организациях 31,5</w:t>
      </w:r>
      <w:r w:rsidR="00454452">
        <w:rPr>
          <w:color w:val="000000" w:themeColor="text1"/>
          <w:szCs w:val="28"/>
        </w:rPr>
        <w:t xml:space="preserve"> процента</w:t>
      </w:r>
      <w:r w:rsidRPr="000E5545">
        <w:rPr>
          <w:color w:val="000000" w:themeColor="text1"/>
          <w:szCs w:val="28"/>
        </w:rPr>
        <w:t xml:space="preserve"> (350 человек).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393 тренера (тренера-преподавателя) работают в спортивных учреждениях республики, </w:t>
      </w:r>
      <w:r w:rsidR="00454452">
        <w:rPr>
          <w:color w:val="000000" w:themeColor="text1"/>
          <w:szCs w:val="28"/>
        </w:rPr>
        <w:t>из них</w:t>
      </w:r>
      <w:r w:rsidRPr="000E5545">
        <w:rPr>
          <w:color w:val="000000" w:themeColor="text1"/>
          <w:szCs w:val="28"/>
        </w:rPr>
        <w:t xml:space="preserve"> имеют высшее профессиональное образование 56,9</w:t>
      </w:r>
      <w:r w:rsidR="00454452">
        <w:rPr>
          <w:color w:val="000000" w:themeColor="text1"/>
          <w:szCs w:val="28"/>
        </w:rPr>
        <w:t xml:space="preserve"> процент</w:t>
      </w:r>
      <w:r w:rsidR="008C5060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 xml:space="preserve"> (224 человек), среднее профессиональное образование имеют 29</w:t>
      </w:r>
      <w:r w:rsidR="00454452">
        <w:rPr>
          <w:color w:val="000000" w:themeColor="text1"/>
          <w:szCs w:val="28"/>
        </w:rPr>
        <w:t xml:space="preserve"> процентов</w:t>
      </w:r>
      <w:r w:rsidRPr="000E5545">
        <w:rPr>
          <w:color w:val="000000" w:themeColor="text1"/>
          <w:szCs w:val="28"/>
        </w:rPr>
        <w:t xml:space="preserve"> (141 ч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ловек).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Из 422 тренер</w:t>
      </w:r>
      <w:r w:rsidR="008C5060">
        <w:rPr>
          <w:color w:val="000000" w:themeColor="text1"/>
          <w:szCs w:val="28"/>
        </w:rPr>
        <w:t>ов</w:t>
      </w:r>
      <w:r w:rsidRPr="000E5545">
        <w:rPr>
          <w:color w:val="000000" w:themeColor="text1"/>
          <w:szCs w:val="28"/>
        </w:rPr>
        <w:t xml:space="preserve"> 365 тренера по олимпийским видам спорта, 41 </w:t>
      </w:r>
      <w:r w:rsidR="00454452">
        <w:rPr>
          <w:color w:val="000000" w:themeColor="text1"/>
          <w:szCs w:val="28"/>
        </w:rPr>
        <w:t xml:space="preserve">– </w:t>
      </w:r>
      <w:r w:rsidRPr="000E5545">
        <w:rPr>
          <w:color w:val="000000" w:themeColor="text1"/>
          <w:szCs w:val="28"/>
        </w:rPr>
        <w:t xml:space="preserve">по </w:t>
      </w:r>
      <w:proofErr w:type="spellStart"/>
      <w:r w:rsidRPr="000E5545">
        <w:rPr>
          <w:color w:val="000000" w:themeColor="text1"/>
          <w:szCs w:val="28"/>
        </w:rPr>
        <w:t>неоли</w:t>
      </w:r>
      <w:r w:rsidRPr="000E5545">
        <w:rPr>
          <w:color w:val="000000" w:themeColor="text1"/>
          <w:szCs w:val="28"/>
        </w:rPr>
        <w:t>м</w:t>
      </w:r>
      <w:r w:rsidRPr="000E5545">
        <w:rPr>
          <w:color w:val="000000" w:themeColor="text1"/>
          <w:szCs w:val="28"/>
        </w:rPr>
        <w:t>пийским</w:t>
      </w:r>
      <w:proofErr w:type="spellEnd"/>
      <w:r w:rsidRPr="000E5545">
        <w:rPr>
          <w:color w:val="000000" w:themeColor="text1"/>
          <w:szCs w:val="28"/>
        </w:rPr>
        <w:t xml:space="preserve"> видам</w:t>
      </w:r>
      <w:r w:rsidR="00454452">
        <w:rPr>
          <w:color w:val="000000" w:themeColor="text1"/>
          <w:szCs w:val="28"/>
        </w:rPr>
        <w:t xml:space="preserve"> спорта,</w:t>
      </w:r>
      <w:r w:rsidRPr="000E5545">
        <w:rPr>
          <w:color w:val="000000" w:themeColor="text1"/>
          <w:szCs w:val="28"/>
        </w:rPr>
        <w:t xml:space="preserve"> 16 </w:t>
      </w:r>
      <w:r w:rsidR="00454452"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по национальным видам спорта.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proofErr w:type="gramStart"/>
      <w:r w:rsidRPr="000E5545">
        <w:rPr>
          <w:color w:val="000000" w:themeColor="text1"/>
          <w:szCs w:val="28"/>
        </w:rPr>
        <w:t xml:space="preserve">Наибольшее количество тренеров работают по развитию следующих видов спорта: по спортивной борьбе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134, волейболу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71, боксу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34, футболу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20, </w:t>
      </w:r>
      <w:proofErr w:type="spellStart"/>
      <w:r w:rsidRPr="000E5545">
        <w:rPr>
          <w:color w:val="000000" w:themeColor="text1"/>
          <w:szCs w:val="28"/>
        </w:rPr>
        <w:t>ки</w:t>
      </w:r>
      <w:r w:rsidRPr="000E5545">
        <w:rPr>
          <w:color w:val="000000" w:themeColor="text1"/>
          <w:szCs w:val="28"/>
        </w:rPr>
        <w:t>к</w:t>
      </w:r>
      <w:r w:rsidRPr="000E5545">
        <w:rPr>
          <w:color w:val="000000" w:themeColor="text1"/>
          <w:szCs w:val="28"/>
        </w:rPr>
        <w:t>боксингу</w:t>
      </w:r>
      <w:proofErr w:type="spellEnd"/>
      <w:r w:rsidRPr="000E554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18, дзюдо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17, стрельбе из лука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16, </w:t>
      </w:r>
      <w:proofErr w:type="spellStart"/>
      <w:r w:rsidRPr="000E5545">
        <w:rPr>
          <w:color w:val="000000" w:themeColor="text1"/>
          <w:szCs w:val="28"/>
        </w:rPr>
        <w:t>хурешу</w:t>
      </w:r>
      <w:proofErr w:type="spellEnd"/>
      <w:r w:rsidRPr="000E554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14, баскетболу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13, лыжным гонкам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1</w:t>
      </w:r>
      <w:r>
        <w:rPr>
          <w:color w:val="000000" w:themeColor="text1"/>
          <w:szCs w:val="28"/>
        </w:rPr>
        <w:t>2, а также до 10-</w:t>
      </w:r>
      <w:r w:rsidRPr="000E5545">
        <w:rPr>
          <w:color w:val="000000" w:themeColor="text1"/>
          <w:szCs w:val="28"/>
        </w:rPr>
        <w:t>ти тренеров по каратэ, конному спорту, н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 xml:space="preserve">стольному теннису, плаванию, спортивному ориентированию, </w:t>
      </w:r>
      <w:proofErr w:type="spellStart"/>
      <w:r w:rsidRPr="000E5545">
        <w:rPr>
          <w:color w:val="000000" w:themeColor="text1"/>
          <w:szCs w:val="28"/>
        </w:rPr>
        <w:t>сумо</w:t>
      </w:r>
      <w:proofErr w:type="spellEnd"/>
      <w:r w:rsidRPr="000E5545">
        <w:rPr>
          <w:color w:val="000000" w:themeColor="text1"/>
          <w:szCs w:val="28"/>
        </w:rPr>
        <w:t xml:space="preserve">, </w:t>
      </w:r>
      <w:proofErr w:type="spellStart"/>
      <w:r w:rsidRPr="000E5545">
        <w:rPr>
          <w:color w:val="000000" w:themeColor="text1"/>
          <w:szCs w:val="28"/>
        </w:rPr>
        <w:t>тхэквондо</w:t>
      </w:r>
      <w:proofErr w:type="spellEnd"/>
      <w:r w:rsidRPr="000E5545">
        <w:rPr>
          <w:color w:val="000000" w:themeColor="text1"/>
          <w:szCs w:val="28"/>
        </w:rPr>
        <w:t>, т</w:t>
      </w:r>
      <w:r w:rsidRPr="000E5545">
        <w:rPr>
          <w:color w:val="000000" w:themeColor="text1"/>
          <w:szCs w:val="28"/>
        </w:rPr>
        <w:t>я</w:t>
      </w:r>
      <w:r w:rsidRPr="000E5545">
        <w:rPr>
          <w:color w:val="000000" w:themeColor="text1"/>
          <w:szCs w:val="28"/>
        </w:rPr>
        <w:t xml:space="preserve">желой атлетике, ушу, художественной гимнастике и шахматам.  </w:t>
      </w:r>
      <w:proofErr w:type="gramEnd"/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Наибольшее количество тренеров работают в </w:t>
      </w:r>
      <w:proofErr w:type="spellStart"/>
      <w:r w:rsidRPr="000E5545">
        <w:rPr>
          <w:color w:val="000000" w:themeColor="text1"/>
          <w:szCs w:val="28"/>
        </w:rPr>
        <w:t>Кызылском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 w:rsidRPr="000E5545">
        <w:rPr>
          <w:color w:val="000000" w:themeColor="text1"/>
          <w:szCs w:val="28"/>
        </w:rPr>
        <w:t>кожууне</w:t>
      </w:r>
      <w:proofErr w:type="spellEnd"/>
      <w:r w:rsidRPr="000E5545">
        <w:rPr>
          <w:color w:val="000000" w:themeColor="text1"/>
          <w:szCs w:val="28"/>
        </w:rPr>
        <w:t xml:space="preserve"> (40), </w:t>
      </w:r>
      <w:proofErr w:type="spellStart"/>
      <w:r w:rsidRPr="000E5545">
        <w:rPr>
          <w:color w:val="000000" w:themeColor="text1"/>
          <w:szCs w:val="28"/>
        </w:rPr>
        <w:t>Бай-Тайгинском</w:t>
      </w:r>
      <w:proofErr w:type="spellEnd"/>
      <w:r w:rsidRPr="000E5545">
        <w:rPr>
          <w:color w:val="000000" w:themeColor="text1"/>
          <w:szCs w:val="28"/>
        </w:rPr>
        <w:t xml:space="preserve"> (29), </w:t>
      </w:r>
      <w:proofErr w:type="spellStart"/>
      <w:r w:rsidRPr="000E5545">
        <w:rPr>
          <w:color w:val="000000" w:themeColor="text1"/>
          <w:szCs w:val="28"/>
        </w:rPr>
        <w:t>Дзун-Хемчикском</w:t>
      </w:r>
      <w:proofErr w:type="spellEnd"/>
      <w:r w:rsidRPr="000E5545">
        <w:rPr>
          <w:color w:val="000000" w:themeColor="text1"/>
          <w:szCs w:val="28"/>
        </w:rPr>
        <w:t xml:space="preserve"> (30), </w:t>
      </w:r>
      <w:proofErr w:type="spellStart"/>
      <w:r w:rsidRPr="000E5545">
        <w:rPr>
          <w:color w:val="000000" w:themeColor="text1"/>
          <w:szCs w:val="28"/>
        </w:rPr>
        <w:t>Сут-Хольском</w:t>
      </w:r>
      <w:proofErr w:type="spellEnd"/>
      <w:r w:rsidRPr="000E5545">
        <w:rPr>
          <w:color w:val="000000" w:themeColor="text1"/>
          <w:szCs w:val="28"/>
        </w:rPr>
        <w:t xml:space="preserve"> (21), </w:t>
      </w:r>
      <w:proofErr w:type="spellStart"/>
      <w:r w:rsidRPr="000E5545">
        <w:rPr>
          <w:color w:val="000000" w:themeColor="text1"/>
          <w:szCs w:val="28"/>
        </w:rPr>
        <w:t>Овурском</w:t>
      </w:r>
      <w:proofErr w:type="spellEnd"/>
      <w:r w:rsidRPr="000E5545">
        <w:rPr>
          <w:color w:val="000000" w:themeColor="text1"/>
          <w:szCs w:val="28"/>
        </w:rPr>
        <w:t xml:space="preserve"> (20) и </w:t>
      </w:r>
      <w:proofErr w:type="spellStart"/>
      <w:r w:rsidRPr="000E5545">
        <w:rPr>
          <w:color w:val="000000" w:themeColor="text1"/>
          <w:szCs w:val="28"/>
        </w:rPr>
        <w:t>Каа-Хемском</w:t>
      </w:r>
      <w:proofErr w:type="spellEnd"/>
      <w:r w:rsidRPr="000E5545">
        <w:rPr>
          <w:color w:val="000000" w:themeColor="text1"/>
          <w:szCs w:val="28"/>
        </w:rPr>
        <w:t xml:space="preserve"> (19) </w:t>
      </w:r>
      <w:proofErr w:type="spellStart"/>
      <w:r w:rsidRPr="000E5545">
        <w:rPr>
          <w:color w:val="000000" w:themeColor="text1"/>
          <w:szCs w:val="28"/>
        </w:rPr>
        <w:t>кожуунах</w:t>
      </w:r>
      <w:proofErr w:type="spellEnd"/>
      <w:r w:rsidRPr="000E5545">
        <w:rPr>
          <w:color w:val="000000" w:themeColor="text1"/>
          <w:szCs w:val="28"/>
        </w:rPr>
        <w:t>.</w:t>
      </w:r>
    </w:p>
    <w:p w:rsidR="00BB1B95" w:rsidRPr="00454452" w:rsidRDefault="00BB1B95" w:rsidP="00454452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Наименьшее количество тренер</w:t>
      </w:r>
      <w:r w:rsidR="00454452">
        <w:rPr>
          <w:color w:val="000000" w:themeColor="text1"/>
          <w:szCs w:val="28"/>
        </w:rPr>
        <w:t>ов</w:t>
      </w:r>
      <w:r w:rsidRPr="000E5545">
        <w:rPr>
          <w:color w:val="000000" w:themeColor="text1"/>
          <w:szCs w:val="28"/>
        </w:rPr>
        <w:t xml:space="preserve"> в </w:t>
      </w:r>
      <w:proofErr w:type="spellStart"/>
      <w:r w:rsidRPr="000E5545">
        <w:rPr>
          <w:color w:val="000000" w:themeColor="text1"/>
          <w:szCs w:val="28"/>
        </w:rPr>
        <w:t>Пии-Хемском</w:t>
      </w:r>
      <w:proofErr w:type="spellEnd"/>
      <w:r w:rsidRPr="000E5545">
        <w:rPr>
          <w:color w:val="000000" w:themeColor="text1"/>
          <w:szCs w:val="28"/>
        </w:rPr>
        <w:t xml:space="preserve"> (7) и </w:t>
      </w:r>
      <w:proofErr w:type="spellStart"/>
      <w:r w:rsidRPr="000E5545">
        <w:rPr>
          <w:color w:val="000000" w:themeColor="text1"/>
          <w:szCs w:val="28"/>
        </w:rPr>
        <w:t>Тоджинском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 w:rsidRPr="000E5545">
        <w:rPr>
          <w:color w:val="000000" w:themeColor="text1"/>
          <w:szCs w:val="28"/>
        </w:rPr>
        <w:t>кожуунах</w:t>
      </w:r>
      <w:proofErr w:type="spellEnd"/>
      <w:r w:rsidRPr="000E5545">
        <w:rPr>
          <w:color w:val="000000" w:themeColor="text1"/>
          <w:szCs w:val="28"/>
        </w:rPr>
        <w:t xml:space="preserve"> (11).</w:t>
      </w:r>
    </w:p>
    <w:p w:rsidR="00BB1B95" w:rsidRPr="00454452" w:rsidRDefault="00BB1B95" w:rsidP="0045445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>Изучен количественный и качественный состав специалистов в сфере физич</w:t>
      </w:r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>ской культуры и спорта в администрациях муниципальных образованиях Республ</w:t>
      </w:r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>ки Тыва, где выявлено, что только в 10-ти муниципальных образованиях имеются отделы по развитию молодежной политики и спорта (</w:t>
      </w:r>
      <w:proofErr w:type="spellStart"/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>Бай-Тайгинском</w:t>
      </w:r>
      <w:proofErr w:type="spellEnd"/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>Барун-Хемчикском</w:t>
      </w:r>
      <w:proofErr w:type="spellEnd"/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>Чаа-Хольском</w:t>
      </w:r>
      <w:proofErr w:type="spellEnd"/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>Улуг-Хемском</w:t>
      </w:r>
      <w:proofErr w:type="spellEnd"/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>Чеди-Хольском</w:t>
      </w:r>
      <w:proofErr w:type="spellEnd"/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>Тес-Хемском</w:t>
      </w:r>
      <w:proofErr w:type="spellEnd"/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>Эрзи</w:t>
      </w:r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>ском</w:t>
      </w:r>
      <w:proofErr w:type="spellEnd"/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>Каа-Хемском</w:t>
      </w:r>
      <w:proofErr w:type="spellEnd"/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гг. Ак-Довурак, Кызыл). В </w:t>
      </w:r>
      <w:proofErr w:type="spellStart"/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>кожуунных</w:t>
      </w:r>
      <w:proofErr w:type="spellEnd"/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администрациях раб</w:t>
      </w:r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4544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>т 21 специалист, из них 19 специалистов занимают должност</w:t>
      </w:r>
      <w:r w:rsidR="004544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54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службы.  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По полу: мужчин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13 (61,9</w:t>
      </w:r>
      <w:r>
        <w:rPr>
          <w:color w:val="000000" w:themeColor="text1"/>
          <w:szCs w:val="28"/>
        </w:rPr>
        <w:t>%</w:t>
      </w:r>
      <w:r w:rsidRPr="000E5545">
        <w:rPr>
          <w:color w:val="000000" w:themeColor="text1"/>
          <w:szCs w:val="28"/>
        </w:rPr>
        <w:t xml:space="preserve">), женщин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6 чел. (28,5</w:t>
      </w:r>
      <w:r>
        <w:rPr>
          <w:color w:val="000000" w:themeColor="text1"/>
          <w:szCs w:val="28"/>
        </w:rPr>
        <w:t>%</w:t>
      </w:r>
      <w:r w:rsidRPr="000E5545">
        <w:rPr>
          <w:color w:val="000000" w:themeColor="text1"/>
          <w:szCs w:val="28"/>
        </w:rPr>
        <w:t xml:space="preserve">); 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По национальности: тувинцев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2</w:t>
      </w:r>
      <w:r>
        <w:rPr>
          <w:color w:val="000000" w:themeColor="text1"/>
          <w:szCs w:val="28"/>
        </w:rPr>
        <w:t>1 чел. (100%</w:t>
      </w:r>
      <w:r w:rsidRPr="000E5545">
        <w:rPr>
          <w:color w:val="000000" w:themeColor="text1"/>
          <w:szCs w:val="28"/>
        </w:rPr>
        <w:t xml:space="preserve">).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Стаж муниципальной гражданской службы: от 1 до 5 лет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1</w:t>
      </w:r>
      <w:r>
        <w:rPr>
          <w:color w:val="000000" w:themeColor="text1"/>
          <w:szCs w:val="28"/>
        </w:rPr>
        <w:t xml:space="preserve">0, </w:t>
      </w:r>
      <w:r w:rsidRPr="000E5545">
        <w:rPr>
          <w:color w:val="000000" w:themeColor="text1"/>
          <w:szCs w:val="28"/>
        </w:rPr>
        <w:t>от 5 до 10 лет</w:t>
      </w:r>
      <w:r>
        <w:rPr>
          <w:color w:val="000000" w:themeColor="text1"/>
          <w:szCs w:val="28"/>
        </w:rPr>
        <w:t xml:space="preserve"> –</w:t>
      </w:r>
      <w:r w:rsidRPr="000E5545">
        <w:rPr>
          <w:color w:val="000000" w:themeColor="text1"/>
          <w:szCs w:val="28"/>
        </w:rPr>
        <w:t xml:space="preserve"> 4, не имеют стажа МГС </w:t>
      </w:r>
      <w:r>
        <w:rPr>
          <w:color w:val="000000" w:themeColor="text1"/>
          <w:szCs w:val="28"/>
        </w:rPr>
        <w:t xml:space="preserve">– </w:t>
      </w:r>
      <w:r w:rsidRPr="000E5545">
        <w:rPr>
          <w:color w:val="000000" w:themeColor="text1"/>
          <w:szCs w:val="28"/>
        </w:rPr>
        <w:t>7 чел.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По образованию: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- с высшим образованием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1</w:t>
      </w:r>
      <w:r>
        <w:rPr>
          <w:color w:val="000000" w:themeColor="text1"/>
          <w:szCs w:val="28"/>
        </w:rPr>
        <w:t xml:space="preserve">9 </w:t>
      </w:r>
      <w:r w:rsidRPr="000E5545">
        <w:rPr>
          <w:color w:val="000000" w:themeColor="text1"/>
          <w:szCs w:val="28"/>
        </w:rPr>
        <w:t>чел. (90,4</w:t>
      </w:r>
      <w:r>
        <w:rPr>
          <w:color w:val="000000" w:themeColor="text1"/>
          <w:szCs w:val="28"/>
        </w:rPr>
        <w:t>%</w:t>
      </w:r>
      <w:r w:rsidRPr="000E5545">
        <w:rPr>
          <w:color w:val="000000" w:themeColor="text1"/>
          <w:szCs w:val="28"/>
        </w:rPr>
        <w:t>);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- со средним спец</w:t>
      </w:r>
      <w:r w:rsidR="00454452">
        <w:rPr>
          <w:color w:val="000000" w:themeColor="text1"/>
          <w:szCs w:val="28"/>
        </w:rPr>
        <w:t>иальным</w:t>
      </w:r>
      <w:r w:rsidRPr="000E5545">
        <w:rPr>
          <w:color w:val="000000" w:themeColor="text1"/>
          <w:szCs w:val="28"/>
        </w:rPr>
        <w:t xml:space="preserve"> образованием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2 чел (9,5</w:t>
      </w:r>
      <w:r>
        <w:rPr>
          <w:color w:val="000000" w:themeColor="text1"/>
          <w:szCs w:val="28"/>
        </w:rPr>
        <w:t>%</w:t>
      </w:r>
      <w:r w:rsidRPr="000E5545">
        <w:rPr>
          <w:color w:val="000000" w:themeColor="text1"/>
          <w:szCs w:val="28"/>
        </w:rPr>
        <w:t>).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Несмотря на количество кадрового потенциала, подготовку кадров и повыш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ние квалификации в республике остается проблема потребности кадров в сфере ф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>зической культуры и спорта, сохраняется дефицит опытных профессиональных ка</w:t>
      </w:r>
      <w:r w:rsidRPr="000E5545">
        <w:rPr>
          <w:color w:val="000000" w:themeColor="text1"/>
          <w:szCs w:val="28"/>
        </w:rPr>
        <w:t>д</w:t>
      </w:r>
      <w:r w:rsidRPr="000E5545">
        <w:rPr>
          <w:color w:val="000000" w:themeColor="text1"/>
          <w:szCs w:val="28"/>
        </w:rPr>
        <w:t>ров, спортивных специалистов, менеджеров в органах местного самоуправления, тренеров по видам спорта и специалистов, способных к формированию и реализ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 xml:space="preserve">ции эффективной системы подготовки спортсменов. </w:t>
      </w:r>
    </w:p>
    <w:p w:rsidR="00BB1B95" w:rsidRPr="000E5545" w:rsidRDefault="00BB1B95" w:rsidP="00BB1B95">
      <w:pPr>
        <w:pStyle w:val="11"/>
        <w:spacing w:before="0"/>
        <w:ind w:left="0" w:firstLine="709"/>
        <w:jc w:val="both"/>
        <w:rPr>
          <w:color w:val="000000" w:themeColor="text1"/>
          <w:sz w:val="28"/>
          <w:szCs w:val="28"/>
        </w:rPr>
      </w:pPr>
      <w:r w:rsidRPr="000E5545">
        <w:rPr>
          <w:color w:val="000000" w:themeColor="text1"/>
          <w:sz w:val="28"/>
          <w:szCs w:val="28"/>
        </w:rPr>
        <w:t>В республике зарегистрирован</w:t>
      </w:r>
      <w:r w:rsidR="00454452">
        <w:rPr>
          <w:color w:val="000000" w:themeColor="text1"/>
          <w:sz w:val="28"/>
          <w:szCs w:val="28"/>
        </w:rPr>
        <w:t>о</w:t>
      </w:r>
      <w:r w:rsidRPr="000E5545">
        <w:rPr>
          <w:color w:val="000000" w:themeColor="text1"/>
          <w:sz w:val="28"/>
          <w:szCs w:val="28"/>
        </w:rPr>
        <w:t xml:space="preserve"> и функциониру</w:t>
      </w:r>
      <w:r w:rsidR="00454452">
        <w:rPr>
          <w:color w:val="000000" w:themeColor="text1"/>
          <w:sz w:val="28"/>
          <w:szCs w:val="28"/>
        </w:rPr>
        <w:t>е</w:t>
      </w:r>
      <w:r w:rsidRPr="000E5545">
        <w:rPr>
          <w:color w:val="000000" w:themeColor="text1"/>
          <w:sz w:val="28"/>
          <w:szCs w:val="28"/>
        </w:rPr>
        <w:t>т 42 республиканских спортивных федераци</w:t>
      </w:r>
      <w:r w:rsidR="00454452">
        <w:rPr>
          <w:color w:val="000000" w:themeColor="text1"/>
          <w:sz w:val="28"/>
          <w:szCs w:val="28"/>
        </w:rPr>
        <w:t>и</w:t>
      </w:r>
      <w:r w:rsidRPr="000E5545">
        <w:rPr>
          <w:color w:val="000000" w:themeColor="text1"/>
          <w:sz w:val="28"/>
          <w:szCs w:val="28"/>
        </w:rPr>
        <w:t xml:space="preserve">, основной </w:t>
      </w:r>
      <w:r w:rsidR="00454452">
        <w:rPr>
          <w:color w:val="000000" w:themeColor="text1"/>
          <w:sz w:val="28"/>
          <w:szCs w:val="28"/>
        </w:rPr>
        <w:t xml:space="preserve">целью </w:t>
      </w:r>
      <w:r w:rsidRPr="000E5545">
        <w:rPr>
          <w:color w:val="000000" w:themeColor="text1"/>
          <w:sz w:val="28"/>
          <w:szCs w:val="28"/>
        </w:rPr>
        <w:t xml:space="preserve">деятельности </w:t>
      </w:r>
      <w:r w:rsidR="00454452">
        <w:rPr>
          <w:color w:val="000000" w:themeColor="text1"/>
          <w:sz w:val="28"/>
          <w:szCs w:val="28"/>
        </w:rPr>
        <w:t xml:space="preserve">которых </w:t>
      </w:r>
      <w:r w:rsidRPr="000E5545">
        <w:rPr>
          <w:color w:val="000000" w:themeColor="text1"/>
          <w:sz w:val="28"/>
          <w:szCs w:val="28"/>
        </w:rPr>
        <w:t xml:space="preserve">является популяризация и пропаганда избранного вида спорта среди населения, рост числа </w:t>
      </w:r>
      <w:r w:rsidRPr="000E5545">
        <w:rPr>
          <w:color w:val="000000" w:themeColor="text1"/>
          <w:sz w:val="28"/>
          <w:szCs w:val="28"/>
        </w:rPr>
        <w:lastRenderedPageBreak/>
        <w:t xml:space="preserve">занимающихся видом спорта, организация и проведение республиканских соревнований (первенств, чемпионатов, </w:t>
      </w:r>
      <w:r w:rsidR="00454452">
        <w:rPr>
          <w:color w:val="000000" w:themeColor="text1"/>
          <w:sz w:val="28"/>
          <w:szCs w:val="28"/>
        </w:rPr>
        <w:t>к</w:t>
      </w:r>
      <w:r w:rsidRPr="000E5545">
        <w:rPr>
          <w:color w:val="000000" w:themeColor="text1"/>
          <w:sz w:val="28"/>
          <w:szCs w:val="28"/>
        </w:rPr>
        <w:t>убков Р</w:t>
      </w:r>
      <w:r>
        <w:rPr>
          <w:color w:val="000000" w:themeColor="text1"/>
          <w:sz w:val="28"/>
          <w:szCs w:val="28"/>
        </w:rPr>
        <w:t xml:space="preserve">еспублики </w:t>
      </w:r>
      <w:r w:rsidRPr="000E5545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ыва</w:t>
      </w:r>
      <w:r w:rsidRPr="000E5545">
        <w:rPr>
          <w:color w:val="000000" w:themeColor="text1"/>
          <w:sz w:val="28"/>
          <w:szCs w:val="28"/>
        </w:rPr>
        <w:t>), формирование и подготовка сборны</w:t>
      </w:r>
      <w:r>
        <w:rPr>
          <w:color w:val="000000" w:themeColor="text1"/>
          <w:sz w:val="28"/>
          <w:szCs w:val="28"/>
        </w:rPr>
        <w:t>х команд Республики Тыва и т.д.</w:t>
      </w:r>
      <w:r w:rsidRPr="000E5545">
        <w:rPr>
          <w:color w:val="000000" w:themeColor="text1"/>
          <w:sz w:val="28"/>
          <w:szCs w:val="28"/>
        </w:rPr>
        <w:t xml:space="preserve"> </w:t>
      </w:r>
      <w:proofErr w:type="gramStart"/>
      <w:r w:rsidRPr="000E5545">
        <w:rPr>
          <w:color w:val="000000" w:themeColor="text1"/>
          <w:sz w:val="28"/>
          <w:szCs w:val="28"/>
        </w:rPr>
        <w:t xml:space="preserve">Из 42 спортивных федераций 19 имеют государственную аккредитацию и включены в реестр общероссийских и аккредитованных региональных спортивных федераций (баскетбол, бокс, волейбол, каратэ, компьютерный спорт, лыжные гонки, плавание, регби, рукопашный бой, самбо,  смешанное боевое единоборство (ММА), спортивная борьба, спортивное ориентирование, стрельба из лука, </w:t>
      </w:r>
      <w:proofErr w:type="spellStart"/>
      <w:r w:rsidRPr="000E5545">
        <w:rPr>
          <w:color w:val="000000" w:themeColor="text1"/>
          <w:sz w:val="28"/>
          <w:szCs w:val="28"/>
        </w:rPr>
        <w:t>сумо</w:t>
      </w:r>
      <w:proofErr w:type="spellEnd"/>
      <w:r w:rsidRPr="000E5545">
        <w:rPr>
          <w:color w:val="000000" w:themeColor="text1"/>
          <w:sz w:val="28"/>
          <w:szCs w:val="28"/>
        </w:rPr>
        <w:t>, ушу, футбол, хоккей, художественная гимнастика).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0E5545">
        <w:rPr>
          <w:color w:val="000000" w:themeColor="text1"/>
          <w:sz w:val="28"/>
          <w:szCs w:val="28"/>
        </w:rPr>
        <w:t xml:space="preserve">Также аккредитованы спортивные федерации по шахматам, </w:t>
      </w:r>
      <w:proofErr w:type="spellStart"/>
      <w:r w:rsidRPr="000E5545">
        <w:rPr>
          <w:color w:val="000000" w:themeColor="text1"/>
          <w:sz w:val="28"/>
          <w:szCs w:val="28"/>
        </w:rPr>
        <w:t>кикбоксингу</w:t>
      </w:r>
      <w:proofErr w:type="spellEnd"/>
      <w:r w:rsidRPr="000E5545">
        <w:rPr>
          <w:color w:val="000000" w:themeColor="text1"/>
          <w:sz w:val="28"/>
          <w:szCs w:val="28"/>
        </w:rPr>
        <w:t xml:space="preserve"> и альпинизму. Кадровый состав спортивных федераций в основном состоит из спортсменов, тренеров, специалистов в области физической культуры и спорта, ветеранов спорта. Финансирование спортивных федераций  складываются из спонсорск</w:t>
      </w:r>
      <w:r w:rsidR="008C5060">
        <w:rPr>
          <w:color w:val="000000" w:themeColor="text1"/>
          <w:sz w:val="28"/>
          <w:szCs w:val="28"/>
        </w:rPr>
        <w:t>их средств и членских взносов.</w:t>
      </w:r>
    </w:p>
    <w:p w:rsidR="00BB1B95" w:rsidRPr="000E5545" w:rsidRDefault="00BB1B95" w:rsidP="00BB1B95">
      <w:pPr>
        <w:pStyle w:val="11"/>
        <w:spacing w:before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8C5060">
        <w:rPr>
          <w:color w:val="000000" w:themeColor="text1"/>
          <w:sz w:val="28"/>
          <w:szCs w:val="28"/>
        </w:rPr>
        <w:t>Всего в республике культивиру</w:t>
      </w:r>
      <w:r w:rsidR="00454452" w:rsidRPr="008C5060">
        <w:rPr>
          <w:color w:val="000000" w:themeColor="text1"/>
          <w:sz w:val="28"/>
          <w:szCs w:val="28"/>
        </w:rPr>
        <w:t>е</w:t>
      </w:r>
      <w:r w:rsidRPr="008C5060">
        <w:rPr>
          <w:color w:val="000000" w:themeColor="text1"/>
          <w:sz w:val="28"/>
          <w:szCs w:val="28"/>
        </w:rPr>
        <w:t xml:space="preserve">тся 57 видов спорта, ими систематически занимаются 65 613 человек, из них волейболом </w:t>
      </w:r>
      <w:r w:rsidR="008C5060" w:rsidRPr="008C5060">
        <w:rPr>
          <w:color w:val="000000" w:themeColor="text1"/>
          <w:sz w:val="28"/>
          <w:szCs w:val="28"/>
        </w:rPr>
        <w:softHyphen/>
        <w:t xml:space="preserve"> </w:t>
      </w:r>
      <w:r w:rsidRPr="008C5060">
        <w:rPr>
          <w:color w:val="000000" w:themeColor="text1"/>
          <w:sz w:val="28"/>
          <w:szCs w:val="28"/>
        </w:rPr>
        <w:t xml:space="preserve">11820 </w:t>
      </w:r>
      <w:r w:rsidR="008C5060" w:rsidRPr="008C5060">
        <w:rPr>
          <w:color w:val="000000" w:themeColor="text1"/>
          <w:sz w:val="28"/>
          <w:szCs w:val="28"/>
        </w:rPr>
        <w:t xml:space="preserve">(18%) </w:t>
      </w:r>
      <w:r w:rsidRPr="008C5060">
        <w:rPr>
          <w:color w:val="000000" w:themeColor="text1"/>
          <w:sz w:val="28"/>
          <w:szCs w:val="28"/>
        </w:rPr>
        <w:t>человек, баскетболом</w:t>
      </w:r>
      <w:r w:rsidR="008C5060" w:rsidRPr="008C5060">
        <w:rPr>
          <w:color w:val="000000" w:themeColor="text1"/>
          <w:sz w:val="28"/>
          <w:szCs w:val="28"/>
        </w:rPr>
        <w:t xml:space="preserve"> –</w:t>
      </w:r>
      <w:r w:rsidRPr="008C5060">
        <w:rPr>
          <w:color w:val="000000" w:themeColor="text1"/>
          <w:sz w:val="28"/>
          <w:szCs w:val="28"/>
        </w:rPr>
        <w:t xml:space="preserve"> 7056</w:t>
      </w:r>
      <w:r w:rsidRPr="000E5545">
        <w:rPr>
          <w:color w:val="000000" w:themeColor="text1"/>
          <w:sz w:val="28"/>
          <w:szCs w:val="28"/>
        </w:rPr>
        <w:t xml:space="preserve"> (10,75</w:t>
      </w:r>
      <w:r>
        <w:rPr>
          <w:color w:val="000000" w:themeColor="text1"/>
          <w:sz w:val="28"/>
          <w:szCs w:val="28"/>
        </w:rPr>
        <w:t>%</w:t>
      </w:r>
      <w:r w:rsidRPr="000E5545">
        <w:rPr>
          <w:color w:val="000000" w:themeColor="text1"/>
          <w:sz w:val="28"/>
          <w:szCs w:val="28"/>
        </w:rPr>
        <w:t xml:space="preserve">), </w:t>
      </w:r>
      <w:r w:rsidRPr="008C5060">
        <w:rPr>
          <w:color w:val="000000" w:themeColor="text1"/>
          <w:sz w:val="28"/>
          <w:szCs w:val="28"/>
        </w:rPr>
        <w:t xml:space="preserve">плаванием </w:t>
      </w:r>
      <w:r w:rsidR="008C5060" w:rsidRPr="008C5060">
        <w:rPr>
          <w:color w:val="000000" w:themeColor="text1"/>
          <w:sz w:val="28"/>
          <w:szCs w:val="28"/>
        </w:rPr>
        <w:t xml:space="preserve">– </w:t>
      </w:r>
      <w:r w:rsidRPr="008C5060">
        <w:rPr>
          <w:color w:val="000000" w:themeColor="text1"/>
          <w:sz w:val="28"/>
          <w:szCs w:val="28"/>
        </w:rPr>
        <w:t>5457</w:t>
      </w:r>
      <w:r w:rsidRPr="000E5545">
        <w:rPr>
          <w:color w:val="000000" w:themeColor="text1"/>
          <w:sz w:val="28"/>
          <w:szCs w:val="28"/>
        </w:rPr>
        <w:t xml:space="preserve"> (8,31</w:t>
      </w:r>
      <w:r>
        <w:rPr>
          <w:color w:val="000000" w:themeColor="text1"/>
          <w:sz w:val="28"/>
          <w:szCs w:val="28"/>
        </w:rPr>
        <w:t>%</w:t>
      </w:r>
      <w:r w:rsidRPr="000E5545">
        <w:rPr>
          <w:color w:val="000000" w:themeColor="text1"/>
          <w:sz w:val="28"/>
          <w:szCs w:val="28"/>
        </w:rPr>
        <w:t xml:space="preserve">), спортивной </w:t>
      </w:r>
      <w:r w:rsidRPr="008C5060">
        <w:rPr>
          <w:color w:val="000000" w:themeColor="text1"/>
          <w:sz w:val="28"/>
          <w:szCs w:val="28"/>
        </w:rPr>
        <w:t xml:space="preserve">борьбой </w:t>
      </w:r>
      <w:r w:rsidR="008C5060" w:rsidRPr="008C5060">
        <w:rPr>
          <w:color w:val="000000" w:themeColor="text1"/>
          <w:sz w:val="28"/>
          <w:szCs w:val="28"/>
        </w:rPr>
        <w:t xml:space="preserve">– </w:t>
      </w:r>
      <w:r w:rsidRPr="008C5060">
        <w:rPr>
          <w:color w:val="000000" w:themeColor="text1"/>
          <w:sz w:val="28"/>
          <w:szCs w:val="28"/>
        </w:rPr>
        <w:t>5352 (8,</w:t>
      </w:r>
      <w:r w:rsidRPr="000E5545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>%</w:t>
      </w:r>
      <w:r w:rsidRPr="000E5545">
        <w:rPr>
          <w:color w:val="000000" w:themeColor="text1"/>
          <w:sz w:val="28"/>
          <w:szCs w:val="28"/>
        </w:rPr>
        <w:t xml:space="preserve">), футболом </w:t>
      </w:r>
      <w:r w:rsidR="008C5060" w:rsidRPr="008C5060">
        <w:rPr>
          <w:color w:val="000000" w:themeColor="text1"/>
          <w:sz w:val="28"/>
          <w:szCs w:val="28"/>
        </w:rPr>
        <w:t>–</w:t>
      </w:r>
      <w:r w:rsidR="008C5060">
        <w:rPr>
          <w:color w:val="000000" w:themeColor="text1"/>
          <w:sz w:val="28"/>
          <w:szCs w:val="28"/>
        </w:rPr>
        <w:t xml:space="preserve"> </w:t>
      </w:r>
      <w:r w:rsidRPr="000E5545">
        <w:rPr>
          <w:color w:val="000000" w:themeColor="text1"/>
          <w:sz w:val="28"/>
          <w:szCs w:val="28"/>
        </w:rPr>
        <w:t>5165 (7,8</w:t>
      </w:r>
      <w:r>
        <w:rPr>
          <w:color w:val="000000" w:themeColor="text1"/>
          <w:sz w:val="28"/>
          <w:szCs w:val="28"/>
        </w:rPr>
        <w:t>%</w:t>
      </w:r>
      <w:r w:rsidRPr="000E5545">
        <w:rPr>
          <w:color w:val="000000" w:themeColor="text1"/>
          <w:sz w:val="28"/>
          <w:szCs w:val="28"/>
        </w:rPr>
        <w:t xml:space="preserve">), национальной борьбой </w:t>
      </w:r>
      <w:proofErr w:type="spellStart"/>
      <w:r w:rsidRPr="000E5545">
        <w:rPr>
          <w:color w:val="000000" w:themeColor="text1"/>
          <w:sz w:val="28"/>
          <w:szCs w:val="28"/>
        </w:rPr>
        <w:t>хуреш</w:t>
      </w:r>
      <w:proofErr w:type="spellEnd"/>
      <w:r w:rsidRPr="000E5545">
        <w:rPr>
          <w:color w:val="000000" w:themeColor="text1"/>
          <w:sz w:val="28"/>
          <w:szCs w:val="28"/>
        </w:rPr>
        <w:t xml:space="preserve"> </w:t>
      </w:r>
      <w:r w:rsidR="008C5060" w:rsidRPr="008C5060">
        <w:rPr>
          <w:color w:val="000000" w:themeColor="text1"/>
          <w:sz w:val="28"/>
          <w:szCs w:val="28"/>
        </w:rPr>
        <w:t>–</w:t>
      </w:r>
      <w:r w:rsidR="008C5060">
        <w:rPr>
          <w:color w:val="000000" w:themeColor="text1"/>
          <w:sz w:val="28"/>
          <w:szCs w:val="28"/>
        </w:rPr>
        <w:t xml:space="preserve"> </w:t>
      </w:r>
      <w:r w:rsidRPr="000E5545">
        <w:rPr>
          <w:color w:val="000000" w:themeColor="text1"/>
          <w:sz w:val="28"/>
          <w:szCs w:val="28"/>
        </w:rPr>
        <w:t>5059 (7,71</w:t>
      </w:r>
      <w:r>
        <w:rPr>
          <w:color w:val="000000" w:themeColor="text1"/>
          <w:sz w:val="28"/>
          <w:szCs w:val="28"/>
        </w:rPr>
        <w:t>%</w:t>
      </w:r>
      <w:r w:rsidRPr="000E5545">
        <w:rPr>
          <w:color w:val="000000" w:themeColor="text1"/>
          <w:sz w:val="28"/>
          <w:szCs w:val="28"/>
        </w:rPr>
        <w:t xml:space="preserve">), шахматами </w:t>
      </w:r>
      <w:r w:rsidR="008C5060" w:rsidRPr="008C5060">
        <w:rPr>
          <w:color w:val="000000" w:themeColor="text1"/>
          <w:sz w:val="28"/>
          <w:szCs w:val="28"/>
        </w:rPr>
        <w:t>–</w:t>
      </w:r>
      <w:r w:rsidR="008C5060">
        <w:rPr>
          <w:color w:val="000000" w:themeColor="text1"/>
          <w:sz w:val="28"/>
          <w:szCs w:val="28"/>
        </w:rPr>
        <w:t xml:space="preserve"> </w:t>
      </w:r>
      <w:r w:rsidRPr="000E5545">
        <w:rPr>
          <w:color w:val="000000" w:themeColor="text1"/>
          <w:sz w:val="28"/>
          <w:szCs w:val="28"/>
        </w:rPr>
        <w:t>4326 (6,59</w:t>
      </w:r>
      <w:r>
        <w:rPr>
          <w:color w:val="000000" w:themeColor="text1"/>
          <w:sz w:val="28"/>
          <w:szCs w:val="28"/>
        </w:rPr>
        <w:t>%</w:t>
      </w:r>
      <w:r w:rsidRPr="000E5545">
        <w:rPr>
          <w:color w:val="000000" w:themeColor="text1"/>
          <w:sz w:val="28"/>
          <w:szCs w:val="28"/>
        </w:rPr>
        <w:t xml:space="preserve">), легкой атлетикой </w:t>
      </w:r>
      <w:r w:rsidR="008C5060" w:rsidRPr="008C5060">
        <w:rPr>
          <w:color w:val="000000" w:themeColor="text1"/>
          <w:sz w:val="28"/>
          <w:szCs w:val="28"/>
        </w:rPr>
        <w:t>–</w:t>
      </w:r>
      <w:r w:rsidR="008C5060">
        <w:rPr>
          <w:color w:val="000000" w:themeColor="text1"/>
          <w:sz w:val="28"/>
          <w:szCs w:val="28"/>
        </w:rPr>
        <w:t xml:space="preserve"> </w:t>
      </w:r>
      <w:r w:rsidRPr="000E5545">
        <w:rPr>
          <w:color w:val="000000" w:themeColor="text1"/>
          <w:sz w:val="28"/>
          <w:szCs w:val="28"/>
        </w:rPr>
        <w:t>2756 (4,20</w:t>
      </w:r>
      <w:r>
        <w:rPr>
          <w:color w:val="000000" w:themeColor="text1"/>
          <w:sz w:val="28"/>
          <w:szCs w:val="28"/>
        </w:rPr>
        <w:t>%</w:t>
      </w:r>
      <w:r w:rsidRPr="000E5545">
        <w:rPr>
          <w:color w:val="000000" w:themeColor="text1"/>
          <w:sz w:val="28"/>
          <w:szCs w:val="28"/>
        </w:rPr>
        <w:t xml:space="preserve">), настольным теннисом </w:t>
      </w:r>
      <w:r w:rsidR="008C5060" w:rsidRPr="008C5060">
        <w:rPr>
          <w:color w:val="000000" w:themeColor="text1"/>
          <w:sz w:val="28"/>
          <w:szCs w:val="28"/>
        </w:rPr>
        <w:t>–</w:t>
      </w:r>
      <w:r w:rsidR="008C5060">
        <w:rPr>
          <w:color w:val="000000" w:themeColor="text1"/>
          <w:sz w:val="28"/>
          <w:szCs w:val="28"/>
        </w:rPr>
        <w:t xml:space="preserve"> </w:t>
      </w:r>
      <w:r w:rsidRPr="000E5545">
        <w:rPr>
          <w:color w:val="000000" w:themeColor="text1"/>
          <w:sz w:val="28"/>
          <w:szCs w:val="28"/>
        </w:rPr>
        <w:t>2626 (4,0</w:t>
      </w:r>
      <w:r>
        <w:rPr>
          <w:color w:val="000000" w:themeColor="text1"/>
          <w:sz w:val="28"/>
          <w:szCs w:val="28"/>
        </w:rPr>
        <w:t>%</w:t>
      </w:r>
      <w:r w:rsidRPr="000E5545">
        <w:rPr>
          <w:color w:val="000000" w:themeColor="text1"/>
          <w:sz w:val="28"/>
          <w:szCs w:val="28"/>
        </w:rPr>
        <w:t>)</w:t>
      </w:r>
      <w:r w:rsidR="008C5060">
        <w:rPr>
          <w:color w:val="000000" w:themeColor="text1"/>
          <w:sz w:val="28"/>
          <w:szCs w:val="28"/>
        </w:rPr>
        <w:t>,</w:t>
      </w:r>
      <w:r w:rsidRPr="000E5545">
        <w:rPr>
          <w:color w:val="000000" w:themeColor="text1"/>
          <w:sz w:val="28"/>
          <w:szCs w:val="28"/>
        </w:rPr>
        <w:t xml:space="preserve"> боксом </w:t>
      </w:r>
      <w:r w:rsidR="008C5060" w:rsidRPr="008C5060">
        <w:rPr>
          <w:color w:val="000000" w:themeColor="text1"/>
          <w:sz w:val="28"/>
          <w:szCs w:val="28"/>
        </w:rPr>
        <w:t>–</w:t>
      </w:r>
      <w:r w:rsidR="008C5060">
        <w:rPr>
          <w:color w:val="000000" w:themeColor="text1"/>
          <w:sz w:val="28"/>
          <w:szCs w:val="28"/>
        </w:rPr>
        <w:t xml:space="preserve"> </w:t>
      </w:r>
      <w:r w:rsidRPr="000E5545">
        <w:rPr>
          <w:color w:val="000000" w:themeColor="text1"/>
          <w:sz w:val="28"/>
          <w:szCs w:val="28"/>
        </w:rPr>
        <w:t>2167 (3,3</w:t>
      </w:r>
      <w:r>
        <w:rPr>
          <w:color w:val="000000" w:themeColor="text1"/>
          <w:sz w:val="28"/>
          <w:szCs w:val="28"/>
        </w:rPr>
        <w:t>%</w:t>
      </w:r>
      <w:r w:rsidRPr="000E5545">
        <w:rPr>
          <w:color w:val="000000" w:themeColor="text1"/>
          <w:sz w:val="28"/>
          <w:szCs w:val="28"/>
        </w:rPr>
        <w:t>) человек.</w:t>
      </w:r>
      <w:proofErr w:type="gramEnd"/>
      <w:r w:rsidRPr="000E5545">
        <w:rPr>
          <w:color w:val="000000" w:themeColor="text1"/>
          <w:sz w:val="28"/>
          <w:szCs w:val="28"/>
        </w:rPr>
        <w:t xml:space="preserve"> За последние 5 лет появились новые виды сп</w:t>
      </w:r>
      <w:r>
        <w:rPr>
          <w:color w:val="000000" w:themeColor="text1"/>
          <w:sz w:val="28"/>
          <w:szCs w:val="28"/>
        </w:rPr>
        <w:t>орта:</w:t>
      </w:r>
      <w:r w:rsidRPr="000E5545">
        <w:rPr>
          <w:color w:val="000000" w:themeColor="text1"/>
          <w:sz w:val="28"/>
          <w:szCs w:val="28"/>
        </w:rPr>
        <w:t xml:space="preserve"> скалолазание, регби, </w:t>
      </w:r>
      <w:proofErr w:type="spellStart"/>
      <w:r w:rsidRPr="000E5545">
        <w:rPr>
          <w:color w:val="000000" w:themeColor="text1"/>
          <w:sz w:val="28"/>
          <w:szCs w:val="28"/>
        </w:rPr>
        <w:t>грепплинг</w:t>
      </w:r>
      <w:proofErr w:type="spellEnd"/>
      <w:r w:rsidRPr="000E5545">
        <w:rPr>
          <w:color w:val="000000" w:themeColor="text1"/>
          <w:sz w:val="28"/>
          <w:szCs w:val="28"/>
        </w:rPr>
        <w:t xml:space="preserve">, компьютерный спорт, смешанные боевые единоборства (ММА), рукопашный бой, спорт глухих. </w:t>
      </w:r>
    </w:p>
    <w:p w:rsidR="00BB1B95" w:rsidRPr="000E5545" w:rsidRDefault="00BB1B95" w:rsidP="00BB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bCs/>
          <w:color w:val="000000" w:themeColor="text1"/>
          <w:szCs w:val="28"/>
        </w:rPr>
      </w:pPr>
      <w:r w:rsidRPr="000E5545">
        <w:rPr>
          <w:bCs/>
          <w:color w:val="000000" w:themeColor="text1"/>
          <w:szCs w:val="28"/>
        </w:rPr>
        <w:t>Одн</w:t>
      </w:r>
      <w:r w:rsidR="00454452">
        <w:rPr>
          <w:bCs/>
          <w:color w:val="000000" w:themeColor="text1"/>
          <w:szCs w:val="28"/>
        </w:rPr>
        <w:t>ой</w:t>
      </w:r>
      <w:r w:rsidRPr="000E5545">
        <w:rPr>
          <w:bCs/>
          <w:color w:val="000000" w:themeColor="text1"/>
          <w:szCs w:val="28"/>
        </w:rPr>
        <w:t xml:space="preserve"> из основных целей Стратегии является создание условий </w:t>
      </w:r>
      <w:r w:rsidR="00454452">
        <w:rPr>
          <w:bCs/>
          <w:color w:val="000000" w:themeColor="text1"/>
          <w:szCs w:val="28"/>
        </w:rPr>
        <w:t xml:space="preserve">для ведения населением </w:t>
      </w:r>
      <w:r w:rsidRPr="000E5545">
        <w:rPr>
          <w:bCs/>
          <w:color w:val="000000" w:themeColor="text1"/>
          <w:szCs w:val="28"/>
        </w:rPr>
        <w:t>здоров</w:t>
      </w:r>
      <w:r w:rsidR="00454452">
        <w:rPr>
          <w:bCs/>
          <w:color w:val="000000" w:themeColor="text1"/>
          <w:szCs w:val="28"/>
        </w:rPr>
        <w:t>ого</w:t>
      </w:r>
      <w:r w:rsidRPr="000E5545">
        <w:rPr>
          <w:bCs/>
          <w:color w:val="000000" w:themeColor="text1"/>
          <w:szCs w:val="28"/>
        </w:rPr>
        <w:t xml:space="preserve"> образ</w:t>
      </w:r>
      <w:r w:rsidR="00454452">
        <w:rPr>
          <w:bCs/>
          <w:color w:val="000000" w:themeColor="text1"/>
          <w:szCs w:val="28"/>
        </w:rPr>
        <w:t>а</w:t>
      </w:r>
      <w:r w:rsidRPr="000E5545">
        <w:rPr>
          <w:bCs/>
          <w:color w:val="000000" w:themeColor="text1"/>
          <w:szCs w:val="28"/>
        </w:rPr>
        <w:t xml:space="preserve"> жизни, систематически</w:t>
      </w:r>
      <w:r w:rsidR="00454452">
        <w:rPr>
          <w:bCs/>
          <w:color w:val="000000" w:themeColor="text1"/>
          <w:szCs w:val="28"/>
        </w:rPr>
        <w:t>х</w:t>
      </w:r>
      <w:r w:rsidRPr="000E5545">
        <w:rPr>
          <w:bCs/>
          <w:color w:val="000000" w:themeColor="text1"/>
          <w:szCs w:val="28"/>
        </w:rPr>
        <w:t xml:space="preserve"> зан</w:t>
      </w:r>
      <w:r w:rsidR="00454452">
        <w:rPr>
          <w:bCs/>
          <w:color w:val="000000" w:themeColor="text1"/>
          <w:szCs w:val="28"/>
        </w:rPr>
        <w:t>ятий</w:t>
      </w:r>
      <w:r w:rsidRPr="000E5545">
        <w:rPr>
          <w:bCs/>
          <w:color w:val="000000" w:themeColor="text1"/>
          <w:szCs w:val="28"/>
        </w:rPr>
        <w:t xml:space="preserve"> физической культ</w:t>
      </w:r>
      <w:r w:rsidRPr="000E5545">
        <w:rPr>
          <w:bCs/>
          <w:color w:val="000000" w:themeColor="text1"/>
          <w:szCs w:val="28"/>
        </w:rPr>
        <w:t>у</w:t>
      </w:r>
      <w:r w:rsidRPr="000E5545">
        <w:rPr>
          <w:bCs/>
          <w:color w:val="000000" w:themeColor="text1"/>
          <w:szCs w:val="28"/>
        </w:rPr>
        <w:t>рой и спортом</w:t>
      </w:r>
      <w:r w:rsidR="008C5060">
        <w:rPr>
          <w:bCs/>
          <w:color w:val="000000" w:themeColor="text1"/>
          <w:szCs w:val="28"/>
        </w:rPr>
        <w:t>.</w:t>
      </w:r>
      <w:r w:rsidRPr="000E5545">
        <w:rPr>
          <w:bCs/>
          <w:color w:val="000000" w:themeColor="text1"/>
          <w:szCs w:val="28"/>
        </w:rPr>
        <w:t xml:space="preserve"> </w:t>
      </w:r>
      <w:r w:rsidR="008C5060">
        <w:rPr>
          <w:bCs/>
          <w:color w:val="000000" w:themeColor="text1"/>
          <w:szCs w:val="28"/>
        </w:rPr>
        <w:t>Д</w:t>
      </w:r>
      <w:r w:rsidRPr="000E5545">
        <w:rPr>
          <w:bCs/>
          <w:color w:val="000000" w:themeColor="text1"/>
          <w:szCs w:val="28"/>
        </w:rPr>
        <w:t xml:space="preserve">ля достижения поставленных целей </w:t>
      </w:r>
      <w:r w:rsidR="00454452" w:rsidRPr="000E5545">
        <w:rPr>
          <w:bCs/>
          <w:color w:val="000000" w:themeColor="text1"/>
          <w:szCs w:val="28"/>
        </w:rPr>
        <w:t xml:space="preserve">в республике </w:t>
      </w:r>
      <w:r w:rsidRPr="000E5545">
        <w:rPr>
          <w:bCs/>
          <w:color w:val="000000" w:themeColor="text1"/>
          <w:szCs w:val="28"/>
        </w:rPr>
        <w:t>необходимо ра</w:t>
      </w:r>
      <w:r w:rsidRPr="000E5545">
        <w:rPr>
          <w:bCs/>
          <w:color w:val="000000" w:themeColor="text1"/>
          <w:szCs w:val="28"/>
        </w:rPr>
        <w:t>з</w:t>
      </w:r>
      <w:r w:rsidRPr="000E5545">
        <w:rPr>
          <w:bCs/>
          <w:color w:val="000000" w:themeColor="text1"/>
          <w:szCs w:val="28"/>
        </w:rPr>
        <w:t>вивать спортивную инфраструктуру.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bCs/>
          <w:color w:val="000000" w:themeColor="text1"/>
          <w:szCs w:val="28"/>
        </w:rPr>
      </w:pPr>
      <w:r w:rsidRPr="000E5545">
        <w:rPr>
          <w:bCs/>
          <w:color w:val="000000" w:themeColor="text1"/>
          <w:szCs w:val="28"/>
        </w:rPr>
        <w:t>В 2018 г. в республике обеспеченность населения плоскостными сооружени</w:t>
      </w:r>
      <w:r w:rsidRPr="000E5545">
        <w:rPr>
          <w:bCs/>
          <w:color w:val="000000" w:themeColor="text1"/>
          <w:szCs w:val="28"/>
        </w:rPr>
        <w:t>я</w:t>
      </w:r>
      <w:r w:rsidRPr="000E5545">
        <w:rPr>
          <w:bCs/>
          <w:color w:val="000000" w:themeColor="text1"/>
          <w:szCs w:val="28"/>
        </w:rPr>
        <w:t>ми составил</w:t>
      </w:r>
      <w:r w:rsidR="000A5549">
        <w:rPr>
          <w:bCs/>
          <w:color w:val="000000" w:themeColor="text1"/>
          <w:szCs w:val="28"/>
        </w:rPr>
        <w:t>а</w:t>
      </w:r>
      <w:r w:rsidRPr="000E5545">
        <w:rPr>
          <w:bCs/>
          <w:color w:val="000000" w:themeColor="text1"/>
          <w:szCs w:val="28"/>
        </w:rPr>
        <w:t xml:space="preserve"> 15,3 тыс. кв. м на 10 тыс. населения (норматив </w:t>
      </w:r>
      <w:r>
        <w:rPr>
          <w:bCs/>
          <w:color w:val="000000" w:themeColor="text1"/>
          <w:szCs w:val="28"/>
        </w:rPr>
        <w:t xml:space="preserve">– </w:t>
      </w:r>
      <w:r w:rsidRPr="000E5545">
        <w:rPr>
          <w:bCs/>
          <w:color w:val="000000" w:themeColor="text1"/>
          <w:szCs w:val="28"/>
        </w:rPr>
        <w:t xml:space="preserve">19,5), обеспеченность спортивными залами </w:t>
      </w:r>
      <w:r w:rsidR="000A5549">
        <w:rPr>
          <w:bCs/>
          <w:color w:val="000000" w:themeColor="text1"/>
          <w:szCs w:val="28"/>
        </w:rPr>
        <w:t xml:space="preserve">– </w:t>
      </w:r>
      <w:r w:rsidRPr="000E5545">
        <w:rPr>
          <w:bCs/>
          <w:color w:val="000000" w:themeColor="text1"/>
          <w:szCs w:val="28"/>
        </w:rPr>
        <w:t>2,35 тыс. кв. м</w:t>
      </w:r>
      <w:r w:rsidR="000A5549">
        <w:rPr>
          <w:bCs/>
          <w:color w:val="000000" w:themeColor="text1"/>
          <w:szCs w:val="28"/>
        </w:rPr>
        <w:t xml:space="preserve"> на</w:t>
      </w:r>
      <w:r w:rsidRPr="000E5545">
        <w:rPr>
          <w:bCs/>
          <w:color w:val="000000" w:themeColor="text1"/>
          <w:szCs w:val="28"/>
        </w:rPr>
        <w:t xml:space="preserve"> 10 тыс. населения (норматив </w:t>
      </w:r>
      <w:r>
        <w:rPr>
          <w:bCs/>
          <w:color w:val="000000" w:themeColor="text1"/>
          <w:szCs w:val="28"/>
        </w:rPr>
        <w:t>–</w:t>
      </w:r>
      <w:r w:rsidRPr="000E5545">
        <w:rPr>
          <w:bCs/>
          <w:color w:val="000000" w:themeColor="text1"/>
          <w:szCs w:val="28"/>
        </w:rPr>
        <w:t xml:space="preserve"> 3,5).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proofErr w:type="gramStart"/>
      <w:r w:rsidRPr="000E5545">
        <w:rPr>
          <w:color w:val="000000" w:themeColor="text1"/>
          <w:szCs w:val="28"/>
        </w:rPr>
        <w:t>В настоящее время функциониру</w:t>
      </w:r>
      <w:r w:rsidR="000A5549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т 721</w:t>
      </w:r>
      <w:r w:rsidR="000A5549"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спортивн</w:t>
      </w:r>
      <w:r>
        <w:rPr>
          <w:color w:val="000000" w:themeColor="text1"/>
          <w:szCs w:val="28"/>
        </w:rPr>
        <w:t xml:space="preserve">ое сооружение, в том числе: 10 </w:t>
      </w:r>
      <w:r w:rsidRPr="000E5545">
        <w:rPr>
          <w:color w:val="000000" w:themeColor="text1"/>
          <w:szCs w:val="28"/>
        </w:rPr>
        <w:t>стадионов, 418 плоскостных спортивных сооружений</w:t>
      </w:r>
      <w:r>
        <w:rPr>
          <w:color w:val="000000" w:themeColor="text1"/>
          <w:szCs w:val="28"/>
        </w:rPr>
        <w:t xml:space="preserve"> </w:t>
      </w:r>
      <w:r w:rsidR="000A5549">
        <w:rPr>
          <w:color w:val="000000" w:themeColor="text1"/>
          <w:szCs w:val="28"/>
        </w:rPr>
        <w:t xml:space="preserve">(в том </w:t>
      </w:r>
      <w:r w:rsidRPr="000E5545">
        <w:rPr>
          <w:color w:val="000000" w:themeColor="text1"/>
          <w:szCs w:val="28"/>
        </w:rPr>
        <w:t>ч</w:t>
      </w:r>
      <w:r w:rsidR="000A5549">
        <w:rPr>
          <w:color w:val="000000" w:themeColor="text1"/>
          <w:szCs w:val="28"/>
        </w:rPr>
        <w:t xml:space="preserve">исле </w:t>
      </w:r>
      <w:r w:rsidRPr="000E5545">
        <w:rPr>
          <w:color w:val="000000" w:themeColor="text1"/>
          <w:szCs w:val="28"/>
        </w:rPr>
        <w:t>99 футбол</w:t>
      </w:r>
      <w:r w:rsidRPr="000E5545">
        <w:rPr>
          <w:color w:val="000000" w:themeColor="text1"/>
          <w:szCs w:val="28"/>
        </w:rPr>
        <w:t>ь</w:t>
      </w:r>
      <w:r w:rsidRPr="000E5545">
        <w:rPr>
          <w:color w:val="000000" w:themeColor="text1"/>
          <w:szCs w:val="28"/>
        </w:rPr>
        <w:t>ных полей), 193 спортивных залов, 4 плавательных бассейна (г</w:t>
      </w:r>
      <w:r w:rsidR="000A5549">
        <w:rPr>
          <w:color w:val="000000" w:themeColor="text1"/>
          <w:szCs w:val="28"/>
        </w:rPr>
        <w:t>г</w:t>
      </w:r>
      <w:r w:rsidRPr="000E5545">
        <w:rPr>
          <w:color w:val="000000" w:themeColor="text1"/>
          <w:szCs w:val="28"/>
        </w:rPr>
        <w:t xml:space="preserve">. </w:t>
      </w:r>
      <w:proofErr w:type="spellStart"/>
      <w:r w:rsidRPr="000E5545">
        <w:rPr>
          <w:color w:val="000000" w:themeColor="text1"/>
          <w:szCs w:val="28"/>
        </w:rPr>
        <w:t>Шагонар</w:t>
      </w:r>
      <w:proofErr w:type="spellEnd"/>
      <w:r w:rsidRPr="000E5545">
        <w:rPr>
          <w:color w:val="000000" w:themeColor="text1"/>
          <w:szCs w:val="28"/>
        </w:rPr>
        <w:t xml:space="preserve">, Ак-Довурак,  Кызыл), 1 крытый спортивный комплекс  с искусственным льдом (УСК </w:t>
      </w:r>
      <w:r>
        <w:rPr>
          <w:color w:val="000000" w:themeColor="text1"/>
          <w:szCs w:val="28"/>
        </w:rPr>
        <w:t>«</w:t>
      </w:r>
      <w:proofErr w:type="spellStart"/>
      <w:r w:rsidRPr="000E5545">
        <w:rPr>
          <w:color w:val="000000" w:themeColor="text1"/>
          <w:szCs w:val="28"/>
        </w:rPr>
        <w:t>Субедей</w:t>
      </w:r>
      <w:proofErr w:type="spellEnd"/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>) и др. В федеральной собственности находятся 23 спортивных сооруж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ни</w:t>
      </w:r>
      <w:r w:rsidR="000A5549">
        <w:rPr>
          <w:color w:val="000000" w:themeColor="text1"/>
          <w:szCs w:val="28"/>
        </w:rPr>
        <w:t>я</w:t>
      </w:r>
      <w:r w:rsidRPr="000E5545">
        <w:rPr>
          <w:color w:val="000000" w:themeColor="text1"/>
          <w:szCs w:val="28"/>
        </w:rPr>
        <w:t xml:space="preserve">, в республиканской </w:t>
      </w:r>
      <w:r w:rsidR="000A5549"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38 и  в муниципальной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654.</w:t>
      </w:r>
      <w:proofErr w:type="gramEnd"/>
      <w:r w:rsidRPr="000E5545">
        <w:rPr>
          <w:color w:val="000000" w:themeColor="text1"/>
          <w:szCs w:val="28"/>
        </w:rPr>
        <w:t xml:space="preserve"> Из 721 спортивн</w:t>
      </w:r>
      <w:r w:rsidR="000A5549">
        <w:rPr>
          <w:color w:val="000000" w:themeColor="text1"/>
          <w:szCs w:val="28"/>
        </w:rPr>
        <w:t>ого</w:t>
      </w:r>
      <w:r w:rsidRPr="000E5545">
        <w:rPr>
          <w:color w:val="000000" w:themeColor="text1"/>
          <w:szCs w:val="28"/>
        </w:rPr>
        <w:t xml:space="preserve"> соор</w:t>
      </w:r>
      <w:r w:rsidRPr="000E5545">
        <w:rPr>
          <w:color w:val="000000" w:themeColor="text1"/>
          <w:szCs w:val="28"/>
        </w:rPr>
        <w:t>у</w:t>
      </w:r>
      <w:r w:rsidRPr="000E5545">
        <w:rPr>
          <w:color w:val="000000" w:themeColor="text1"/>
          <w:szCs w:val="28"/>
        </w:rPr>
        <w:t>жени</w:t>
      </w:r>
      <w:r w:rsidR="000A5549">
        <w:rPr>
          <w:color w:val="000000" w:themeColor="text1"/>
          <w:szCs w:val="28"/>
        </w:rPr>
        <w:t>я</w:t>
      </w:r>
      <w:r w:rsidRPr="000E5545">
        <w:rPr>
          <w:color w:val="000000" w:themeColor="text1"/>
          <w:szCs w:val="28"/>
        </w:rPr>
        <w:t xml:space="preserve"> в </w:t>
      </w:r>
      <w:r w:rsidRPr="00AA1480">
        <w:rPr>
          <w:color w:val="000000" w:themeColor="text1"/>
          <w:szCs w:val="28"/>
        </w:rPr>
        <w:t>сельской местности</w:t>
      </w:r>
      <w:r w:rsidRPr="000E5545">
        <w:rPr>
          <w:color w:val="000000" w:themeColor="text1"/>
          <w:szCs w:val="28"/>
        </w:rPr>
        <w:t xml:space="preserve"> функциониру</w:t>
      </w:r>
      <w:r w:rsidR="000A5549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т 449 (84%).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В период с 2007 по 2018 годы благодаря </w:t>
      </w:r>
      <w:r w:rsidR="000A5549">
        <w:rPr>
          <w:color w:val="000000" w:themeColor="text1"/>
          <w:szCs w:val="28"/>
        </w:rPr>
        <w:t>ф</w:t>
      </w:r>
      <w:r w:rsidRPr="000E5545">
        <w:rPr>
          <w:color w:val="000000" w:themeColor="text1"/>
          <w:szCs w:val="28"/>
        </w:rPr>
        <w:t xml:space="preserve">едеральной целевой программе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Развитие физической культуры и спорта в Российской Федерации на 2006-2015 г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>ды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 xml:space="preserve"> и государственно программе Республики Тыва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Развитие физической культуры и спорта до 2020 года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 xml:space="preserve"> на территории Республики Тыва построен</w:t>
      </w:r>
      <w:r w:rsidR="000A5549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 xml:space="preserve"> 20 спортивных объектов: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proofErr w:type="gramStart"/>
      <w:r w:rsidRPr="000E5545">
        <w:rPr>
          <w:color w:val="000000" w:themeColor="text1"/>
          <w:szCs w:val="28"/>
        </w:rPr>
        <w:t xml:space="preserve">- 5 спортивных залов в с. </w:t>
      </w:r>
      <w:proofErr w:type="spellStart"/>
      <w:r w:rsidRPr="000E5545">
        <w:rPr>
          <w:color w:val="000000" w:themeColor="text1"/>
          <w:szCs w:val="28"/>
        </w:rPr>
        <w:t>Ак-Чыраа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 w:rsidRPr="000E5545">
        <w:rPr>
          <w:color w:val="000000" w:themeColor="text1"/>
          <w:szCs w:val="28"/>
        </w:rPr>
        <w:t>Овюрского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 w:rsidRPr="000E5545">
        <w:rPr>
          <w:color w:val="000000" w:themeColor="text1"/>
          <w:szCs w:val="28"/>
        </w:rPr>
        <w:t>кожууна</w:t>
      </w:r>
      <w:proofErr w:type="spellEnd"/>
      <w:r w:rsidRPr="000E5545">
        <w:rPr>
          <w:color w:val="000000" w:themeColor="text1"/>
          <w:szCs w:val="28"/>
        </w:rPr>
        <w:t xml:space="preserve"> Республики Тыва (2008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г.), государственно</w:t>
      </w:r>
      <w:r w:rsidR="000A5549">
        <w:rPr>
          <w:color w:val="000000" w:themeColor="text1"/>
          <w:szCs w:val="28"/>
        </w:rPr>
        <w:t>м лицее</w:t>
      </w:r>
      <w:r w:rsidRPr="000E5545">
        <w:rPr>
          <w:color w:val="000000" w:themeColor="text1"/>
          <w:szCs w:val="28"/>
        </w:rPr>
        <w:t xml:space="preserve"> г. Кызыла (2008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г.), с. </w:t>
      </w:r>
      <w:proofErr w:type="spellStart"/>
      <w:r w:rsidRPr="000E5545">
        <w:rPr>
          <w:color w:val="000000" w:themeColor="text1"/>
          <w:szCs w:val="28"/>
        </w:rPr>
        <w:t>Кара-Чыраа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 w:rsidRPr="000E5545">
        <w:rPr>
          <w:color w:val="000000" w:themeColor="text1"/>
          <w:szCs w:val="28"/>
        </w:rPr>
        <w:t>Сут-Хольского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 w:rsidRPr="000E5545">
        <w:rPr>
          <w:color w:val="000000" w:themeColor="text1"/>
          <w:szCs w:val="28"/>
        </w:rPr>
        <w:t>кожууна</w:t>
      </w:r>
      <w:proofErr w:type="spellEnd"/>
      <w:r w:rsidRPr="000E5545">
        <w:rPr>
          <w:color w:val="000000" w:themeColor="text1"/>
          <w:szCs w:val="28"/>
        </w:rPr>
        <w:t xml:space="preserve"> Республики Тыва (2009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г.), г. Туране </w:t>
      </w:r>
      <w:proofErr w:type="spellStart"/>
      <w:r w:rsidRPr="000E5545">
        <w:rPr>
          <w:color w:val="000000" w:themeColor="text1"/>
          <w:szCs w:val="28"/>
        </w:rPr>
        <w:t>Пий-Хемского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 w:rsidRPr="000E5545">
        <w:rPr>
          <w:color w:val="000000" w:themeColor="text1"/>
          <w:szCs w:val="28"/>
        </w:rPr>
        <w:t>кожууна</w:t>
      </w:r>
      <w:proofErr w:type="spellEnd"/>
      <w:r w:rsidRPr="000E5545">
        <w:rPr>
          <w:color w:val="000000" w:themeColor="text1"/>
          <w:szCs w:val="28"/>
        </w:rPr>
        <w:t xml:space="preserve"> Республики Тыва (2010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г.), общеобразовательной школ</w:t>
      </w:r>
      <w:r w:rsidR="000A5549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 xml:space="preserve"> №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8 г. Кызыла; </w:t>
      </w:r>
      <w:proofErr w:type="gramEnd"/>
    </w:p>
    <w:p w:rsidR="00BB1B95" w:rsidRPr="000A5549" w:rsidRDefault="00BB1B95" w:rsidP="000A554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5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реконструирован спортивный комплек</w:t>
      </w:r>
      <w:r w:rsidR="000A5549">
        <w:rPr>
          <w:rFonts w:ascii="Times New Roman" w:hAnsi="Times New Roman" w:cs="Times New Roman"/>
          <w:color w:val="000000" w:themeColor="text1"/>
          <w:sz w:val="28"/>
          <w:szCs w:val="28"/>
        </w:rPr>
        <w:t>с с плавательным бассейном им.</w:t>
      </w:r>
      <w:r w:rsidRPr="000A5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Ивана Ярыгина </w:t>
      </w:r>
      <w:r w:rsidR="000A5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0A554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0A5549">
        <w:rPr>
          <w:rFonts w:ascii="Times New Roman" w:hAnsi="Times New Roman" w:cs="Times New Roman"/>
          <w:color w:val="000000" w:themeColor="text1"/>
          <w:sz w:val="28"/>
          <w:szCs w:val="28"/>
        </w:rPr>
        <w:t>. Кызыл</w:t>
      </w:r>
      <w:r w:rsidR="000A55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5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(2010 г.);</w:t>
      </w:r>
    </w:p>
    <w:p w:rsidR="00BB1B95" w:rsidRPr="000E5545" w:rsidRDefault="00BB1B95" w:rsidP="000A5549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- 3 плавательных бассейна в </w:t>
      </w:r>
      <w:proofErr w:type="gramStart"/>
      <w:r w:rsidRPr="000E5545">
        <w:rPr>
          <w:color w:val="000000" w:themeColor="text1"/>
          <w:szCs w:val="28"/>
        </w:rPr>
        <w:t>г</w:t>
      </w:r>
      <w:proofErr w:type="gramEnd"/>
      <w:r w:rsidRPr="000E5545">
        <w:rPr>
          <w:color w:val="000000" w:themeColor="text1"/>
          <w:szCs w:val="28"/>
        </w:rPr>
        <w:t>. Кызыле (2012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г.), г. </w:t>
      </w:r>
      <w:proofErr w:type="spellStart"/>
      <w:r w:rsidRPr="000E5545">
        <w:rPr>
          <w:color w:val="000000" w:themeColor="text1"/>
          <w:szCs w:val="28"/>
        </w:rPr>
        <w:t>Шагонар</w:t>
      </w:r>
      <w:r w:rsidR="000A5549">
        <w:rPr>
          <w:color w:val="000000" w:themeColor="text1"/>
          <w:szCs w:val="28"/>
        </w:rPr>
        <w:t>е</w:t>
      </w:r>
      <w:proofErr w:type="spellEnd"/>
      <w:r w:rsidRPr="000E5545">
        <w:rPr>
          <w:color w:val="000000" w:themeColor="text1"/>
          <w:szCs w:val="28"/>
        </w:rPr>
        <w:t xml:space="preserve"> (2013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г.), г. Ак-Довураке (2018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г.);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- 2 спортивных центра </w:t>
      </w:r>
      <w:proofErr w:type="gramStart"/>
      <w:r w:rsidRPr="000E5545">
        <w:rPr>
          <w:color w:val="000000" w:themeColor="text1"/>
          <w:szCs w:val="28"/>
        </w:rPr>
        <w:t>в</w:t>
      </w:r>
      <w:proofErr w:type="gramEnd"/>
      <w:r w:rsidRPr="000E5545">
        <w:rPr>
          <w:color w:val="000000" w:themeColor="text1"/>
          <w:szCs w:val="28"/>
        </w:rPr>
        <w:t xml:space="preserve"> </w:t>
      </w:r>
      <w:proofErr w:type="gramStart"/>
      <w:r w:rsidRPr="000E5545">
        <w:rPr>
          <w:color w:val="000000" w:themeColor="text1"/>
          <w:szCs w:val="28"/>
        </w:rPr>
        <w:t>с</w:t>
      </w:r>
      <w:proofErr w:type="gramEnd"/>
      <w:r w:rsidRPr="000E5545">
        <w:rPr>
          <w:color w:val="000000" w:themeColor="text1"/>
          <w:szCs w:val="28"/>
        </w:rPr>
        <w:t xml:space="preserve">. Бай-Хаак </w:t>
      </w:r>
      <w:proofErr w:type="spellStart"/>
      <w:r w:rsidRPr="000E5545">
        <w:rPr>
          <w:color w:val="000000" w:themeColor="text1"/>
          <w:szCs w:val="28"/>
        </w:rPr>
        <w:t>Тандинского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 w:rsidRPr="000E5545">
        <w:rPr>
          <w:color w:val="000000" w:themeColor="text1"/>
          <w:szCs w:val="28"/>
        </w:rPr>
        <w:t>кожууна</w:t>
      </w:r>
      <w:proofErr w:type="spellEnd"/>
      <w:r w:rsidRPr="000E5545">
        <w:rPr>
          <w:color w:val="000000" w:themeColor="text1"/>
          <w:szCs w:val="28"/>
        </w:rPr>
        <w:t xml:space="preserve"> (2015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г.) и с. С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 xml:space="preserve">рыг-Сеп </w:t>
      </w:r>
      <w:proofErr w:type="spellStart"/>
      <w:r w:rsidRPr="000E5545">
        <w:rPr>
          <w:color w:val="000000" w:themeColor="text1"/>
          <w:szCs w:val="28"/>
        </w:rPr>
        <w:t>Каа-Хемского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 w:rsidRPr="000E5545">
        <w:rPr>
          <w:color w:val="000000" w:themeColor="text1"/>
          <w:szCs w:val="28"/>
        </w:rPr>
        <w:t>кожууна</w:t>
      </w:r>
      <w:proofErr w:type="spellEnd"/>
      <w:r w:rsidRPr="000E5545">
        <w:rPr>
          <w:color w:val="000000" w:themeColor="text1"/>
          <w:szCs w:val="28"/>
        </w:rPr>
        <w:t xml:space="preserve"> (2015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г.);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proofErr w:type="gramStart"/>
      <w:r w:rsidRPr="000E5545">
        <w:rPr>
          <w:color w:val="000000" w:themeColor="text1"/>
          <w:szCs w:val="28"/>
        </w:rPr>
        <w:t>- 7</w:t>
      </w:r>
      <w:r w:rsidR="000A5549"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футбольных полей с искусственным покрытием в г. Кызыле (2009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г.), г. Ак-Довураке (2012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г.), г. </w:t>
      </w:r>
      <w:proofErr w:type="spellStart"/>
      <w:r w:rsidRPr="000E5545">
        <w:rPr>
          <w:color w:val="000000" w:themeColor="text1"/>
          <w:szCs w:val="28"/>
        </w:rPr>
        <w:t>Шагонаре</w:t>
      </w:r>
      <w:proofErr w:type="spellEnd"/>
      <w:r w:rsidRPr="000E5545">
        <w:rPr>
          <w:color w:val="000000" w:themeColor="text1"/>
          <w:szCs w:val="28"/>
        </w:rPr>
        <w:t xml:space="preserve"> (2012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г.), г. Чадане (2015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г.), </w:t>
      </w:r>
      <w:proofErr w:type="spellStart"/>
      <w:r w:rsidRPr="000E5545">
        <w:rPr>
          <w:color w:val="000000" w:themeColor="text1"/>
          <w:szCs w:val="28"/>
        </w:rPr>
        <w:t>пгт</w:t>
      </w:r>
      <w:proofErr w:type="spellEnd"/>
      <w:r w:rsidRPr="000E5545">
        <w:rPr>
          <w:color w:val="000000" w:themeColor="text1"/>
          <w:szCs w:val="28"/>
        </w:rPr>
        <w:t>.</w:t>
      </w:r>
      <w:proofErr w:type="gramEnd"/>
      <w:r w:rsidRPr="000E5545">
        <w:rPr>
          <w:color w:val="000000" w:themeColor="text1"/>
          <w:szCs w:val="28"/>
        </w:rPr>
        <w:t xml:space="preserve"> </w:t>
      </w:r>
      <w:proofErr w:type="spellStart"/>
      <w:r w:rsidRPr="000E5545">
        <w:rPr>
          <w:color w:val="000000" w:themeColor="text1"/>
          <w:szCs w:val="28"/>
        </w:rPr>
        <w:t>Каа-Хем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 w:rsidRPr="000E5545">
        <w:rPr>
          <w:color w:val="000000" w:themeColor="text1"/>
          <w:szCs w:val="28"/>
        </w:rPr>
        <w:t>Кызы</w:t>
      </w:r>
      <w:r w:rsidRPr="000E5545">
        <w:rPr>
          <w:color w:val="000000" w:themeColor="text1"/>
          <w:szCs w:val="28"/>
        </w:rPr>
        <w:t>л</w:t>
      </w:r>
      <w:r w:rsidRPr="000E5545">
        <w:rPr>
          <w:color w:val="000000" w:themeColor="text1"/>
          <w:szCs w:val="28"/>
        </w:rPr>
        <w:t>ского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 w:rsidRPr="000E5545">
        <w:rPr>
          <w:color w:val="000000" w:themeColor="text1"/>
          <w:szCs w:val="28"/>
        </w:rPr>
        <w:t>кожууна</w:t>
      </w:r>
      <w:proofErr w:type="spellEnd"/>
      <w:r w:rsidRPr="000E5545">
        <w:rPr>
          <w:color w:val="000000" w:themeColor="text1"/>
          <w:szCs w:val="28"/>
        </w:rPr>
        <w:t xml:space="preserve"> (2015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г.), с. Тээли </w:t>
      </w:r>
      <w:proofErr w:type="spellStart"/>
      <w:r w:rsidRPr="000E5545">
        <w:rPr>
          <w:color w:val="000000" w:themeColor="text1"/>
          <w:szCs w:val="28"/>
        </w:rPr>
        <w:t>Бай-Тайгинского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 w:rsidRPr="000E5545">
        <w:rPr>
          <w:color w:val="000000" w:themeColor="text1"/>
          <w:szCs w:val="28"/>
        </w:rPr>
        <w:t>кожууна</w:t>
      </w:r>
      <w:proofErr w:type="spellEnd"/>
      <w:r w:rsidRPr="000E5545">
        <w:rPr>
          <w:color w:val="000000" w:themeColor="text1"/>
          <w:szCs w:val="28"/>
        </w:rPr>
        <w:t xml:space="preserve"> (2016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г.), с. Эрзин </w:t>
      </w:r>
      <w:proofErr w:type="spellStart"/>
      <w:r w:rsidRPr="000E5545">
        <w:rPr>
          <w:color w:val="000000" w:themeColor="text1"/>
          <w:szCs w:val="28"/>
        </w:rPr>
        <w:t>Э</w:t>
      </w:r>
      <w:r w:rsidRPr="000E5545">
        <w:rPr>
          <w:color w:val="000000" w:themeColor="text1"/>
          <w:szCs w:val="28"/>
        </w:rPr>
        <w:t>р</w:t>
      </w:r>
      <w:r w:rsidRPr="000E5545">
        <w:rPr>
          <w:color w:val="000000" w:themeColor="text1"/>
          <w:szCs w:val="28"/>
        </w:rPr>
        <w:t>зинского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 w:rsidRPr="000E5545">
        <w:rPr>
          <w:color w:val="000000" w:themeColor="text1"/>
          <w:szCs w:val="28"/>
        </w:rPr>
        <w:t>кожууна</w:t>
      </w:r>
      <w:proofErr w:type="spellEnd"/>
      <w:r w:rsidRPr="000E5545">
        <w:rPr>
          <w:color w:val="000000" w:themeColor="text1"/>
          <w:szCs w:val="28"/>
        </w:rPr>
        <w:t xml:space="preserve"> (2017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г.).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Также построены универсально-спортивный комплекс с ледовым залом в </w:t>
      </w:r>
      <w:r>
        <w:rPr>
          <w:color w:val="000000" w:themeColor="text1"/>
          <w:szCs w:val="28"/>
        </w:rPr>
        <w:t xml:space="preserve">        </w:t>
      </w:r>
      <w:proofErr w:type="gramStart"/>
      <w:r w:rsidRPr="000E5545">
        <w:rPr>
          <w:color w:val="000000" w:themeColor="text1"/>
          <w:szCs w:val="28"/>
        </w:rPr>
        <w:t>г</w:t>
      </w:r>
      <w:proofErr w:type="gramEnd"/>
      <w:r w:rsidRPr="000E5545">
        <w:rPr>
          <w:color w:val="000000" w:themeColor="text1"/>
          <w:szCs w:val="28"/>
        </w:rPr>
        <w:t>. Кызыле (2007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г.), физкультурно-оздоровительный комплекс в г. Чадан</w:t>
      </w:r>
      <w:r w:rsidR="000A5549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 xml:space="preserve"> (2014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г.). В </w:t>
      </w:r>
      <w:proofErr w:type="gramStart"/>
      <w:r w:rsidRPr="000E5545">
        <w:rPr>
          <w:color w:val="000000" w:themeColor="text1"/>
          <w:szCs w:val="28"/>
        </w:rPr>
        <w:t>г</w:t>
      </w:r>
      <w:proofErr w:type="gramEnd"/>
      <w:r w:rsidRPr="000E5545">
        <w:rPr>
          <w:color w:val="000000" w:themeColor="text1"/>
          <w:szCs w:val="28"/>
        </w:rPr>
        <w:t xml:space="preserve">. Кызыле продолжается строительство спортивно-культурного центра в </w:t>
      </w:r>
      <w:proofErr w:type="spellStart"/>
      <w:r w:rsidRPr="000E5545">
        <w:rPr>
          <w:color w:val="000000" w:themeColor="text1"/>
          <w:szCs w:val="28"/>
        </w:rPr>
        <w:t>пгт</w:t>
      </w:r>
      <w:proofErr w:type="spellEnd"/>
      <w:r w:rsidRPr="000E5545">
        <w:rPr>
          <w:color w:val="000000" w:themeColor="text1"/>
          <w:szCs w:val="28"/>
        </w:rPr>
        <w:t xml:space="preserve">. </w:t>
      </w:r>
      <w:proofErr w:type="spellStart"/>
      <w:r w:rsidRPr="000E5545">
        <w:rPr>
          <w:color w:val="000000" w:themeColor="text1"/>
          <w:szCs w:val="28"/>
        </w:rPr>
        <w:t>Каа-Хем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 w:rsidRPr="000E5545">
        <w:rPr>
          <w:color w:val="000000" w:themeColor="text1"/>
          <w:szCs w:val="28"/>
        </w:rPr>
        <w:t>Кызылского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 w:rsidRPr="000E5545">
        <w:rPr>
          <w:color w:val="000000" w:themeColor="text1"/>
          <w:szCs w:val="28"/>
        </w:rPr>
        <w:t>кожууна</w:t>
      </w:r>
      <w:proofErr w:type="spellEnd"/>
      <w:r w:rsidRPr="000E5545">
        <w:rPr>
          <w:color w:val="000000" w:themeColor="text1"/>
          <w:szCs w:val="28"/>
        </w:rPr>
        <w:t>.</w:t>
      </w:r>
    </w:p>
    <w:p w:rsidR="00BB1B95" w:rsidRPr="000E5545" w:rsidRDefault="000A5549" w:rsidP="00BB1B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BB1B95"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, несмотря на количество имеющих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BB1B95"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построенных спортивных об</w:t>
      </w:r>
      <w:r w:rsidR="00BB1B95"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BB1B95"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ектов во всех муниципальных образованиях республики 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наблюдается </w:t>
      </w:r>
      <w:r w:rsidR="00BB1B95"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необходимого количества современных спортивных объектов. </w:t>
      </w:r>
    </w:p>
    <w:p w:rsidR="00BB1B95" w:rsidRPr="000E5545" w:rsidRDefault="00BB1B95" w:rsidP="00BB1B95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E5545">
        <w:rPr>
          <w:color w:val="000000" w:themeColor="text1"/>
          <w:sz w:val="28"/>
          <w:szCs w:val="28"/>
        </w:rPr>
        <w:t>Спорт высших достижений является основным направлением в сфере физич</w:t>
      </w:r>
      <w:r w:rsidRPr="000E5545">
        <w:rPr>
          <w:color w:val="000000" w:themeColor="text1"/>
          <w:sz w:val="28"/>
          <w:szCs w:val="28"/>
        </w:rPr>
        <w:t>е</w:t>
      </w:r>
      <w:r w:rsidRPr="000E5545">
        <w:rPr>
          <w:color w:val="000000" w:themeColor="text1"/>
          <w:sz w:val="28"/>
          <w:szCs w:val="28"/>
        </w:rPr>
        <w:t xml:space="preserve">ской культуры и спорта. В составы сборных команд России входят 68 спортсменов Республики Тыва. Ежегодно </w:t>
      </w:r>
      <w:proofErr w:type="gramStart"/>
      <w:r w:rsidRPr="000E5545">
        <w:rPr>
          <w:color w:val="000000" w:themeColor="text1"/>
          <w:sz w:val="28"/>
          <w:szCs w:val="28"/>
        </w:rPr>
        <w:t>более тысячи спортсменов</w:t>
      </w:r>
      <w:proofErr w:type="gramEnd"/>
      <w:r w:rsidRPr="000E5545">
        <w:rPr>
          <w:color w:val="000000" w:themeColor="text1"/>
          <w:sz w:val="28"/>
          <w:szCs w:val="28"/>
        </w:rPr>
        <w:t xml:space="preserve"> республики принимают уч</w:t>
      </w:r>
      <w:r w:rsidRPr="000E5545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стие</w:t>
      </w:r>
      <w:r w:rsidRPr="000E5545">
        <w:rPr>
          <w:color w:val="000000" w:themeColor="text1"/>
          <w:sz w:val="28"/>
          <w:szCs w:val="28"/>
        </w:rPr>
        <w:t xml:space="preserve"> в 156 межрегиональных, всероссийских и международных спортивных мер</w:t>
      </w:r>
      <w:r w:rsidRPr="000E5545">
        <w:rPr>
          <w:color w:val="000000" w:themeColor="text1"/>
          <w:sz w:val="28"/>
          <w:szCs w:val="28"/>
        </w:rPr>
        <w:t>о</w:t>
      </w:r>
      <w:r w:rsidRPr="000E5545">
        <w:rPr>
          <w:color w:val="000000" w:themeColor="text1"/>
          <w:sz w:val="28"/>
          <w:szCs w:val="28"/>
        </w:rPr>
        <w:t>приятиях.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За последние 6 лет (2013-2018 годы) спортсменами Республики Тыва в соре</w:t>
      </w:r>
      <w:r w:rsidRPr="000E5545">
        <w:rPr>
          <w:color w:val="000000" w:themeColor="text1"/>
          <w:szCs w:val="28"/>
        </w:rPr>
        <w:t>в</w:t>
      </w:r>
      <w:r w:rsidRPr="000E5545">
        <w:rPr>
          <w:color w:val="000000" w:themeColor="text1"/>
          <w:szCs w:val="28"/>
        </w:rPr>
        <w:t>нованиях различн</w:t>
      </w:r>
      <w:r w:rsidR="000A5549">
        <w:rPr>
          <w:color w:val="000000" w:themeColor="text1"/>
          <w:szCs w:val="28"/>
        </w:rPr>
        <w:t>ых уровней</w:t>
      </w:r>
      <w:r w:rsidRPr="000E5545">
        <w:rPr>
          <w:color w:val="000000" w:themeColor="text1"/>
          <w:szCs w:val="28"/>
        </w:rPr>
        <w:t xml:space="preserve"> </w:t>
      </w:r>
      <w:r w:rsidRPr="00F52C0B">
        <w:rPr>
          <w:color w:val="000000" w:themeColor="text1"/>
          <w:szCs w:val="28"/>
        </w:rPr>
        <w:t>завоеван</w:t>
      </w:r>
      <w:r w:rsidR="000A5549">
        <w:rPr>
          <w:color w:val="000000" w:themeColor="text1"/>
          <w:szCs w:val="28"/>
        </w:rPr>
        <w:t>о</w:t>
      </w:r>
      <w:r w:rsidRPr="00F52C0B">
        <w:rPr>
          <w:color w:val="000000" w:themeColor="text1"/>
          <w:szCs w:val="28"/>
        </w:rPr>
        <w:t xml:space="preserve"> 1753</w:t>
      </w:r>
      <w:r w:rsidRPr="000E5545">
        <w:rPr>
          <w:color w:val="000000" w:themeColor="text1"/>
          <w:szCs w:val="28"/>
        </w:rPr>
        <w:t xml:space="preserve"> медали: в том числе золотых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588, с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 xml:space="preserve">ребряных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516, бронзовых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649. По сравнению с 2013 годом количество медалей увеличилось на 41,3 </w:t>
      </w:r>
      <w:r>
        <w:rPr>
          <w:color w:val="000000" w:themeColor="text1"/>
          <w:szCs w:val="28"/>
        </w:rPr>
        <w:t>процента</w:t>
      </w:r>
      <w:r w:rsidRPr="000E5545">
        <w:rPr>
          <w:color w:val="000000" w:themeColor="text1"/>
          <w:szCs w:val="28"/>
        </w:rPr>
        <w:t xml:space="preserve"> (2013 г.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148 медалей).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rFonts w:eastAsia="Calibri"/>
          <w:color w:val="000000" w:themeColor="text1"/>
          <w:szCs w:val="28"/>
        </w:rPr>
      </w:pPr>
      <w:r w:rsidRPr="000E5545">
        <w:rPr>
          <w:rFonts w:eastAsia="Calibri"/>
          <w:color w:val="000000" w:themeColor="text1"/>
          <w:szCs w:val="28"/>
        </w:rPr>
        <w:t>В истории Республики Тыва на Олимпийски</w:t>
      </w:r>
      <w:r>
        <w:rPr>
          <w:rFonts w:eastAsia="Calibri"/>
          <w:color w:val="000000" w:themeColor="text1"/>
          <w:szCs w:val="28"/>
        </w:rPr>
        <w:t xml:space="preserve">х играх участвовали </w:t>
      </w:r>
      <w:r w:rsidRPr="000E5545">
        <w:rPr>
          <w:rFonts w:eastAsia="Calibri"/>
          <w:color w:val="000000" w:themeColor="text1"/>
          <w:szCs w:val="28"/>
        </w:rPr>
        <w:t>7 спортсм</w:t>
      </w:r>
      <w:r w:rsidRPr="000E5545">
        <w:rPr>
          <w:rFonts w:eastAsia="Calibri"/>
          <w:color w:val="000000" w:themeColor="text1"/>
          <w:szCs w:val="28"/>
        </w:rPr>
        <w:t>е</w:t>
      </w:r>
      <w:r w:rsidRPr="000E5545">
        <w:rPr>
          <w:rFonts w:eastAsia="Calibri"/>
          <w:color w:val="000000" w:themeColor="text1"/>
          <w:szCs w:val="28"/>
        </w:rPr>
        <w:t>нов в 9-ти спортивных мероприяти</w:t>
      </w:r>
      <w:r>
        <w:rPr>
          <w:rFonts w:eastAsia="Calibri"/>
          <w:color w:val="000000" w:themeColor="text1"/>
          <w:szCs w:val="28"/>
        </w:rPr>
        <w:t xml:space="preserve">ях олимпийского ранга, из них: </w:t>
      </w:r>
      <w:r w:rsidRPr="000E5545">
        <w:rPr>
          <w:rFonts w:eastAsia="Calibri"/>
          <w:color w:val="000000" w:themeColor="text1"/>
          <w:szCs w:val="28"/>
        </w:rPr>
        <w:t xml:space="preserve">на олимпийских играх: </w:t>
      </w:r>
      <w:proofErr w:type="spellStart"/>
      <w:r w:rsidRPr="000E5545">
        <w:rPr>
          <w:rFonts w:eastAsia="Calibri"/>
          <w:color w:val="000000" w:themeColor="text1"/>
          <w:szCs w:val="28"/>
        </w:rPr>
        <w:t>Монгуш</w:t>
      </w:r>
      <w:proofErr w:type="spellEnd"/>
      <w:r>
        <w:rPr>
          <w:rFonts w:eastAsia="Calibri"/>
          <w:color w:val="000000" w:themeColor="text1"/>
          <w:szCs w:val="28"/>
        </w:rPr>
        <w:t xml:space="preserve"> </w:t>
      </w:r>
      <w:proofErr w:type="spellStart"/>
      <w:r w:rsidRPr="000E5545">
        <w:rPr>
          <w:rFonts w:eastAsia="Calibri"/>
          <w:color w:val="000000" w:themeColor="text1"/>
          <w:szCs w:val="28"/>
        </w:rPr>
        <w:t>Чечен-оол</w:t>
      </w:r>
      <w:proofErr w:type="spellEnd"/>
      <w:r w:rsidRPr="000E5545">
        <w:rPr>
          <w:rFonts w:eastAsia="Calibri"/>
          <w:color w:val="000000" w:themeColor="text1"/>
          <w:szCs w:val="28"/>
        </w:rPr>
        <w:t xml:space="preserve"> (спортивная борьба, 1996 г.), </w:t>
      </w:r>
      <w:proofErr w:type="spellStart"/>
      <w:r w:rsidRPr="000E5545">
        <w:rPr>
          <w:rFonts w:eastAsia="Calibri"/>
          <w:color w:val="000000" w:themeColor="text1"/>
          <w:szCs w:val="28"/>
        </w:rPr>
        <w:t>Ооржак</w:t>
      </w:r>
      <w:proofErr w:type="spellEnd"/>
      <w:r>
        <w:rPr>
          <w:rFonts w:eastAsia="Calibri"/>
          <w:color w:val="000000" w:themeColor="text1"/>
          <w:szCs w:val="28"/>
        </w:rPr>
        <w:t xml:space="preserve"> </w:t>
      </w:r>
      <w:proofErr w:type="spellStart"/>
      <w:r w:rsidRPr="000E5545">
        <w:rPr>
          <w:rFonts w:eastAsia="Calibri"/>
          <w:color w:val="000000" w:themeColor="text1"/>
          <w:szCs w:val="28"/>
        </w:rPr>
        <w:t>Лориса</w:t>
      </w:r>
      <w:proofErr w:type="spellEnd"/>
      <w:r w:rsidRPr="000E5545">
        <w:rPr>
          <w:rFonts w:eastAsia="Calibri"/>
          <w:color w:val="000000" w:themeColor="text1"/>
          <w:szCs w:val="28"/>
        </w:rPr>
        <w:t xml:space="preserve"> (спортивная борьба,</w:t>
      </w:r>
      <w:r>
        <w:rPr>
          <w:rFonts w:eastAsia="Calibri"/>
          <w:color w:val="000000" w:themeColor="text1"/>
          <w:szCs w:val="28"/>
        </w:rPr>
        <w:t xml:space="preserve"> </w:t>
      </w:r>
      <w:r w:rsidRPr="000E5545">
        <w:rPr>
          <w:rFonts w:eastAsia="Calibri"/>
          <w:color w:val="000000" w:themeColor="text1"/>
          <w:szCs w:val="28"/>
        </w:rPr>
        <w:t xml:space="preserve">2004 г.), </w:t>
      </w:r>
      <w:proofErr w:type="spellStart"/>
      <w:r w:rsidRPr="000E5545">
        <w:rPr>
          <w:rFonts w:eastAsia="Calibri"/>
          <w:color w:val="000000" w:themeColor="text1"/>
          <w:szCs w:val="28"/>
        </w:rPr>
        <w:t>Достай</w:t>
      </w:r>
      <w:proofErr w:type="spellEnd"/>
      <w:r w:rsidRPr="000E5545">
        <w:rPr>
          <w:rFonts w:eastAsia="Calibri"/>
          <w:color w:val="000000" w:themeColor="text1"/>
          <w:szCs w:val="28"/>
        </w:rPr>
        <w:t xml:space="preserve"> Елена (стрельба из лука 1996,</w:t>
      </w:r>
      <w:r>
        <w:rPr>
          <w:rFonts w:eastAsia="Calibri"/>
          <w:color w:val="000000" w:themeColor="text1"/>
          <w:szCs w:val="28"/>
        </w:rPr>
        <w:t xml:space="preserve"> </w:t>
      </w:r>
      <w:r w:rsidRPr="000E5545">
        <w:rPr>
          <w:rFonts w:eastAsia="Calibri"/>
          <w:color w:val="000000" w:themeColor="text1"/>
          <w:szCs w:val="28"/>
        </w:rPr>
        <w:t xml:space="preserve">2004 г.); </w:t>
      </w:r>
      <w:proofErr w:type="spellStart"/>
      <w:r w:rsidRPr="000E5545">
        <w:rPr>
          <w:rFonts w:eastAsia="Calibri"/>
          <w:color w:val="000000" w:themeColor="text1"/>
          <w:szCs w:val="28"/>
        </w:rPr>
        <w:t>паралимпийских</w:t>
      </w:r>
      <w:proofErr w:type="spellEnd"/>
      <w:r w:rsidRPr="000E5545">
        <w:rPr>
          <w:rFonts w:eastAsia="Calibri"/>
          <w:color w:val="000000" w:themeColor="text1"/>
          <w:szCs w:val="28"/>
        </w:rPr>
        <w:t xml:space="preserve"> и</w:t>
      </w:r>
      <w:r w:rsidRPr="000E5545">
        <w:rPr>
          <w:rFonts w:eastAsia="Calibri"/>
          <w:color w:val="000000" w:themeColor="text1"/>
          <w:szCs w:val="28"/>
        </w:rPr>
        <w:t>г</w:t>
      </w:r>
      <w:r w:rsidRPr="000E5545">
        <w:rPr>
          <w:rFonts w:eastAsia="Calibri"/>
          <w:color w:val="000000" w:themeColor="text1"/>
          <w:szCs w:val="28"/>
        </w:rPr>
        <w:t>рах:</w:t>
      </w:r>
      <w:r>
        <w:rPr>
          <w:rFonts w:eastAsia="Calibri"/>
          <w:color w:val="000000" w:themeColor="text1"/>
          <w:szCs w:val="28"/>
        </w:rPr>
        <w:t xml:space="preserve"> </w:t>
      </w:r>
      <w:proofErr w:type="spellStart"/>
      <w:r w:rsidRPr="000E5545">
        <w:rPr>
          <w:rFonts w:eastAsia="Calibri"/>
          <w:color w:val="000000" w:themeColor="text1"/>
          <w:szCs w:val="28"/>
        </w:rPr>
        <w:t>Оюн</w:t>
      </w:r>
      <w:proofErr w:type="spellEnd"/>
      <w:r w:rsidRPr="000E5545">
        <w:rPr>
          <w:rFonts w:eastAsia="Calibri"/>
          <w:color w:val="000000" w:themeColor="text1"/>
          <w:szCs w:val="28"/>
        </w:rPr>
        <w:t xml:space="preserve"> Михаил (стрельба из лука, 2012</w:t>
      </w:r>
      <w:r>
        <w:rPr>
          <w:rFonts w:eastAsia="Calibri"/>
          <w:color w:val="000000" w:themeColor="text1"/>
          <w:szCs w:val="28"/>
        </w:rPr>
        <w:t xml:space="preserve"> </w:t>
      </w:r>
      <w:r w:rsidRPr="000E5545">
        <w:rPr>
          <w:rFonts w:eastAsia="Calibri"/>
          <w:color w:val="000000" w:themeColor="text1"/>
          <w:szCs w:val="28"/>
        </w:rPr>
        <w:t xml:space="preserve">г.) и </w:t>
      </w:r>
      <w:proofErr w:type="spellStart"/>
      <w:r w:rsidRPr="000E5545">
        <w:rPr>
          <w:rFonts w:eastAsia="Calibri"/>
          <w:color w:val="000000" w:themeColor="text1"/>
          <w:szCs w:val="28"/>
        </w:rPr>
        <w:t>сурдлимпийских</w:t>
      </w:r>
      <w:proofErr w:type="spellEnd"/>
      <w:r w:rsidRPr="000E5545">
        <w:rPr>
          <w:rFonts w:eastAsia="Calibri"/>
          <w:color w:val="000000" w:themeColor="text1"/>
          <w:szCs w:val="28"/>
        </w:rPr>
        <w:t xml:space="preserve"> играх:</w:t>
      </w:r>
      <w:r>
        <w:rPr>
          <w:rFonts w:eastAsia="Calibri"/>
          <w:color w:val="000000" w:themeColor="text1"/>
          <w:szCs w:val="28"/>
        </w:rPr>
        <w:t xml:space="preserve"> </w:t>
      </w:r>
      <w:proofErr w:type="spellStart"/>
      <w:proofErr w:type="gramStart"/>
      <w:r w:rsidRPr="000E5545">
        <w:rPr>
          <w:rFonts w:eastAsia="Calibri"/>
          <w:color w:val="000000" w:themeColor="text1"/>
          <w:szCs w:val="28"/>
        </w:rPr>
        <w:t>Дувендей</w:t>
      </w:r>
      <w:proofErr w:type="spellEnd"/>
      <w:r>
        <w:rPr>
          <w:rFonts w:eastAsia="Calibri"/>
          <w:color w:val="000000" w:themeColor="text1"/>
          <w:szCs w:val="28"/>
        </w:rPr>
        <w:t xml:space="preserve"> </w:t>
      </w:r>
      <w:proofErr w:type="spellStart"/>
      <w:r w:rsidRPr="000E5545">
        <w:rPr>
          <w:rFonts w:eastAsia="Calibri"/>
          <w:color w:val="000000" w:themeColor="text1"/>
          <w:szCs w:val="28"/>
        </w:rPr>
        <w:t>Ч</w:t>
      </w:r>
      <w:r w:rsidRPr="000E5545">
        <w:rPr>
          <w:rFonts w:eastAsia="Calibri"/>
          <w:color w:val="000000" w:themeColor="text1"/>
          <w:szCs w:val="28"/>
        </w:rPr>
        <w:t>е</w:t>
      </w:r>
      <w:r w:rsidRPr="000E5545">
        <w:rPr>
          <w:rFonts w:eastAsia="Calibri"/>
          <w:color w:val="000000" w:themeColor="text1"/>
          <w:szCs w:val="28"/>
        </w:rPr>
        <w:t>чек-оол</w:t>
      </w:r>
      <w:proofErr w:type="spellEnd"/>
      <w:r w:rsidRPr="000E5545">
        <w:rPr>
          <w:rFonts w:eastAsia="Calibri"/>
          <w:color w:val="000000" w:themeColor="text1"/>
          <w:szCs w:val="28"/>
        </w:rPr>
        <w:t xml:space="preserve"> (дзюдо,2009</w:t>
      </w:r>
      <w:r>
        <w:rPr>
          <w:rFonts w:eastAsia="Calibri"/>
          <w:color w:val="000000" w:themeColor="text1"/>
          <w:szCs w:val="28"/>
        </w:rPr>
        <w:t xml:space="preserve"> г.</w:t>
      </w:r>
      <w:r w:rsidRPr="000E5545">
        <w:rPr>
          <w:rFonts w:eastAsia="Calibri"/>
          <w:color w:val="000000" w:themeColor="text1"/>
          <w:szCs w:val="28"/>
        </w:rPr>
        <w:t>),</w:t>
      </w:r>
      <w:r>
        <w:rPr>
          <w:rFonts w:eastAsia="Calibri"/>
          <w:color w:val="000000" w:themeColor="text1"/>
          <w:szCs w:val="28"/>
        </w:rPr>
        <w:t xml:space="preserve"> </w:t>
      </w:r>
      <w:proofErr w:type="spellStart"/>
      <w:r w:rsidRPr="000E5545">
        <w:rPr>
          <w:rFonts w:eastAsia="Calibri"/>
          <w:color w:val="000000" w:themeColor="text1"/>
          <w:szCs w:val="28"/>
        </w:rPr>
        <w:t>Чамыян</w:t>
      </w:r>
      <w:proofErr w:type="spellEnd"/>
      <w:r w:rsidRPr="000E5545">
        <w:rPr>
          <w:rFonts w:eastAsia="Calibri"/>
          <w:color w:val="000000" w:themeColor="text1"/>
          <w:szCs w:val="28"/>
        </w:rPr>
        <w:t xml:space="preserve"> Дженни (дзюдо</w:t>
      </w:r>
      <w:r>
        <w:rPr>
          <w:rFonts w:eastAsia="Calibri"/>
          <w:color w:val="000000" w:themeColor="text1"/>
          <w:szCs w:val="28"/>
        </w:rPr>
        <w:t xml:space="preserve"> –</w:t>
      </w:r>
      <w:r w:rsidRPr="000E5545">
        <w:rPr>
          <w:rFonts w:eastAsia="Calibri"/>
          <w:color w:val="000000" w:themeColor="text1"/>
          <w:szCs w:val="28"/>
        </w:rPr>
        <w:t xml:space="preserve"> спорт глухих, 2013, 2017</w:t>
      </w:r>
      <w:r>
        <w:rPr>
          <w:rFonts w:eastAsia="Calibri"/>
          <w:color w:val="000000" w:themeColor="text1"/>
          <w:szCs w:val="28"/>
        </w:rPr>
        <w:t xml:space="preserve"> </w:t>
      </w:r>
      <w:r w:rsidRPr="000E5545">
        <w:rPr>
          <w:rFonts w:eastAsia="Calibri"/>
          <w:color w:val="000000" w:themeColor="text1"/>
          <w:szCs w:val="28"/>
        </w:rPr>
        <w:t xml:space="preserve">гг.), </w:t>
      </w:r>
      <w:proofErr w:type="spellStart"/>
      <w:r w:rsidRPr="000E5545">
        <w:rPr>
          <w:rFonts w:eastAsia="Calibri"/>
          <w:color w:val="000000" w:themeColor="text1"/>
          <w:szCs w:val="28"/>
        </w:rPr>
        <w:t>Ооржак</w:t>
      </w:r>
      <w:proofErr w:type="spellEnd"/>
      <w:r w:rsidRPr="000E5545">
        <w:rPr>
          <w:rFonts w:eastAsia="Calibri"/>
          <w:color w:val="000000" w:themeColor="text1"/>
          <w:szCs w:val="28"/>
        </w:rPr>
        <w:t xml:space="preserve"> Чаяна (спорт глухих, 2017</w:t>
      </w:r>
      <w:r>
        <w:rPr>
          <w:rFonts w:eastAsia="Calibri"/>
          <w:color w:val="000000" w:themeColor="text1"/>
          <w:szCs w:val="28"/>
        </w:rPr>
        <w:t xml:space="preserve"> </w:t>
      </w:r>
      <w:r w:rsidRPr="000E5545">
        <w:rPr>
          <w:rFonts w:eastAsia="Calibri"/>
          <w:color w:val="000000" w:themeColor="text1"/>
          <w:szCs w:val="28"/>
        </w:rPr>
        <w:t>г.)</w:t>
      </w:r>
      <w:proofErr w:type="gramEnd"/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В Республике Тыва</w:t>
      </w:r>
      <w:r w:rsidRPr="000E5545">
        <w:rPr>
          <w:i/>
          <w:color w:val="000000" w:themeColor="text1"/>
          <w:szCs w:val="28"/>
        </w:rPr>
        <w:t xml:space="preserve"> </w:t>
      </w:r>
      <w:r w:rsidRPr="00F52C0B">
        <w:rPr>
          <w:color w:val="000000" w:themeColor="text1"/>
          <w:szCs w:val="28"/>
        </w:rPr>
        <w:t>34 мастера спорта России международного класса:</w:t>
      </w:r>
      <w:r w:rsidRPr="000E5545">
        <w:rPr>
          <w:i/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по вольной борьбе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8, </w:t>
      </w:r>
      <w:proofErr w:type="spellStart"/>
      <w:r w:rsidRPr="000E5545">
        <w:rPr>
          <w:color w:val="000000" w:themeColor="text1"/>
          <w:szCs w:val="28"/>
        </w:rPr>
        <w:t>кикбоксингу</w:t>
      </w:r>
      <w:proofErr w:type="spellEnd"/>
      <w:r w:rsidRPr="000E554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9</w:t>
      </w:r>
      <w:r>
        <w:rPr>
          <w:color w:val="000000" w:themeColor="text1"/>
          <w:szCs w:val="28"/>
        </w:rPr>
        <w:t xml:space="preserve">, </w:t>
      </w:r>
      <w:r w:rsidRPr="000E5545">
        <w:rPr>
          <w:color w:val="000000" w:themeColor="text1"/>
          <w:szCs w:val="28"/>
        </w:rPr>
        <w:t xml:space="preserve">боксу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2, стрельбе из лука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3, </w:t>
      </w:r>
      <w:proofErr w:type="spellStart"/>
      <w:r w:rsidRPr="000E5545">
        <w:rPr>
          <w:color w:val="000000" w:themeColor="text1"/>
          <w:szCs w:val="28"/>
        </w:rPr>
        <w:t>сумо</w:t>
      </w:r>
      <w:proofErr w:type="spellEnd"/>
      <w:r w:rsidRPr="000E554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8, самбо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1, боевому самбо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1, комплексному единоборству</w:t>
      </w:r>
      <w:r>
        <w:rPr>
          <w:color w:val="000000" w:themeColor="text1"/>
          <w:szCs w:val="28"/>
        </w:rPr>
        <w:t xml:space="preserve"> – </w:t>
      </w:r>
      <w:r w:rsidRPr="000E5545">
        <w:rPr>
          <w:color w:val="000000" w:themeColor="text1"/>
          <w:szCs w:val="28"/>
        </w:rPr>
        <w:t xml:space="preserve">2, дзюдо – 1; </w:t>
      </w:r>
      <w:r w:rsidRPr="00F52C0B">
        <w:rPr>
          <w:color w:val="000000" w:themeColor="text1"/>
          <w:szCs w:val="28"/>
        </w:rPr>
        <w:t xml:space="preserve">заслуженных мастеров спорта России </w:t>
      </w:r>
      <w:r>
        <w:rPr>
          <w:color w:val="000000" w:themeColor="text1"/>
          <w:szCs w:val="28"/>
        </w:rPr>
        <w:t>–</w:t>
      </w:r>
      <w:r w:rsidRPr="00F52C0B">
        <w:rPr>
          <w:color w:val="000000" w:themeColor="text1"/>
          <w:szCs w:val="28"/>
        </w:rPr>
        <w:t xml:space="preserve"> 12 человек, заслуженных тренеров России </w:t>
      </w:r>
      <w:r>
        <w:rPr>
          <w:color w:val="000000" w:themeColor="text1"/>
          <w:szCs w:val="28"/>
        </w:rPr>
        <w:t>–</w:t>
      </w:r>
      <w:r w:rsidRPr="00F52C0B">
        <w:rPr>
          <w:color w:val="000000" w:themeColor="text1"/>
          <w:szCs w:val="28"/>
        </w:rPr>
        <w:t xml:space="preserve"> 10 человек</w:t>
      </w:r>
      <w:r w:rsidRPr="000E5545">
        <w:rPr>
          <w:color w:val="000000" w:themeColor="text1"/>
          <w:szCs w:val="28"/>
        </w:rPr>
        <w:t xml:space="preserve">.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С момента реализации Указа Президента Российской Федерации от 24 марта 2014 г. № 172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 xml:space="preserve">О Всероссийском физкультурно-спортивном комплексе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Готов к труду и обороне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 xml:space="preserve"> (ГТО)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 xml:space="preserve"> в Республике Тыва в административной информационной системе комплекса ГТО зарегистрировались 20657 человек, из них 8240 человек в</w:t>
      </w:r>
      <w:r w:rsidRPr="000E5545">
        <w:rPr>
          <w:color w:val="000000" w:themeColor="text1"/>
          <w:szCs w:val="28"/>
        </w:rPr>
        <w:t>ы</w:t>
      </w:r>
      <w:r w:rsidRPr="000E5545">
        <w:rPr>
          <w:color w:val="000000" w:themeColor="text1"/>
          <w:szCs w:val="28"/>
        </w:rPr>
        <w:t>полнили нормативы комплекса ГТО. Знаки отличия комплекса ГТО выполнили 4251 че</w:t>
      </w:r>
      <w:r>
        <w:rPr>
          <w:color w:val="000000" w:themeColor="text1"/>
          <w:szCs w:val="28"/>
        </w:rPr>
        <w:t xml:space="preserve">ловек, из них 1452 человек </w:t>
      </w:r>
      <w:r w:rsidRPr="000E5545">
        <w:rPr>
          <w:color w:val="000000" w:themeColor="text1"/>
          <w:szCs w:val="28"/>
        </w:rPr>
        <w:t xml:space="preserve">сдали золотой знак ГТО, 1395 человек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серебряный знак и 1389 человек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бронзовый знак.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lastRenderedPageBreak/>
        <w:t>В республике име</w:t>
      </w:r>
      <w:r w:rsidR="000A5549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тся 4 центра тестирования, в том числе региональный центр тестирования ГПОУ Р</w:t>
      </w:r>
      <w:r>
        <w:rPr>
          <w:color w:val="000000" w:themeColor="text1"/>
          <w:szCs w:val="28"/>
        </w:rPr>
        <w:t xml:space="preserve">еспублики </w:t>
      </w:r>
      <w:r w:rsidRPr="000E5545">
        <w:rPr>
          <w:color w:val="000000" w:themeColor="text1"/>
          <w:szCs w:val="28"/>
        </w:rPr>
        <w:t>Т</w:t>
      </w:r>
      <w:r>
        <w:rPr>
          <w:color w:val="000000" w:themeColor="text1"/>
          <w:szCs w:val="28"/>
        </w:rPr>
        <w:t>ыва</w:t>
      </w:r>
      <w:r w:rsidRPr="000E554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Училище олимпийского резерва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 xml:space="preserve"> (техн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 xml:space="preserve">кум), муниципальные центры тестирования </w:t>
      </w:r>
      <w:proofErr w:type="gramStart"/>
      <w:r w:rsidRPr="000E5545">
        <w:rPr>
          <w:color w:val="000000" w:themeColor="text1"/>
          <w:szCs w:val="28"/>
        </w:rPr>
        <w:t>г</w:t>
      </w:r>
      <w:proofErr w:type="gramEnd"/>
      <w:r w:rsidRPr="000E5545">
        <w:rPr>
          <w:color w:val="000000" w:themeColor="text1"/>
          <w:szCs w:val="28"/>
        </w:rPr>
        <w:t xml:space="preserve">. Кызыла, Ак-Довурака, </w:t>
      </w:r>
      <w:proofErr w:type="spellStart"/>
      <w:r w:rsidRPr="000E5545">
        <w:rPr>
          <w:color w:val="000000" w:themeColor="text1"/>
          <w:szCs w:val="28"/>
        </w:rPr>
        <w:t>Дзун-Хемчикского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 w:rsidRPr="000E5545">
        <w:rPr>
          <w:color w:val="000000" w:themeColor="text1"/>
          <w:szCs w:val="28"/>
        </w:rPr>
        <w:t>кожууна</w:t>
      </w:r>
      <w:proofErr w:type="spellEnd"/>
      <w:r w:rsidRPr="000E5545">
        <w:rPr>
          <w:color w:val="000000" w:themeColor="text1"/>
          <w:szCs w:val="28"/>
        </w:rPr>
        <w:t>, которые включены во всероссийск</w:t>
      </w:r>
      <w:r w:rsidR="000A5549">
        <w:rPr>
          <w:color w:val="000000" w:themeColor="text1"/>
          <w:szCs w:val="28"/>
        </w:rPr>
        <w:t>ий</w:t>
      </w:r>
      <w:r w:rsidRPr="000E5545">
        <w:rPr>
          <w:color w:val="000000" w:themeColor="text1"/>
          <w:szCs w:val="28"/>
        </w:rPr>
        <w:t xml:space="preserve"> реестр центров тест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 xml:space="preserve">рования по выполнению нормативов испытаний (тестов) комплекса ГТО. </w:t>
      </w:r>
    </w:p>
    <w:p w:rsidR="00BB1B95" w:rsidRPr="000E5545" w:rsidRDefault="00BB1B95" w:rsidP="00BB1B95">
      <w:pPr>
        <w:spacing w:after="0" w:line="240" w:lineRule="auto"/>
        <w:ind w:left="0" w:firstLine="0"/>
        <w:jc w:val="center"/>
        <w:rPr>
          <w:b/>
          <w:color w:val="000000" w:themeColor="text1"/>
          <w:szCs w:val="28"/>
        </w:rPr>
      </w:pPr>
    </w:p>
    <w:p w:rsidR="00BB1B95" w:rsidRPr="000E5545" w:rsidRDefault="00BB1B95" w:rsidP="00BB1B95">
      <w:pPr>
        <w:spacing w:after="0" w:line="240" w:lineRule="auto"/>
        <w:ind w:left="0" w:firstLine="0"/>
        <w:jc w:val="center"/>
        <w:rPr>
          <w:b/>
          <w:color w:val="000000" w:themeColor="text1"/>
          <w:szCs w:val="28"/>
        </w:rPr>
      </w:pPr>
      <w:r w:rsidRPr="000E5545">
        <w:rPr>
          <w:b/>
          <w:color w:val="000000" w:themeColor="text1"/>
          <w:szCs w:val="28"/>
          <w:lang w:val="en-US"/>
        </w:rPr>
        <w:t>III</w:t>
      </w:r>
      <w:r w:rsidRPr="000E5545">
        <w:rPr>
          <w:b/>
          <w:color w:val="000000" w:themeColor="text1"/>
          <w:szCs w:val="28"/>
        </w:rPr>
        <w:t xml:space="preserve">. Вызовы предстоящего долгосрочного периода </w:t>
      </w:r>
    </w:p>
    <w:p w:rsidR="00BB1B95" w:rsidRPr="000E5545" w:rsidRDefault="00BB1B95" w:rsidP="00BB1B95">
      <w:pPr>
        <w:spacing w:after="0" w:line="240" w:lineRule="auto"/>
        <w:ind w:left="0" w:firstLine="0"/>
        <w:jc w:val="center"/>
        <w:rPr>
          <w:b/>
          <w:color w:val="000000" w:themeColor="text1"/>
          <w:szCs w:val="28"/>
        </w:rPr>
      </w:pP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709"/>
        <w:textAlignment w:val="baseline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В последние годы отношение населения к физической культуре и спорту з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>метно улучшилось. Это связано, прежде всего, с пристальным вниманием госуда</w:t>
      </w:r>
      <w:r w:rsidRPr="000E5545">
        <w:rPr>
          <w:color w:val="000000" w:themeColor="text1"/>
          <w:szCs w:val="28"/>
        </w:rPr>
        <w:t>р</w:t>
      </w:r>
      <w:r w:rsidRPr="000E5545">
        <w:rPr>
          <w:color w:val="000000" w:themeColor="text1"/>
          <w:szCs w:val="28"/>
        </w:rPr>
        <w:t xml:space="preserve">ства </w:t>
      </w:r>
      <w:r w:rsidR="000A5549">
        <w:rPr>
          <w:color w:val="000000" w:themeColor="text1"/>
          <w:szCs w:val="28"/>
        </w:rPr>
        <w:t>к</w:t>
      </w:r>
      <w:r w:rsidRPr="000E5545">
        <w:rPr>
          <w:color w:val="000000" w:themeColor="text1"/>
          <w:szCs w:val="28"/>
        </w:rPr>
        <w:t xml:space="preserve"> имеющи</w:t>
      </w:r>
      <w:r w:rsidR="000A5549">
        <w:rPr>
          <w:color w:val="000000" w:themeColor="text1"/>
          <w:szCs w:val="28"/>
        </w:rPr>
        <w:t>м</w:t>
      </w:r>
      <w:r w:rsidRPr="000E5545">
        <w:rPr>
          <w:color w:val="000000" w:themeColor="text1"/>
          <w:szCs w:val="28"/>
        </w:rPr>
        <w:t>ся недостатк</w:t>
      </w:r>
      <w:r w:rsidR="000A5549">
        <w:rPr>
          <w:color w:val="000000" w:themeColor="text1"/>
          <w:szCs w:val="28"/>
        </w:rPr>
        <w:t>ам и проблемам</w:t>
      </w:r>
      <w:r w:rsidRPr="000E5545">
        <w:rPr>
          <w:color w:val="000000" w:themeColor="text1"/>
          <w:szCs w:val="28"/>
        </w:rPr>
        <w:t xml:space="preserve"> и желанием изменить существующие реалии в лучшую сторону. </w:t>
      </w:r>
      <w:r w:rsidR="000A5549">
        <w:rPr>
          <w:color w:val="000000" w:themeColor="text1"/>
          <w:szCs w:val="28"/>
        </w:rPr>
        <w:t>Н</w:t>
      </w:r>
      <w:r w:rsidRPr="000E5545">
        <w:rPr>
          <w:color w:val="000000" w:themeColor="text1"/>
          <w:szCs w:val="28"/>
        </w:rPr>
        <w:t xml:space="preserve">аметилось </w:t>
      </w:r>
      <w:r w:rsidR="000A5549">
        <w:rPr>
          <w:color w:val="000000" w:themeColor="text1"/>
          <w:szCs w:val="28"/>
        </w:rPr>
        <w:t xml:space="preserve">заметное </w:t>
      </w:r>
      <w:r w:rsidRPr="000E5545">
        <w:rPr>
          <w:color w:val="000000" w:themeColor="text1"/>
          <w:szCs w:val="28"/>
        </w:rPr>
        <w:t xml:space="preserve">улучшение основных показателей развития физической культуры и спорта в Республике Тыва благодаря реализации  </w:t>
      </w:r>
      <w:r w:rsidR="000A5549">
        <w:rPr>
          <w:color w:val="000000" w:themeColor="text1"/>
          <w:szCs w:val="28"/>
        </w:rPr>
        <w:t>г</w:t>
      </w:r>
      <w:r w:rsidRPr="000E5545">
        <w:rPr>
          <w:color w:val="000000" w:themeColor="text1"/>
          <w:szCs w:val="28"/>
        </w:rPr>
        <w:t xml:space="preserve">осударственной программы Республики Тыва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Развитие физической культуры и спорта до 2020 года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>, утвержденной постановлением Правительства Республики Тыва от 1 ноября 2013 г</w:t>
      </w:r>
      <w:r>
        <w:rPr>
          <w:color w:val="000000" w:themeColor="text1"/>
          <w:szCs w:val="28"/>
        </w:rPr>
        <w:t>.</w:t>
      </w:r>
      <w:r w:rsidRPr="000E5545">
        <w:rPr>
          <w:color w:val="000000" w:themeColor="text1"/>
          <w:szCs w:val="28"/>
        </w:rPr>
        <w:t xml:space="preserve"> № 638. </w:t>
      </w:r>
    </w:p>
    <w:p w:rsidR="00BB1B95" w:rsidRPr="000E5545" w:rsidRDefault="00BB1B95" w:rsidP="00BB1B95">
      <w:pPr>
        <w:shd w:val="clear" w:color="auto" w:fill="FFFFFF"/>
        <w:spacing w:after="0" w:line="240" w:lineRule="auto"/>
        <w:ind w:left="0" w:firstLine="709"/>
        <w:textAlignment w:val="baseline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Однако, несмотря на наметившиеся изменения и положительные моменты п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ред республикой стоят глобальные проблемы, решать которые необходимо незаме</w:t>
      </w:r>
      <w:r w:rsidRPr="000E5545">
        <w:rPr>
          <w:color w:val="000000" w:themeColor="text1"/>
          <w:szCs w:val="28"/>
        </w:rPr>
        <w:t>д</w:t>
      </w:r>
      <w:r w:rsidRPr="000E5545">
        <w:rPr>
          <w:color w:val="000000" w:themeColor="text1"/>
          <w:szCs w:val="28"/>
        </w:rPr>
        <w:t>лительно, так как спорт и физическая культура являются эффективным вложением в развитие человеческого потенциала</w:t>
      </w:r>
      <w:r w:rsidR="000A5549">
        <w:rPr>
          <w:color w:val="000000" w:themeColor="text1"/>
          <w:szCs w:val="28"/>
        </w:rPr>
        <w:t>,</w:t>
      </w:r>
      <w:r w:rsidRPr="000E5545">
        <w:rPr>
          <w:color w:val="000000" w:themeColor="text1"/>
          <w:szCs w:val="28"/>
        </w:rPr>
        <w:t xml:space="preserve"> </w:t>
      </w:r>
      <w:r w:rsidR="000A5549">
        <w:rPr>
          <w:color w:val="000000" w:themeColor="text1"/>
          <w:szCs w:val="28"/>
        </w:rPr>
        <w:t>с</w:t>
      </w:r>
      <w:r w:rsidRPr="000E5545">
        <w:rPr>
          <w:color w:val="000000" w:themeColor="text1"/>
          <w:szCs w:val="28"/>
        </w:rPr>
        <w:t>одейс</w:t>
      </w:r>
      <w:r w:rsidR="000A5549">
        <w:rPr>
          <w:color w:val="000000" w:themeColor="text1"/>
          <w:szCs w:val="28"/>
        </w:rPr>
        <w:t>твуют улучшению качества жизни нас</w:t>
      </w:r>
      <w:r w:rsidR="000A5549">
        <w:rPr>
          <w:color w:val="000000" w:themeColor="text1"/>
          <w:szCs w:val="28"/>
        </w:rPr>
        <w:t>е</w:t>
      </w:r>
      <w:r w:rsidR="000A5549">
        <w:rPr>
          <w:color w:val="000000" w:themeColor="text1"/>
          <w:szCs w:val="28"/>
        </w:rPr>
        <w:t>ления</w:t>
      </w:r>
      <w:r w:rsidRPr="000E5545">
        <w:rPr>
          <w:color w:val="000000" w:themeColor="text1"/>
          <w:szCs w:val="28"/>
        </w:rPr>
        <w:t xml:space="preserve"> Республики Тыва.</w:t>
      </w:r>
    </w:p>
    <w:p w:rsidR="00BB1B95" w:rsidRPr="000E5545" w:rsidRDefault="00BB1B95" w:rsidP="00BB1B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E5545">
        <w:rPr>
          <w:color w:val="000000" w:themeColor="text1"/>
          <w:spacing w:val="2"/>
          <w:sz w:val="28"/>
          <w:szCs w:val="28"/>
        </w:rPr>
        <w:t>Основными проблемами, сдерживающими развитие и эффективное испол</w:t>
      </w:r>
      <w:r w:rsidRPr="000E5545">
        <w:rPr>
          <w:color w:val="000000" w:themeColor="text1"/>
          <w:spacing w:val="2"/>
          <w:sz w:val="28"/>
          <w:szCs w:val="28"/>
        </w:rPr>
        <w:t>ь</w:t>
      </w:r>
      <w:r w:rsidRPr="000E5545">
        <w:rPr>
          <w:color w:val="000000" w:themeColor="text1"/>
          <w:spacing w:val="2"/>
          <w:sz w:val="28"/>
          <w:szCs w:val="28"/>
        </w:rPr>
        <w:t xml:space="preserve">зование физической культуры и спорта в </w:t>
      </w:r>
      <w:r w:rsidR="000A5549">
        <w:rPr>
          <w:color w:val="000000" w:themeColor="text1"/>
          <w:spacing w:val="2"/>
          <w:sz w:val="28"/>
          <w:szCs w:val="28"/>
        </w:rPr>
        <w:t>формирован</w:t>
      </w:r>
      <w:r w:rsidRPr="000E5545">
        <w:rPr>
          <w:color w:val="000000" w:themeColor="text1"/>
          <w:spacing w:val="2"/>
          <w:sz w:val="28"/>
          <w:szCs w:val="28"/>
        </w:rPr>
        <w:t>ии здорового образа жизни населения Республики Тыва, является н</w:t>
      </w:r>
      <w:r w:rsidRPr="000E5545">
        <w:rPr>
          <w:color w:val="000000" w:themeColor="text1"/>
          <w:sz w:val="28"/>
          <w:szCs w:val="28"/>
        </w:rPr>
        <w:t>едостаточная вовлеченность населения в массовую физическую культуру и спорт, где</w:t>
      </w:r>
      <w:r w:rsidR="000A5549">
        <w:rPr>
          <w:color w:val="000000" w:themeColor="text1"/>
          <w:sz w:val="28"/>
          <w:szCs w:val="28"/>
        </w:rPr>
        <w:t>,</w:t>
      </w:r>
      <w:r w:rsidRPr="000E5545">
        <w:rPr>
          <w:color w:val="000000" w:themeColor="text1"/>
          <w:sz w:val="28"/>
          <w:szCs w:val="28"/>
        </w:rPr>
        <w:t xml:space="preserve"> в первую очередь, основными факт</w:t>
      </w:r>
      <w:r w:rsidRPr="000E5545">
        <w:rPr>
          <w:color w:val="000000" w:themeColor="text1"/>
          <w:sz w:val="28"/>
          <w:szCs w:val="28"/>
        </w:rPr>
        <w:t>о</w:t>
      </w:r>
      <w:r w:rsidRPr="000E5545">
        <w:rPr>
          <w:color w:val="000000" w:themeColor="text1"/>
          <w:sz w:val="28"/>
          <w:szCs w:val="28"/>
        </w:rPr>
        <w:t xml:space="preserve">рами являются: </w:t>
      </w:r>
    </w:p>
    <w:p w:rsidR="00BB1B95" w:rsidRPr="000E5545" w:rsidRDefault="00BB1B95" w:rsidP="00BB1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недостаточная двигательная активность и низкая заинтересованность насел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ния занятиями физической культурой и спортом;</w:t>
      </w:r>
    </w:p>
    <w:p w:rsidR="00BB1B95" w:rsidRPr="000E5545" w:rsidRDefault="00BB1B95" w:rsidP="00BB1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неравномерные темпы роста массовости занятий физической культурой и спортом, неравномерный охват отдельных категорий населения (студентов, детей и подростков, инвалидов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и т.д.); </w:t>
      </w:r>
    </w:p>
    <w:p w:rsidR="00BB1B95" w:rsidRPr="000A5549" w:rsidRDefault="00BB1B95" w:rsidP="000A554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549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 разработаны меры по привлечению к занятиям физической культурой и спортом студентов высших и средних специальных учебных заведений (отсутствие программы развития студенческого спорта и физической культуры);</w:t>
      </w:r>
    </w:p>
    <w:p w:rsidR="00BB1B95" w:rsidRPr="000E5545" w:rsidRDefault="00BB1B95" w:rsidP="00BB1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отсутствие волонтерского движения в сфере физической культуры и спорта;</w:t>
      </w:r>
    </w:p>
    <w:p w:rsidR="00BB1B95" w:rsidRPr="000E5545" w:rsidRDefault="00BB1B95" w:rsidP="00BB1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недостаточная активность занятого в экономике населения в отношении си</w:t>
      </w:r>
      <w:r w:rsidRPr="000E5545">
        <w:rPr>
          <w:color w:val="000000" w:themeColor="text1"/>
          <w:szCs w:val="28"/>
        </w:rPr>
        <w:t>с</w:t>
      </w:r>
      <w:r w:rsidRPr="000E5545">
        <w:rPr>
          <w:color w:val="000000" w:themeColor="text1"/>
          <w:szCs w:val="28"/>
        </w:rPr>
        <w:t>тематических занятий физической культурой и спортом;</w:t>
      </w:r>
    </w:p>
    <w:p w:rsidR="00BB1B95" w:rsidRPr="000E5545" w:rsidRDefault="00BB1B95" w:rsidP="00BB1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недостаточные условия для развития физической культуры и спорта по м</w:t>
      </w:r>
      <w:r w:rsidR="000A5549">
        <w:rPr>
          <w:color w:val="000000" w:themeColor="text1"/>
          <w:szCs w:val="28"/>
        </w:rPr>
        <w:t>есту жительства;</w:t>
      </w:r>
    </w:p>
    <w:p w:rsidR="00BB1B95" w:rsidRPr="000E5545" w:rsidRDefault="00BB1B95" w:rsidP="00BB1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недостаточная роль муниципальных образований по решению вопросов фо</w:t>
      </w:r>
      <w:r w:rsidRPr="000E5545">
        <w:rPr>
          <w:color w:val="000000" w:themeColor="text1"/>
          <w:szCs w:val="28"/>
        </w:rPr>
        <w:t>р</w:t>
      </w:r>
      <w:r w:rsidRPr="000E5545">
        <w:rPr>
          <w:color w:val="000000" w:themeColor="text1"/>
          <w:szCs w:val="28"/>
        </w:rPr>
        <w:t>мирования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здорового образа жизни среди населения, подготовки спортивного резе</w:t>
      </w:r>
      <w:r w:rsidRPr="000E5545">
        <w:rPr>
          <w:color w:val="000000" w:themeColor="text1"/>
          <w:szCs w:val="28"/>
        </w:rPr>
        <w:t>р</w:t>
      </w:r>
      <w:r w:rsidRPr="000E5545">
        <w:rPr>
          <w:color w:val="000000" w:themeColor="text1"/>
          <w:szCs w:val="28"/>
        </w:rPr>
        <w:t>ва и достижения высоких результатов воспитанниками спортивных школ.</w:t>
      </w:r>
    </w:p>
    <w:p w:rsidR="00BB1B95" w:rsidRPr="000E5545" w:rsidRDefault="00BB1B95" w:rsidP="00BB1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недостаточное финансирование учебно-спортивной работы (соревновател</w:t>
      </w:r>
      <w:r w:rsidRPr="000E5545">
        <w:rPr>
          <w:color w:val="000000" w:themeColor="text1"/>
          <w:szCs w:val="28"/>
        </w:rPr>
        <w:t>ь</w:t>
      </w:r>
      <w:r w:rsidRPr="000E5545">
        <w:rPr>
          <w:color w:val="000000" w:themeColor="text1"/>
          <w:szCs w:val="28"/>
        </w:rPr>
        <w:t>ной, спортивной, тренировочной) в муниципальных образованиях, а также недост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>точное финансирование реализации Единого календарного плана спортивно-</w:t>
      </w:r>
      <w:r w:rsidRPr="000E5545">
        <w:rPr>
          <w:color w:val="000000" w:themeColor="text1"/>
          <w:szCs w:val="28"/>
        </w:rPr>
        <w:lastRenderedPageBreak/>
        <w:t xml:space="preserve">массовых и физкультурно-оздоровительных мероприятий Республики Тыва. </w:t>
      </w:r>
    </w:p>
    <w:p w:rsidR="00BB1B95" w:rsidRPr="000E5545" w:rsidRDefault="00BB1B95" w:rsidP="00BB1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pacing w:val="2"/>
          <w:szCs w:val="28"/>
        </w:rPr>
        <w:t>Серьезной проблемой в Республике Тыва остается развитие кадрового п</w:t>
      </w:r>
      <w:r w:rsidRPr="000E5545">
        <w:rPr>
          <w:color w:val="000000" w:themeColor="text1"/>
          <w:spacing w:val="2"/>
          <w:szCs w:val="28"/>
        </w:rPr>
        <w:t>о</w:t>
      </w:r>
      <w:r w:rsidRPr="000E5545">
        <w:rPr>
          <w:color w:val="000000" w:themeColor="text1"/>
          <w:spacing w:val="2"/>
          <w:szCs w:val="28"/>
        </w:rPr>
        <w:t>тенциала.</w:t>
      </w:r>
      <w:r>
        <w:rPr>
          <w:color w:val="000000" w:themeColor="text1"/>
          <w:spacing w:val="2"/>
          <w:szCs w:val="28"/>
        </w:rPr>
        <w:t xml:space="preserve"> </w:t>
      </w:r>
      <w:r w:rsidRPr="000E5545">
        <w:rPr>
          <w:color w:val="000000" w:themeColor="text1"/>
          <w:szCs w:val="28"/>
        </w:rPr>
        <w:t>Существенная система подготовки кадрового потенциала отрасли не в</w:t>
      </w:r>
      <w:r w:rsidRPr="000E5545">
        <w:rPr>
          <w:color w:val="000000" w:themeColor="text1"/>
          <w:szCs w:val="28"/>
        </w:rPr>
        <w:t>ы</w:t>
      </w:r>
      <w:r w:rsidRPr="000E5545">
        <w:rPr>
          <w:color w:val="000000" w:themeColor="text1"/>
          <w:szCs w:val="28"/>
        </w:rPr>
        <w:t>полняет потребности в кадрах. Имеется дефицит опытных профессиональных фун</w:t>
      </w:r>
      <w:r w:rsidRPr="000E5545">
        <w:rPr>
          <w:color w:val="000000" w:themeColor="text1"/>
          <w:szCs w:val="28"/>
        </w:rPr>
        <w:t>к</w:t>
      </w:r>
      <w:r w:rsidRPr="000E5545">
        <w:rPr>
          <w:color w:val="000000" w:themeColor="text1"/>
          <w:szCs w:val="28"/>
        </w:rPr>
        <w:t>ционеров, спортивных специалистов (комментаторов), тренеров, работающих в спортивных федерациях. Недостаточность квалифицированных специалистов, сп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>собных к формированию и реализации эффективной системы подготовки спортсм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нов.</w:t>
      </w:r>
    </w:p>
    <w:p w:rsidR="00BB1B95" w:rsidRPr="000E5545" w:rsidRDefault="00BB1B95" w:rsidP="00BB1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Отсутствие сформированной системы стажировки, повышения квалификации и переподготовки тренерских кадров. В Республике Тыва функционируют 25 учр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ждений, которые осуществляют физкультурно-оздоровительную и воспитательную работу среди детей, и подростков, направленную на укрепление их здоровья и вс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стороннее физическое развитие, а также ведут работу по подготовке спортивного резерва для членов сборных команд Республики Тыва и Российской Федерации.</w:t>
      </w:r>
    </w:p>
    <w:p w:rsidR="00BB1B95" w:rsidRPr="000E5545" w:rsidRDefault="00BB1B95" w:rsidP="00BB1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В республике остается актуальным вопрос совершенствования системы нау</w:t>
      </w:r>
      <w:r w:rsidRPr="000E5545">
        <w:rPr>
          <w:color w:val="000000" w:themeColor="text1"/>
          <w:szCs w:val="28"/>
        </w:rPr>
        <w:t>ч</w:t>
      </w:r>
      <w:r w:rsidRPr="000E5545">
        <w:rPr>
          <w:color w:val="000000" w:themeColor="text1"/>
          <w:szCs w:val="28"/>
        </w:rPr>
        <w:t>но-методического и медико-биологического сопровождения спортсменов на всех уровнях подготовки, от зачисления в ДЮСШ до вступления в сборные команды республики.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Слабое развитие научной и методической поддержки спорта высших достижений, прежде всего в медико-биологической части.</w:t>
      </w:r>
    </w:p>
    <w:p w:rsidR="00BB1B95" w:rsidRPr="000E5545" w:rsidRDefault="00BB1B95" w:rsidP="00BB1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color w:val="000000" w:themeColor="text1"/>
          <w:spacing w:val="2"/>
          <w:szCs w:val="28"/>
        </w:rPr>
      </w:pPr>
      <w:r w:rsidRPr="000E5545">
        <w:rPr>
          <w:color w:val="000000" w:themeColor="text1"/>
          <w:szCs w:val="28"/>
        </w:rPr>
        <w:t>Отмечается н</w:t>
      </w:r>
      <w:r w:rsidRPr="000E5545">
        <w:rPr>
          <w:color w:val="000000" w:themeColor="text1"/>
          <w:spacing w:val="2"/>
          <w:szCs w:val="28"/>
        </w:rPr>
        <w:t>изкая заработная плата в отрасли физической культуры и спорта сказывается на привлечении и уд</w:t>
      </w:r>
      <w:r>
        <w:rPr>
          <w:color w:val="000000" w:themeColor="text1"/>
          <w:spacing w:val="2"/>
          <w:szCs w:val="28"/>
        </w:rPr>
        <w:t>ержании молодых специалистов. Наприме</w:t>
      </w:r>
      <w:r w:rsidR="000A5549">
        <w:rPr>
          <w:color w:val="000000" w:themeColor="text1"/>
          <w:spacing w:val="2"/>
          <w:szCs w:val="28"/>
        </w:rPr>
        <w:t>р,</w:t>
      </w:r>
      <w:r w:rsidRPr="000E5545">
        <w:rPr>
          <w:color w:val="000000" w:themeColor="text1"/>
          <w:spacing w:val="2"/>
          <w:szCs w:val="28"/>
        </w:rPr>
        <w:t xml:space="preserve"> в Республике Тыва средняя численность тренеров, осуществляющих спортивную подготовку</w:t>
      </w:r>
      <w:r w:rsidR="000A5549">
        <w:rPr>
          <w:color w:val="000000" w:themeColor="text1"/>
          <w:spacing w:val="2"/>
          <w:szCs w:val="28"/>
        </w:rPr>
        <w:t>,</w:t>
      </w:r>
      <w:r w:rsidRPr="000E5545">
        <w:rPr>
          <w:color w:val="000000" w:themeColor="text1"/>
          <w:spacing w:val="2"/>
          <w:szCs w:val="28"/>
        </w:rPr>
        <w:t xml:space="preserve"> за 2018 год составляет 190 человек, размер средней заработной платы тренера 25 129,72</w:t>
      </w:r>
      <w:r>
        <w:rPr>
          <w:color w:val="000000" w:themeColor="text1"/>
          <w:spacing w:val="2"/>
          <w:szCs w:val="28"/>
        </w:rPr>
        <w:t xml:space="preserve"> </w:t>
      </w:r>
      <w:r w:rsidRPr="000E5545">
        <w:rPr>
          <w:color w:val="000000" w:themeColor="text1"/>
          <w:spacing w:val="2"/>
          <w:szCs w:val="28"/>
        </w:rPr>
        <w:t>руб., осуществляющего спортивную подготовку на 2018 год на 29,4</w:t>
      </w:r>
      <w:r>
        <w:rPr>
          <w:color w:val="000000" w:themeColor="text1"/>
          <w:spacing w:val="2"/>
          <w:szCs w:val="28"/>
        </w:rPr>
        <w:t xml:space="preserve"> процента</w:t>
      </w:r>
      <w:r w:rsidRPr="000E5545">
        <w:rPr>
          <w:color w:val="000000" w:themeColor="text1"/>
          <w:spacing w:val="2"/>
          <w:szCs w:val="28"/>
        </w:rPr>
        <w:t xml:space="preserve"> (10 489,51 руб.) ниже уровня средней заработной платы по эконом</w:t>
      </w:r>
      <w:r w:rsidRPr="000E5545">
        <w:rPr>
          <w:color w:val="000000" w:themeColor="text1"/>
          <w:spacing w:val="2"/>
          <w:szCs w:val="28"/>
        </w:rPr>
        <w:t>и</w:t>
      </w:r>
      <w:r w:rsidRPr="000E5545">
        <w:rPr>
          <w:color w:val="000000" w:themeColor="text1"/>
          <w:spacing w:val="2"/>
          <w:szCs w:val="28"/>
        </w:rPr>
        <w:t xml:space="preserve">ке региона. </w:t>
      </w:r>
    </w:p>
    <w:p w:rsidR="00BB1B95" w:rsidRPr="000A5549" w:rsidRDefault="00BB1B95" w:rsidP="000A554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0A5549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0A5549" w:rsidRPr="000A5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отметить</w:t>
      </w:r>
      <w:r w:rsidRPr="000A5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низкий уровень материально-технического обеспеч</w:t>
      </w:r>
      <w:r w:rsidRPr="000A55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5549">
        <w:rPr>
          <w:rFonts w:ascii="Times New Roman" w:hAnsi="Times New Roman" w:cs="Times New Roman"/>
          <w:color w:val="000000" w:themeColor="text1"/>
          <w:sz w:val="28"/>
          <w:szCs w:val="28"/>
        </w:rPr>
        <w:t>ния детско-юношеских спортивных школ, спортивных школ, спортивных школ олимпийского резерва, училища олимпийского резерва, осуществляющих подгото</w:t>
      </w:r>
      <w:r w:rsidRPr="000A55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A5549">
        <w:rPr>
          <w:rFonts w:ascii="Times New Roman" w:hAnsi="Times New Roman" w:cs="Times New Roman"/>
          <w:color w:val="000000" w:themeColor="text1"/>
          <w:sz w:val="28"/>
          <w:szCs w:val="28"/>
        </w:rPr>
        <w:t>ку спортивного резерва. Неудовлетворительное состояние материально-технической базы спортивных сооружений республики, несоответствие спортивных объектов требованиям пожарной безопасности. Н</w:t>
      </w:r>
      <w:r w:rsidRPr="000A554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изкий уровень обеспеченности спортивн</w:t>
      </w:r>
      <w:r w:rsidRPr="000A554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Pr="000A554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ми сооружениями, их оснащение современным инвентарем и оборудованием. </w:t>
      </w:r>
      <w:proofErr w:type="gramStart"/>
      <w:r w:rsidRPr="000A554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Ре</w:t>
      </w:r>
      <w:r w:rsidRPr="000A554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Pr="000A554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публика Тыва обеспечена объектами спорта: спортивными залами – 2,35 процентов от социальных нормативов (на тыс. кв. м на 10 тыс. чел. населения), плоскостными сооружениями – 15,3 процента (на тыс. кв. м на 10 тыс. чел. населения).</w:t>
      </w:r>
      <w:proofErr w:type="gramEnd"/>
      <w:r w:rsidRPr="000A554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Должным образом не осуществляется капитальный ремонт и реконструкция ряда спортивных залов, в результате чего техническое состояние многих из них представляет угрозу для здоровья спортсменов. Также это является одной из причин крайне медленного роста числа занимающихся в платных группах. В Республике Тыва не имеются спортивные сооружения, соответствующие современным требованиям для пров</w:t>
      </w:r>
      <w:r w:rsidRPr="000A554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0A554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дения крупных международных соревнований, кроме универсально-спортивного комплекса «</w:t>
      </w:r>
      <w:proofErr w:type="spellStart"/>
      <w:r w:rsidRPr="000A554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Субедей</w:t>
      </w:r>
      <w:proofErr w:type="spellEnd"/>
      <w:r w:rsidRPr="000A554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», также отсутствуют такие сооружения, как </w:t>
      </w:r>
      <w:proofErr w:type="spellStart"/>
      <w:r w:rsidRPr="000A554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лукодром</w:t>
      </w:r>
      <w:proofErr w:type="spellEnd"/>
      <w:r w:rsidRPr="000A554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кр</w:t>
      </w:r>
      <w:r w:rsidRPr="000A554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Pr="000A554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тый каток, центр адаптивной физической культуры и спорта, что в значительной степени отрицательно влияет на имидж Республики Тыва.</w:t>
      </w:r>
    </w:p>
    <w:p w:rsidR="00BB1B95" w:rsidRPr="000E5545" w:rsidRDefault="00BB1B95" w:rsidP="00BB1B95">
      <w:pPr>
        <w:spacing w:after="0" w:line="240" w:lineRule="auto"/>
        <w:ind w:left="0" w:firstLine="0"/>
        <w:jc w:val="center"/>
        <w:rPr>
          <w:b/>
          <w:color w:val="000000" w:themeColor="text1"/>
          <w:szCs w:val="28"/>
        </w:rPr>
      </w:pPr>
      <w:r w:rsidRPr="000E5545">
        <w:rPr>
          <w:b/>
          <w:color w:val="000000" w:themeColor="text1"/>
          <w:szCs w:val="28"/>
          <w:lang w:val="en-US"/>
        </w:rPr>
        <w:lastRenderedPageBreak/>
        <w:t>IV</w:t>
      </w:r>
      <w:r w:rsidRPr="000E5545">
        <w:rPr>
          <w:b/>
          <w:color w:val="000000" w:themeColor="text1"/>
          <w:szCs w:val="28"/>
        </w:rPr>
        <w:t>. Основные мероприятия по реализации стратегических задач</w:t>
      </w:r>
    </w:p>
    <w:p w:rsidR="00BB1B95" w:rsidRPr="000E5545" w:rsidRDefault="00BB1B95" w:rsidP="00BB1B95">
      <w:pPr>
        <w:spacing w:after="0" w:line="240" w:lineRule="auto"/>
        <w:ind w:left="0" w:firstLine="0"/>
        <w:jc w:val="center"/>
        <w:rPr>
          <w:color w:val="000000" w:themeColor="text1"/>
          <w:szCs w:val="28"/>
        </w:rPr>
      </w:pP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Основными мероприятиями по реализации стратегических задач являются: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1. Разработка и реализация комплекса мер по пропаганде физической культ</w:t>
      </w:r>
      <w:r w:rsidRPr="000E5545">
        <w:rPr>
          <w:color w:val="000000" w:themeColor="text1"/>
          <w:szCs w:val="28"/>
        </w:rPr>
        <w:t>у</w:t>
      </w:r>
      <w:r w:rsidRPr="000E5545">
        <w:rPr>
          <w:color w:val="000000" w:themeColor="text1"/>
          <w:szCs w:val="28"/>
        </w:rPr>
        <w:t>ры и спорта как важнейшей составляющей здорового образа жизни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jc w:val="left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1.1. Основными направлениями разработки и реализации комплекса мер по пропаганде физической культуры и спорта как важнейшей составляющей здорового образа жизни являются: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определение приоритетных направлений пропаганды физической культуры, спорта и здорового образа жизни;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поддержка проектов по развитию физической культуры и спорта в средствах массовой информации;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повышение качества пропагандистской работы по физической культуре и спорту, здорового образа жизни в средствах массовой информации Республики Т</w:t>
      </w:r>
      <w:r w:rsidRPr="000E5545">
        <w:rPr>
          <w:color w:val="000000" w:themeColor="text1"/>
          <w:szCs w:val="28"/>
        </w:rPr>
        <w:t>ы</w:t>
      </w:r>
      <w:r w:rsidRPr="000E5545">
        <w:rPr>
          <w:color w:val="000000" w:themeColor="text1"/>
          <w:szCs w:val="28"/>
        </w:rPr>
        <w:t>ва;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формирование государственного заказа на создание и распространение кин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 xml:space="preserve">матографической, печатной и наглядной продукции, телерадиопрограмм и </w:t>
      </w:r>
      <w:proofErr w:type="spellStart"/>
      <w:r w:rsidRPr="000E5545">
        <w:rPr>
          <w:color w:val="000000" w:themeColor="text1"/>
          <w:szCs w:val="28"/>
        </w:rPr>
        <w:t>интернет-ресурсов</w:t>
      </w:r>
      <w:proofErr w:type="spellEnd"/>
      <w:r w:rsidRPr="000E5545">
        <w:rPr>
          <w:color w:val="000000" w:themeColor="text1"/>
          <w:szCs w:val="28"/>
        </w:rPr>
        <w:t xml:space="preserve"> в области здорового образа жизни, физической культуры и спорта;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пропаганда нравственных ценностей физической культуры и спорта, идей </w:t>
      </w:r>
      <w:proofErr w:type="spellStart"/>
      <w:r w:rsidRPr="000E5545">
        <w:rPr>
          <w:color w:val="000000" w:themeColor="text1"/>
          <w:szCs w:val="28"/>
        </w:rPr>
        <w:t>олимпизма</w:t>
      </w:r>
      <w:proofErr w:type="spellEnd"/>
      <w:r w:rsidRPr="000E5545">
        <w:rPr>
          <w:color w:val="000000" w:themeColor="text1"/>
          <w:szCs w:val="28"/>
        </w:rPr>
        <w:t xml:space="preserve">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реализация всероссийских информационно-пропагандистских кампаний в рамках движения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Спорт для всех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 xml:space="preserve">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проведение оценки эффективности пропаганды физической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культуры, спорта и здорового образа жизни;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оказание информационной поддержки населению в организации занятий ф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 xml:space="preserve">зической культурой и спортом;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разработка системы мер по популяризации здорового образа жизни, физич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ской культуры и спорта в образовательных учреждениях, по месту работы, жител</w:t>
      </w:r>
      <w:r w:rsidRPr="000E5545">
        <w:rPr>
          <w:color w:val="000000" w:themeColor="text1"/>
          <w:szCs w:val="28"/>
        </w:rPr>
        <w:t>ь</w:t>
      </w:r>
      <w:r w:rsidRPr="000E5545">
        <w:rPr>
          <w:color w:val="000000" w:themeColor="text1"/>
          <w:szCs w:val="28"/>
        </w:rPr>
        <w:t>ства и отдыха населения.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1.2. Для пропаганды физической культуры и спорта как важнейшей соста</w:t>
      </w:r>
      <w:r w:rsidRPr="000E5545">
        <w:rPr>
          <w:color w:val="000000" w:themeColor="text1"/>
          <w:szCs w:val="28"/>
        </w:rPr>
        <w:t>в</w:t>
      </w:r>
      <w:r w:rsidRPr="000E5545">
        <w:rPr>
          <w:color w:val="000000" w:themeColor="text1"/>
          <w:szCs w:val="28"/>
        </w:rPr>
        <w:t xml:space="preserve">ляющей здорового образа жизни необходима реализация комплекса следующих мер: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разработка и реализация мер в средствах массовой информации Республики Тыва в помощь самостоятельно занимающимся физической культурой и спортом;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осуществление исследований по выявлению интересов, потребностей и мот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>ваций различных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групп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населения и определению эффективности работы по проп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 xml:space="preserve">ганде физической культуры и здорового образа жизни;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использование возможностей сети </w:t>
      </w:r>
      <w:r w:rsidR="00166925"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Интернет</w:t>
      </w:r>
      <w:r w:rsidR="00166925"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 xml:space="preserve"> для пропаганды физкультурно-оздоровительных систем и занятия физическими упражнениями, особенно среди подрастающего поколения;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активное привлечение к пропаганде спорта ведущих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спортивных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специал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>стов, спортсменов, политиков, общественных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деятелей, использование социальной рекламы в пропаганде здорового образа жизни и занятий спортом;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организация и проведение массовых физкультурных мероприятий среди нас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ления;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lastRenderedPageBreak/>
        <w:t>проведение мероприятий по распространению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передового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опыта работы по развитию физической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культуры и спорта;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улучшение </w:t>
      </w:r>
      <w:r w:rsidRPr="000E5545">
        <w:rPr>
          <w:color w:val="000000" w:themeColor="text1"/>
          <w:szCs w:val="28"/>
        </w:rPr>
        <w:tab/>
        <w:t>просветительно-образовательной работы в образовательных учр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ждениях, по месту работы, жительства и отдыха населения по пропаганде физич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 xml:space="preserve">ской культуры и спорта, возможностей спортивно-оздоровительной деятельности в профилактике негативных социальных явлений;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совершенствование рекламы и организация пропаганды спорта и здорового образа жизни;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издание методических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материалов и пособий. 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2. Модернизация системы физического воспитания различных категорий и групп населения, в том числе в дошкольных,  школьных и профессиональных обр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>зовательных учреждениях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2.1. Основными направлениями модернизации системы физического воспит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 xml:space="preserve">ния различных категорий и групп населения, в том числе в дошкольных, школьных и профессиональных образовательных учреждениях, являются: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модернизация физического воспитания в образовательных учреждениях;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совершенствование физического воспитания взрослого населения, в том числе лиц, нуждающихся в социальной поддержке;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совершенствование физического воспитания лиц с ограниченными возможн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 xml:space="preserve">стями здоровья и инвалидов и привлечение их к занятиям спортом;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улучшение физической подготовки военнослужащих и лиц, проходящих сп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 xml:space="preserve">циальную службу, развитие военно-прикладных и служебно-прикладных видов спорта;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повышение эффективности физической подготовки молодежи допризывного возраста;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улучшение физкультурно-оздоровительной и спортивно-массовой работы ср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 xml:space="preserve">ди социально незащищенных слоев общества.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2.2.</w:t>
      </w:r>
      <w:r w:rsidR="00166925"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Для модернизации системы физического воспитания различных категорий и групп населения, в том числе в дошкольных, школьных и профессиональных о</w:t>
      </w:r>
      <w:r w:rsidRPr="000E5545">
        <w:rPr>
          <w:color w:val="000000" w:themeColor="text1"/>
          <w:szCs w:val="28"/>
        </w:rPr>
        <w:t>б</w:t>
      </w:r>
      <w:r w:rsidRPr="000E5545">
        <w:rPr>
          <w:color w:val="000000" w:themeColor="text1"/>
          <w:szCs w:val="28"/>
        </w:rPr>
        <w:t xml:space="preserve">разовательных учреждениях, необходима реализация комплекса следующих мер: </w:t>
      </w:r>
    </w:p>
    <w:p w:rsidR="0016692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proofErr w:type="gramStart"/>
      <w:r w:rsidRPr="000E5545">
        <w:rPr>
          <w:color w:val="000000" w:themeColor="text1"/>
          <w:szCs w:val="28"/>
        </w:rPr>
        <w:t>1</w:t>
      </w:r>
      <w:r w:rsidR="00166925">
        <w:rPr>
          <w:color w:val="000000" w:themeColor="text1"/>
          <w:szCs w:val="28"/>
        </w:rPr>
        <w:t>)</w:t>
      </w:r>
      <w:r w:rsidRPr="000E5545">
        <w:rPr>
          <w:color w:val="000000" w:themeColor="text1"/>
          <w:szCs w:val="28"/>
        </w:rPr>
        <w:t xml:space="preserve"> физическое воспитание обучающихся в образовательных учреждениях, в том числе: </w:t>
      </w:r>
      <w:proofErr w:type="gramEnd"/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модернизация физического воспитания и развитие спорта в образовательных учреждениях;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создание условий и стимулов для расширения сети физкультурно-оздоровительных комплексов, детско-юношеских спортивных клубов и спортивных команд, функционирующих на базе образовательных учреждений и по месту ж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 xml:space="preserve">тельства;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совершенствование государственных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санитарно-эпидемиологических правил и нормативов для детских дошкольных учреждений, обеспечивающих необходимый недельный двигательный режим дошкольников, в том числе средствами физической культуры и спорта, в зависимости от возраста и состояния здоровья детей;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увеличение охвата детей, посещающих дошкольные образовательные учре</w:t>
      </w:r>
      <w:r w:rsidRPr="000E5545">
        <w:rPr>
          <w:color w:val="000000" w:themeColor="text1"/>
          <w:szCs w:val="28"/>
        </w:rPr>
        <w:t>ж</w:t>
      </w:r>
      <w:r w:rsidRPr="000E5545">
        <w:rPr>
          <w:color w:val="000000" w:themeColor="text1"/>
          <w:szCs w:val="28"/>
        </w:rPr>
        <w:t xml:space="preserve">дения, обязательными и дополнительными занятиями физической культурой по программам дошкольных образовательных учреждений;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lastRenderedPageBreak/>
        <w:t xml:space="preserve">внедрение в систему образовательных учреждений мониторинга состояния здоровья, физического развития и физической подготовленности;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оснащение общеобразовательных школ и учреждений дополнительного обр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 xml:space="preserve">зования детей необходимым спортивным инвентарем и оборудованием;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proofErr w:type="gramStart"/>
      <w:r w:rsidRPr="000E5545">
        <w:rPr>
          <w:color w:val="000000" w:themeColor="text1"/>
          <w:szCs w:val="28"/>
        </w:rPr>
        <w:t xml:space="preserve">сохранение обязательной формы физкультурного образования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для обуча</w:t>
      </w:r>
      <w:r w:rsidRPr="000E5545">
        <w:rPr>
          <w:color w:val="000000" w:themeColor="text1"/>
          <w:szCs w:val="28"/>
        </w:rPr>
        <w:t>ю</w:t>
      </w:r>
      <w:r w:rsidRPr="000E5545">
        <w:rPr>
          <w:color w:val="000000" w:themeColor="text1"/>
          <w:szCs w:val="28"/>
        </w:rPr>
        <w:t>щихся в объеме не менее 3 часов с учетом одного дополнительного часа в неделю в соответствии с федеральным государственным образовательным стандартом, сущ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ственное увеличение объема спортивной работы в общеобразовательных учрежд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ниях во внеурочное время путем дополнения блока дополнительного образования образовательными программами спортивно-оздоровительных групп и групп начал</w:t>
      </w:r>
      <w:r w:rsidRPr="000E5545">
        <w:rPr>
          <w:color w:val="000000" w:themeColor="text1"/>
          <w:szCs w:val="28"/>
        </w:rPr>
        <w:t>ь</w:t>
      </w:r>
      <w:r w:rsidRPr="000E5545">
        <w:rPr>
          <w:color w:val="000000" w:themeColor="text1"/>
          <w:szCs w:val="28"/>
        </w:rPr>
        <w:t>ной подготовки спортивных школ для реализации необходимого недельного объема двигательного режима</w:t>
      </w:r>
      <w:proofErr w:type="gramEnd"/>
      <w:r w:rsidRPr="000E5545">
        <w:rPr>
          <w:color w:val="000000" w:themeColor="text1"/>
          <w:szCs w:val="28"/>
        </w:rPr>
        <w:t xml:space="preserve"> не менее 8 часов в неделю (для студентов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не менее 4 часов обязательных занятий в неделю в соответствии с федеральным государственным о</w:t>
      </w:r>
      <w:r w:rsidRPr="000E5545">
        <w:rPr>
          <w:color w:val="000000" w:themeColor="text1"/>
          <w:szCs w:val="28"/>
        </w:rPr>
        <w:t>б</w:t>
      </w:r>
      <w:r w:rsidRPr="000E5545">
        <w:rPr>
          <w:color w:val="000000" w:themeColor="text1"/>
          <w:szCs w:val="28"/>
        </w:rPr>
        <w:t xml:space="preserve">разовательным стандартом и недельной двигательной активности в объеме не менее 8 часов);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совершенствование системы физкультурных и спортивных мероприятий для всех категорий обучающихся и студентов;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proofErr w:type="gramStart"/>
      <w:r w:rsidRPr="000E5545">
        <w:rPr>
          <w:color w:val="000000" w:themeColor="text1"/>
          <w:szCs w:val="28"/>
        </w:rPr>
        <w:t>развитие студенческих видов спорта (бокс, спортивная борьба, лыжные гонки, баскетбол, волейбол, легкая атлетика, плавание, шахматы, футбол, самбо, мини-футбол и др</w:t>
      </w:r>
      <w:r>
        <w:rPr>
          <w:color w:val="000000" w:themeColor="text1"/>
          <w:szCs w:val="28"/>
        </w:rPr>
        <w:t>.</w:t>
      </w:r>
      <w:r w:rsidRPr="000E5545">
        <w:rPr>
          <w:color w:val="000000" w:themeColor="text1"/>
          <w:szCs w:val="28"/>
        </w:rPr>
        <w:t xml:space="preserve">); </w:t>
      </w:r>
      <w:proofErr w:type="gramEnd"/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сдача норм Всероссийского физкультурно-спортивного комплекса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Готов к труду и обороне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>;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внедрение рекомендаций по повышению эффективности проведения обяз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>тельных уроков (занятий) физической культуры в системе образовательных учре</w:t>
      </w:r>
      <w:r w:rsidRPr="000E5545">
        <w:rPr>
          <w:color w:val="000000" w:themeColor="text1"/>
          <w:szCs w:val="28"/>
        </w:rPr>
        <w:t>ж</w:t>
      </w:r>
      <w:r w:rsidRPr="000E5545">
        <w:rPr>
          <w:color w:val="000000" w:themeColor="text1"/>
          <w:szCs w:val="28"/>
        </w:rPr>
        <w:t xml:space="preserve">дений;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создание в общеобразовательных учреждениях спортивных классов и классов с углубленным изучением предмета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Физическая культура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 xml:space="preserve">;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создание в образовательных учреждениях детско-юношеских спортивных и туристских клубов (центров);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разработка и внедрение образовательных программ физического воспитания детей с ограниченными возможностями здоровья и инвалидов для образовательных учреждений всех типов;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совершенствование </w:t>
      </w:r>
      <w:proofErr w:type="gramStart"/>
      <w:r w:rsidRPr="000E5545">
        <w:rPr>
          <w:color w:val="000000" w:themeColor="text1"/>
          <w:szCs w:val="28"/>
        </w:rPr>
        <w:t>программ повышения квалификации учителей физической культуры</w:t>
      </w:r>
      <w:proofErr w:type="gramEnd"/>
      <w:r w:rsidRPr="000E5545">
        <w:rPr>
          <w:color w:val="000000" w:themeColor="text1"/>
          <w:szCs w:val="28"/>
        </w:rPr>
        <w:t xml:space="preserve"> и тренеров-преподавателей с учетом введения федеральных государстве</w:t>
      </w:r>
      <w:r w:rsidRPr="000E5545">
        <w:rPr>
          <w:color w:val="000000" w:themeColor="text1"/>
          <w:szCs w:val="28"/>
        </w:rPr>
        <w:t>н</w:t>
      </w:r>
      <w:r w:rsidRPr="000E5545">
        <w:rPr>
          <w:color w:val="000000" w:themeColor="text1"/>
          <w:szCs w:val="28"/>
        </w:rPr>
        <w:t xml:space="preserve">ных образовательных стандартов нового поколения;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установление требований по обеспечению безопасности для жизни и здоровья обучающихся при проведении занятий физической культурой; </w:t>
      </w:r>
    </w:p>
    <w:p w:rsidR="0016692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разработка примерных учебных программ по физической культуре по уровням образования, учитывающим индивидуальные способности и состояние здоровья обучающихся, в соответствии с федеральным государственным образовательным стандартом и оценка эффективности этих программ;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организация ежегодного всероссийского смотра-конкурса на лучшую орган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 xml:space="preserve">зацию спортивно-массовой работы среди обучающихся и студентов;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lastRenderedPageBreak/>
        <w:t xml:space="preserve">совершенствование перечня </w:t>
      </w:r>
      <w:proofErr w:type="spellStart"/>
      <w:r w:rsidRPr="000E5545">
        <w:rPr>
          <w:color w:val="000000" w:themeColor="text1"/>
          <w:szCs w:val="28"/>
        </w:rPr>
        <w:t>аккредитационных</w:t>
      </w:r>
      <w:proofErr w:type="spellEnd"/>
      <w:r w:rsidRPr="000E5545">
        <w:rPr>
          <w:color w:val="000000" w:themeColor="text1"/>
          <w:szCs w:val="28"/>
        </w:rPr>
        <w:t xml:space="preserve"> показателей деятельности вуза с учетом эффективности системы физического воспитания студентов и организации спортивно-массовой работы; </w:t>
      </w:r>
    </w:p>
    <w:p w:rsidR="0016692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развитие инфраструктуры детско-юношеского и спортивно-оздоровительного туризма и его внедрение в образовательных учреждениях, в спортивно-оздоровительных лагерях, базах рекреационно-реабилитационного типа и учрежд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 xml:space="preserve">ниях санаторно-курортного профиля; </w:t>
      </w:r>
    </w:p>
    <w:p w:rsidR="0016692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создание в образовательных учреждениях туристских клубов и совершенств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 xml:space="preserve">вание подготовки инструкторов спортивного туризма;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организация и проведение официальных физкультурных и спортивных мер</w:t>
      </w:r>
      <w:r w:rsidRPr="000E5545">
        <w:rPr>
          <w:color w:val="000000" w:themeColor="text1"/>
          <w:szCs w:val="28"/>
        </w:rPr>
        <w:t>о</w:t>
      </w:r>
      <w:r w:rsidR="00166925">
        <w:rPr>
          <w:color w:val="000000" w:themeColor="text1"/>
          <w:szCs w:val="28"/>
        </w:rPr>
        <w:t>приятий среди студентов;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2</w:t>
      </w:r>
      <w:r w:rsidR="00166925">
        <w:rPr>
          <w:color w:val="000000" w:themeColor="text1"/>
          <w:szCs w:val="28"/>
        </w:rPr>
        <w:t>)</w:t>
      </w:r>
      <w:r w:rsidRPr="000E5545">
        <w:rPr>
          <w:color w:val="000000" w:themeColor="text1"/>
          <w:szCs w:val="28"/>
        </w:rPr>
        <w:t xml:space="preserve"> физическое воспитание взрослого населения, в том числе: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включение вопросов развития физической культуры и спорта в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 xml:space="preserve">коллективные договоры между профсоюзами и работодателями; </w:t>
      </w:r>
    </w:p>
    <w:p w:rsidR="0016692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разработка комплекса мер по предоставлению поддержки предприятиям (н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зависимо от форм собственности), осуществляющим строительство спортивных с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 xml:space="preserve">оружений;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разработка физкультурно-оздоровительных программ занятий для граждан старшего возраста;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совершенствование кадрового обеспечения физкультурно-оздоровительной и массовой спортивной работы на предприятиях и в учреждениях, а также по месту жительства населения;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создание условий для физкультурно-оздоровительных занятий граждан ста</w:t>
      </w:r>
      <w:r w:rsidRPr="000E5545">
        <w:rPr>
          <w:color w:val="000000" w:themeColor="text1"/>
          <w:szCs w:val="28"/>
        </w:rPr>
        <w:t>р</w:t>
      </w:r>
      <w:r w:rsidRPr="000E5545">
        <w:rPr>
          <w:color w:val="000000" w:themeColor="text1"/>
          <w:szCs w:val="28"/>
        </w:rPr>
        <w:t>шего возраста, в том числе в стационарных учреждениях социального обслужив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 xml:space="preserve">ния;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содействие развитию физической активности различных категорий и групп населения, занятия вида</w:t>
      </w:r>
      <w:r>
        <w:rPr>
          <w:color w:val="000000" w:themeColor="text1"/>
          <w:szCs w:val="28"/>
        </w:rPr>
        <w:t>ми спорта, в том числе новыми (</w:t>
      </w:r>
      <w:r w:rsidRPr="000E5545">
        <w:rPr>
          <w:color w:val="000000" w:themeColor="text1"/>
          <w:szCs w:val="28"/>
        </w:rPr>
        <w:t>спортивный туризм, йога, шорт-трек, настольный теннис, легкая атлетика, плавание, ушу, лапту, национал</w:t>
      </w:r>
      <w:r w:rsidRPr="000E5545">
        <w:rPr>
          <w:color w:val="000000" w:themeColor="text1"/>
          <w:szCs w:val="28"/>
        </w:rPr>
        <w:t>ь</w:t>
      </w:r>
      <w:r w:rsidRPr="000E5545">
        <w:rPr>
          <w:color w:val="000000" w:themeColor="text1"/>
          <w:szCs w:val="28"/>
        </w:rPr>
        <w:t xml:space="preserve">ными видами спорта и др.), а также сдача норм Всероссийского физкультурно-спортивного комплекса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Готов к труду и обороне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 xml:space="preserve">;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стимулирование работодателей для создания условий для физкультурно-оздоровительной и спортивно-массовой работы, а также пропаганды здорового о</w:t>
      </w:r>
      <w:r w:rsidRPr="000E5545">
        <w:rPr>
          <w:color w:val="000000" w:themeColor="text1"/>
          <w:szCs w:val="28"/>
        </w:rPr>
        <w:t>б</w:t>
      </w:r>
      <w:r w:rsidRPr="000E5545">
        <w:rPr>
          <w:color w:val="000000" w:themeColor="text1"/>
          <w:szCs w:val="28"/>
        </w:rPr>
        <w:t>раза жизни среди работников;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разработка мер по привлечению волонтеров (инструкторов по физической культуре и спорту) для работы с трудоспособным населением, лицами старших во</w:t>
      </w:r>
      <w:r w:rsidRPr="000E5545">
        <w:rPr>
          <w:color w:val="000000" w:themeColor="text1"/>
          <w:szCs w:val="28"/>
        </w:rPr>
        <w:t>з</w:t>
      </w:r>
      <w:r w:rsidRPr="000E5545">
        <w:rPr>
          <w:color w:val="000000" w:themeColor="text1"/>
          <w:szCs w:val="28"/>
        </w:rPr>
        <w:t xml:space="preserve">растных групп;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3</w:t>
      </w:r>
      <w:r w:rsidR="00166925">
        <w:rPr>
          <w:color w:val="000000" w:themeColor="text1"/>
          <w:szCs w:val="28"/>
        </w:rPr>
        <w:t>)</w:t>
      </w:r>
      <w:r w:rsidRPr="000E5545">
        <w:rPr>
          <w:color w:val="000000" w:themeColor="text1"/>
          <w:szCs w:val="28"/>
        </w:rPr>
        <w:t xml:space="preserve"> физическое воспитание лиц с ограниченными возможностями здоровья и инвалидов, других категорий населения, в том числе: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разработка мер по привлечению к занятиям физической культурой и спортом лиц с ограниченными возможностями здоровья, инвалидов и социально незащ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 xml:space="preserve">щенных слоев общества;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обеспечение доступности объектов спорта для лиц с ограниченными возмо</w:t>
      </w:r>
      <w:r w:rsidRPr="000E5545">
        <w:rPr>
          <w:color w:val="000000" w:themeColor="text1"/>
          <w:szCs w:val="28"/>
        </w:rPr>
        <w:t>ж</w:t>
      </w:r>
      <w:r w:rsidRPr="000E5545">
        <w:rPr>
          <w:color w:val="000000" w:themeColor="text1"/>
          <w:szCs w:val="28"/>
        </w:rPr>
        <w:t xml:space="preserve">ностями здоровья, инвалидов и социально незащищенных слоев общества; </w:t>
      </w:r>
    </w:p>
    <w:p w:rsidR="0016692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разработка современных научно обоснованных методик, программ и технол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 xml:space="preserve">гии физического воспитания и спортивной тренировки инвалидов;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lastRenderedPageBreak/>
        <w:t>создание условий для систематических занятий физической культурой и спо</w:t>
      </w:r>
      <w:r w:rsidRPr="000E5545">
        <w:rPr>
          <w:color w:val="000000" w:themeColor="text1"/>
          <w:szCs w:val="28"/>
        </w:rPr>
        <w:t>р</w:t>
      </w:r>
      <w:r w:rsidRPr="000E5545">
        <w:rPr>
          <w:color w:val="000000" w:themeColor="text1"/>
          <w:szCs w:val="28"/>
        </w:rPr>
        <w:t xml:space="preserve">том в специализированных образовательных учреждениях;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proofErr w:type="gramStart"/>
      <w:r w:rsidRPr="000E5545">
        <w:rPr>
          <w:color w:val="000000" w:themeColor="text1"/>
          <w:szCs w:val="28"/>
        </w:rPr>
        <w:t>развитие видов спорта среди лиц с ограниченными возможностями и инвал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 xml:space="preserve">дов (спортивная борьба, стрельбе из лука, шахматы, волейбол, дзюдо, самбо, легкая атлетика, шашки, </w:t>
      </w:r>
      <w:proofErr w:type="spellStart"/>
      <w:r w:rsidRPr="000E5545">
        <w:rPr>
          <w:color w:val="000000" w:themeColor="text1"/>
          <w:szCs w:val="28"/>
        </w:rPr>
        <w:t>дартс</w:t>
      </w:r>
      <w:proofErr w:type="spellEnd"/>
      <w:r w:rsidRPr="000E5545">
        <w:rPr>
          <w:color w:val="000000" w:themeColor="text1"/>
          <w:szCs w:val="28"/>
        </w:rPr>
        <w:t>, пауэрлифтинг, настольный теннис, армрестлинг и др.);</w:t>
      </w:r>
      <w:proofErr w:type="gramEnd"/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разработка нормативных правовых документов по созданию отделений и групп для детей-инвалидов в детско-юношеских спортивных школах и адаптивных детско-юношеских спортивных школах;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создание сети спортивных клубов по месту жительства;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разработка и внедрение рекомендаций по объему двигательной активности, включая утреннюю и производственную гимнастику, в зависимости от индивид</w:t>
      </w:r>
      <w:r w:rsidRPr="000E5545">
        <w:rPr>
          <w:color w:val="000000" w:themeColor="text1"/>
          <w:szCs w:val="28"/>
        </w:rPr>
        <w:t>у</w:t>
      </w:r>
      <w:r w:rsidRPr="000E5545">
        <w:rPr>
          <w:color w:val="000000" w:themeColor="text1"/>
          <w:szCs w:val="28"/>
        </w:rPr>
        <w:t>альных особенностей граждан;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организация на базе Тувинского государственного университета научно-исследовательского института физической культуры, научно-практического центра по </w:t>
      </w:r>
      <w:proofErr w:type="spellStart"/>
      <w:r w:rsidRPr="000E5545">
        <w:rPr>
          <w:color w:val="000000" w:themeColor="text1"/>
          <w:szCs w:val="28"/>
        </w:rPr>
        <w:t>паралимпийским</w:t>
      </w:r>
      <w:proofErr w:type="spellEnd"/>
      <w:r w:rsidRPr="000E5545">
        <w:rPr>
          <w:color w:val="000000" w:themeColor="text1"/>
          <w:szCs w:val="28"/>
        </w:rPr>
        <w:t xml:space="preserve"> и </w:t>
      </w:r>
      <w:proofErr w:type="spellStart"/>
      <w:r w:rsidRPr="000E5545">
        <w:rPr>
          <w:color w:val="000000" w:themeColor="text1"/>
          <w:szCs w:val="28"/>
        </w:rPr>
        <w:t>сурдлимпийским</w:t>
      </w:r>
      <w:proofErr w:type="spellEnd"/>
      <w:r w:rsidRPr="000E5545">
        <w:rPr>
          <w:color w:val="000000" w:themeColor="text1"/>
          <w:szCs w:val="28"/>
        </w:rPr>
        <w:t xml:space="preserve"> видам спорта;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создание программно-методического обеспечения физической и социальной адаптации и интеграции инвалидов;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разработка программ по вовлечению в спортивно-оздоровительный туризм лиц с ограниченными возможностями здоровья и инвалидов;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разработка мер по кадровому обеспечению физкультурно-спортивной работы среди лиц с ограниченными возможностями здоровья и инвалидов;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принятие необходимых мер по улучшению условий в исправительных учре</w:t>
      </w:r>
      <w:r w:rsidRPr="000E5545">
        <w:rPr>
          <w:color w:val="000000" w:themeColor="text1"/>
          <w:szCs w:val="28"/>
        </w:rPr>
        <w:t>ж</w:t>
      </w:r>
      <w:r w:rsidRPr="000E5545">
        <w:rPr>
          <w:color w:val="000000" w:themeColor="text1"/>
          <w:szCs w:val="28"/>
        </w:rPr>
        <w:t xml:space="preserve">дениях для занятия осужденными физической культурой и спортом;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4</w:t>
      </w:r>
      <w:r w:rsidR="00166925">
        <w:rPr>
          <w:color w:val="000000" w:themeColor="text1"/>
          <w:szCs w:val="28"/>
        </w:rPr>
        <w:t>)</w:t>
      </w:r>
      <w:r w:rsidRPr="000E5545">
        <w:rPr>
          <w:color w:val="000000" w:themeColor="text1"/>
          <w:szCs w:val="28"/>
        </w:rPr>
        <w:t xml:space="preserve"> физическое воспитание военнослужащих и лиц, проходящих специальную службу, развитие военно-прикладных и служебно-прикладных видов спорта, физ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 xml:space="preserve">ческая подготовка молодежи допризывного возраста, в том числе: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модернизация системы спортивной и технической подготовки допризывной молодежи, в том числе увеличение финансового обеспечения технических и военно-прикладных видов спорта, а также единого перечня требований к физической подг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 xml:space="preserve">товленности призывников; 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проведение спортивно-массовой работы среди всех категорий военнослуж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>щих и лиц, проходящих специальную службу, с учетом их физкультурных и спо</w:t>
      </w:r>
      <w:r w:rsidRPr="000E5545">
        <w:rPr>
          <w:color w:val="000000" w:themeColor="text1"/>
          <w:szCs w:val="28"/>
        </w:rPr>
        <w:t>р</w:t>
      </w:r>
      <w:r w:rsidRPr="000E5545">
        <w:rPr>
          <w:color w:val="000000" w:themeColor="text1"/>
          <w:szCs w:val="28"/>
        </w:rPr>
        <w:t xml:space="preserve">тивных интересов;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проведение ежегодных смотров спортивно-массовой работы;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принятие программ развития военно-прикладных и служебно-прикладных в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 xml:space="preserve">дов спорта; 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проведение ведомственных и межведомственных физкультурных и спорти</w:t>
      </w:r>
      <w:r w:rsidRPr="000E5545">
        <w:rPr>
          <w:color w:val="000000" w:themeColor="text1"/>
          <w:szCs w:val="28"/>
        </w:rPr>
        <w:t>в</w:t>
      </w:r>
      <w:r w:rsidRPr="000E5545">
        <w:rPr>
          <w:color w:val="000000" w:themeColor="text1"/>
          <w:szCs w:val="28"/>
        </w:rPr>
        <w:t xml:space="preserve">ных мероприятий по </w:t>
      </w:r>
      <w:proofErr w:type="gramStart"/>
      <w:r w:rsidRPr="000E5545">
        <w:rPr>
          <w:color w:val="000000" w:themeColor="text1"/>
          <w:szCs w:val="28"/>
        </w:rPr>
        <w:t>военно-прикладным</w:t>
      </w:r>
      <w:proofErr w:type="gramEnd"/>
      <w:r w:rsidRPr="000E5545">
        <w:rPr>
          <w:color w:val="000000" w:themeColor="text1"/>
          <w:szCs w:val="28"/>
        </w:rPr>
        <w:t xml:space="preserve"> и служебно-прикладным </w:t>
      </w:r>
      <w:proofErr w:type="spellStart"/>
      <w:r w:rsidRPr="000E5545">
        <w:rPr>
          <w:color w:val="000000" w:themeColor="text1"/>
          <w:szCs w:val="28"/>
        </w:rPr>
        <w:t>видамспорта</w:t>
      </w:r>
      <w:proofErr w:type="spellEnd"/>
      <w:r w:rsidRPr="000E5545">
        <w:rPr>
          <w:color w:val="000000" w:themeColor="text1"/>
          <w:szCs w:val="28"/>
        </w:rPr>
        <w:t xml:space="preserve">;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развитие служебно-прикладных видов спорта органами безопасности и прав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 xml:space="preserve">порядка совместно с общественно-государственными организациями;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обеспечение объектов спорта по развитию военно-прикладных и служебно-прикладных видов спорта современным оборудованием и инвентарем; 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совершенствование системы подготовки и аттестации тренеров и судей по в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 xml:space="preserve">енно-прикладным и служебно-прикладным видам спорта;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lastRenderedPageBreak/>
        <w:t>развитие системы дополнительного образования детей путем увеличения к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 xml:space="preserve">личества детско-юношеских спортивно-технических школ, а также спортивно-технических клубов для детей и подростков; 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создание экспериментальных площадок для апробирования и внедрения новых форм оздоровительных и физкультурно-спортивных технологий, физической подг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 xml:space="preserve">товки молодежи допризывного возраста; </w:t>
      </w:r>
    </w:p>
    <w:p w:rsidR="00BB1B9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разработка программ и методических рекомендаций по физической подгото</w:t>
      </w:r>
      <w:r w:rsidRPr="000E5545">
        <w:rPr>
          <w:color w:val="000000" w:themeColor="text1"/>
          <w:szCs w:val="28"/>
        </w:rPr>
        <w:t>в</w:t>
      </w:r>
      <w:r w:rsidRPr="000E5545">
        <w:rPr>
          <w:color w:val="000000" w:themeColor="text1"/>
          <w:szCs w:val="28"/>
        </w:rPr>
        <w:t>ке граждан допризывного и призывного возрастов в соответствии с требованиями федеральных органов исполнительной власти, в которых предусмотрена военная служба;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осуществление спортивного шефства военных частей, высших военных уче</w:t>
      </w:r>
      <w:r w:rsidRPr="000E5545">
        <w:rPr>
          <w:color w:val="000000" w:themeColor="text1"/>
          <w:szCs w:val="28"/>
        </w:rPr>
        <w:t>б</w:t>
      </w:r>
      <w:r w:rsidRPr="000E5545">
        <w:rPr>
          <w:color w:val="000000" w:themeColor="text1"/>
          <w:szCs w:val="28"/>
        </w:rPr>
        <w:t>ных заведений и высших учебных заведений силовых структур над образовател</w:t>
      </w:r>
      <w:r w:rsidRPr="000E5545">
        <w:rPr>
          <w:color w:val="000000" w:themeColor="text1"/>
          <w:szCs w:val="28"/>
        </w:rPr>
        <w:t>ь</w:t>
      </w:r>
      <w:r w:rsidRPr="000E5545">
        <w:rPr>
          <w:color w:val="000000" w:themeColor="text1"/>
          <w:szCs w:val="28"/>
        </w:rPr>
        <w:t xml:space="preserve">ными учреждениями, детскими спортивными клубами.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3. Совершенствование подготовки спортсменов высокого класса и спортивн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>го резерва Республики Тыва для сборных команд Российской Федерации по видам спорта. Усиление мер социальной защиты спортсменов и тренеров.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Современный спорт высших достижений в условиях усиления глобальной конкуренции на международной спортивной арене предъявляет новые, более выс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>кие требования к качеству подготовки спортивного резерва для спортивных сбо</w:t>
      </w:r>
      <w:r w:rsidRPr="000E5545">
        <w:rPr>
          <w:color w:val="000000" w:themeColor="text1"/>
          <w:szCs w:val="28"/>
        </w:rPr>
        <w:t>р</w:t>
      </w:r>
      <w:r w:rsidRPr="000E5545">
        <w:rPr>
          <w:color w:val="000000" w:themeColor="text1"/>
          <w:szCs w:val="28"/>
        </w:rPr>
        <w:t xml:space="preserve">ных команд Российской Федерации.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bCs/>
          <w:color w:val="000000" w:themeColor="text1"/>
          <w:szCs w:val="28"/>
        </w:rPr>
      </w:pPr>
      <w:r w:rsidRPr="000E5545">
        <w:rPr>
          <w:bCs/>
          <w:color w:val="000000" w:themeColor="text1"/>
          <w:szCs w:val="28"/>
        </w:rPr>
        <w:t>Спортсмены, выступающие под флагом Республики Тыва и Российской Фед</w:t>
      </w:r>
      <w:r w:rsidRPr="000E5545">
        <w:rPr>
          <w:bCs/>
          <w:color w:val="000000" w:themeColor="text1"/>
          <w:szCs w:val="28"/>
        </w:rPr>
        <w:t>е</w:t>
      </w:r>
      <w:r w:rsidRPr="000E5545">
        <w:rPr>
          <w:bCs/>
          <w:color w:val="000000" w:themeColor="text1"/>
          <w:szCs w:val="28"/>
        </w:rPr>
        <w:t>рации</w:t>
      </w:r>
      <w:r w:rsidR="00166925">
        <w:rPr>
          <w:bCs/>
          <w:color w:val="000000" w:themeColor="text1"/>
          <w:szCs w:val="28"/>
        </w:rPr>
        <w:t>,</w:t>
      </w:r>
      <w:r w:rsidRPr="000E5545">
        <w:rPr>
          <w:bCs/>
          <w:color w:val="000000" w:themeColor="text1"/>
          <w:szCs w:val="28"/>
        </w:rPr>
        <w:t xml:space="preserve"> являются важным элементом развития и реализации национальной идеи – патриотизма и служит воспитанию здоровой молодежи новой формации с наци</w:t>
      </w:r>
      <w:r w:rsidRPr="000E5545">
        <w:rPr>
          <w:bCs/>
          <w:color w:val="000000" w:themeColor="text1"/>
          <w:szCs w:val="28"/>
        </w:rPr>
        <w:t>о</w:t>
      </w:r>
      <w:r w:rsidRPr="000E5545">
        <w:rPr>
          <w:bCs/>
          <w:color w:val="000000" w:themeColor="text1"/>
          <w:szCs w:val="28"/>
        </w:rPr>
        <w:t>нальным самосознанием, основанном на уважении к морали и чувстве ответстве</w:t>
      </w:r>
      <w:r w:rsidRPr="000E5545">
        <w:rPr>
          <w:bCs/>
          <w:color w:val="000000" w:themeColor="text1"/>
          <w:szCs w:val="28"/>
        </w:rPr>
        <w:t>н</w:t>
      </w:r>
      <w:r w:rsidRPr="000E5545">
        <w:rPr>
          <w:bCs/>
          <w:color w:val="000000" w:themeColor="text1"/>
          <w:szCs w:val="28"/>
        </w:rPr>
        <w:t xml:space="preserve">ности к Родине.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bCs/>
          <w:color w:val="000000" w:themeColor="text1"/>
          <w:szCs w:val="28"/>
        </w:rPr>
      </w:pPr>
      <w:r w:rsidRPr="000E5545">
        <w:rPr>
          <w:bCs/>
          <w:color w:val="000000" w:themeColor="text1"/>
          <w:szCs w:val="28"/>
        </w:rPr>
        <w:t>Потенциал спортивного резерва, реализованный в победах спортсменов Ре</w:t>
      </w:r>
      <w:r w:rsidRPr="000E5545">
        <w:rPr>
          <w:bCs/>
          <w:color w:val="000000" w:themeColor="text1"/>
          <w:szCs w:val="28"/>
        </w:rPr>
        <w:t>с</w:t>
      </w:r>
      <w:r w:rsidRPr="000E5545">
        <w:rPr>
          <w:bCs/>
          <w:color w:val="000000" w:themeColor="text1"/>
          <w:szCs w:val="28"/>
        </w:rPr>
        <w:t>публики Тыва на всероссийской и международной спортивной арене, является мо</w:t>
      </w:r>
      <w:r w:rsidRPr="000E5545">
        <w:rPr>
          <w:bCs/>
          <w:color w:val="000000" w:themeColor="text1"/>
          <w:szCs w:val="28"/>
        </w:rPr>
        <w:t>щ</w:t>
      </w:r>
      <w:r w:rsidRPr="000E5545">
        <w:rPr>
          <w:bCs/>
          <w:color w:val="000000" w:themeColor="text1"/>
          <w:szCs w:val="28"/>
        </w:rPr>
        <w:t>ным стимулом для формирования в общественном сознании чувства национальной идентификации и гордости за свою страну.</w:t>
      </w:r>
    </w:p>
    <w:p w:rsidR="00BB1B95" w:rsidRPr="000E5545" w:rsidRDefault="00166925" w:rsidP="00BB1B95">
      <w:pPr>
        <w:widowControl w:val="0"/>
        <w:shd w:val="clear" w:color="auto" w:fill="FFFFFF" w:themeFill="background1"/>
        <w:suppressAutoHyphens/>
        <w:spacing w:after="0" w:line="240" w:lineRule="auto"/>
        <w:ind w:lef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="00BB1B95" w:rsidRPr="000E5545">
        <w:rPr>
          <w:color w:val="000000" w:themeColor="text1"/>
          <w:szCs w:val="28"/>
        </w:rPr>
        <w:t xml:space="preserve"> федеральном законодательстве было введено такое понятие как </w:t>
      </w:r>
      <w:r w:rsidR="00BB1B95">
        <w:rPr>
          <w:color w:val="000000" w:themeColor="text1"/>
          <w:szCs w:val="28"/>
        </w:rPr>
        <w:t>«</w:t>
      </w:r>
      <w:r w:rsidR="00BB1B95" w:rsidRPr="000E5545">
        <w:rPr>
          <w:color w:val="000000" w:themeColor="text1"/>
          <w:szCs w:val="28"/>
        </w:rPr>
        <w:t>спортивный резерв</w:t>
      </w:r>
      <w:r w:rsidR="00BB1B95">
        <w:rPr>
          <w:color w:val="000000" w:themeColor="text1"/>
          <w:szCs w:val="28"/>
        </w:rPr>
        <w:t>»</w:t>
      </w:r>
      <w:r w:rsidR="00BB1B95" w:rsidRPr="000E5545">
        <w:rPr>
          <w:color w:val="000000" w:themeColor="text1"/>
          <w:szCs w:val="28"/>
        </w:rPr>
        <w:t xml:space="preserve">, начаты процессы стандартизации спортивной подготовки и формирование профессионального отраслевого сообщества. Были заложены основы для внедрения единых подходов к организации системы подготовки спортивного резерва в Российской Федерации. Министерством спорта Российской Федерации сформирован механизм создания и функционирования нового типа организаций спортивной подготовки: спортивная школа и спортивная школа олимпийского резерва, как </w:t>
      </w:r>
      <w:proofErr w:type="spellStart"/>
      <w:r w:rsidR="00BB1B95" w:rsidRPr="000E5545">
        <w:rPr>
          <w:color w:val="000000" w:themeColor="text1"/>
          <w:szCs w:val="28"/>
        </w:rPr>
        <w:t>системообразующие</w:t>
      </w:r>
      <w:proofErr w:type="spellEnd"/>
      <w:r w:rsidR="00BB1B95" w:rsidRPr="000E5545">
        <w:rPr>
          <w:color w:val="000000" w:themeColor="text1"/>
          <w:szCs w:val="28"/>
        </w:rPr>
        <w:t xml:space="preserve"> элементы подготовки спортивного резерва в Российской Федерации, также определены основы деятельности организаций спортивной подготовки.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Важным направлением совместной работы </w:t>
      </w:r>
      <w:proofErr w:type="spellStart"/>
      <w:r w:rsidRPr="000E5545">
        <w:rPr>
          <w:color w:val="000000" w:themeColor="text1"/>
          <w:szCs w:val="28"/>
        </w:rPr>
        <w:t>Минспорта</w:t>
      </w:r>
      <w:proofErr w:type="spellEnd"/>
      <w:r w:rsidRPr="000E5545">
        <w:rPr>
          <w:color w:val="000000" w:themeColor="text1"/>
          <w:szCs w:val="28"/>
        </w:rPr>
        <w:t xml:space="preserve"> России </w:t>
      </w:r>
      <w:r w:rsidR="0016692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 xml:space="preserve"> </w:t>
      </w:r>
      <w:proofErr w:type="spellStart"/>
      <w:r w:rsidRPr="000E5545">
        <w:rPr>
          <w:color w:val="000000" w:themeColor="text1"/>
          <w:szCs w:val="28"/>
        </w:rPr>
        <w:t>Минобрнауки</w:t>
      </w:r>
      <w:proofErr w:type="spellEnd"/>
      <w:r w:rsidRPr="000E5545">
        <w:rPr>
          <w:color w:val="000000" w:themeColor="text1"/>
          <w:szCs w:val="28"/>
        </w:rPr>
        <w:t xml:space="preserve"> России является разработка порядка перевода спортивно одаренных детей, осва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>вающих дополнительные общеобразовательные программы в сфере физической культуры и спорта, в организации спортивной подготовки с соблюдением принципа последовательности и преемственности.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lastRenderedPageBreak/>
        <w:t>На современном этапе в полной мере подготовкой спортивного резерва для спортивных сборных команд занимаются Центр спортивной подготовки, Училище олимпийского резерва, спортивная школа и спортивная школа олимпийского резе</w:t>
      </w:r>
      <w:r w:rsidRPr="000E5545">
        <w:rPr>
          <w:color w:val="000000" w:themeColor="text1"/>
          <w:szCs w:val="28"/>
        </w:rPr>
        <w:t>р</w:t>
      </w:r>
      <w:r w:rsidRPr="000E5545">
        <w:rPr>
          <w:color w:val="000000" w:themeColor="text1"/>
          <w:szCs w:val="28"/>
        </w:rPr>
        <w:t>ва</w:t>
      </w:r>
      <w:r w:rsidR="00166925">
        <w:rPr>
          <w:color w:val="000000" w:themeColor="text1"/>
          <w:szCs w:val="28"/>
        </w:rPr>
        <w:t>, а т</w:t>
      </w:r>
      <w:r w:rsidRPr="000E5545">
        <w:rPr>
          <w:color w:val="000000" w:themeColor="text1"/>
          <w:szCs w:val="28"/>
        </w:rPr>
        <w:t xml:space="preserve">акже </w:t>
      </w:r>
      <w:r w:rsidR="00166925">
        <w:rPr>
          <w:color w:val="000000" w:themeColor="text1"/>
          <w:szCs w:val="28"/>
        </w:rPr>
        <w:t>д</w:t>
      </w:r>
      <w:r w:rsidRPr="000E5545">
        <w:rPr>
          <w:color w:val="000000" w:themeColor="text1"/>
          <w:szCs w:val="28"/>
        </w:rPr>
        <w:t>етско-юношеские спортивные школы, которые подразделяются  два т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>па учреждений: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proofErr w:type="gramStart"/>
      <w:r w:rsidRPr="000E5545">
        <w:rPr>
          <w:color w:val="000000" w:themeColor="text1"/>
          <w:szCs w:val="28"/>
        </w:rPr>
        <w:t>ДЮСШ</w:t>
      </w:r>
      <w:r w:rsidR="00166925">
        <w:rPr>
          <w:color w:val="000000" w:themeColor="text1"/>
          <w:szCs w:val="28"/>
        </w:rPr>
        <w:t>,</w:t>
      </w:r>
      <w:r w:rsidRPr="000E5545">
        <w:rPr>
          <w:color w:val="000000" w:themeColor="text1"/>
          <w:szCs w:val="28"/>
        </w:rPr>
        <w:t xml:space="preserve"> участвующие в подготовке спортивного резерва и соответствующие критериям спортивной результативности их контингента, находящиеся в сфере д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>полнительного образования, могут войти в систему организаций спортивной подг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>товки с изменением ведомственной принадлежности, с учётом сохранения имеющ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гося материально-технического обеспечения, не допуская ухудшения условий опл</w:t>
      </w:r>
      <w:r w:rsidRPr="000E5545">
        <w:rPr>
          <w:color w:val="000000" w:themeColor="text1"/>
          <w:szCs w:val="28"/>
        </w:rPr>
        <w:t>а</w:t>
      </w:r>
      <w:r w:rsidR="00166925">
        <w:rPr>
          <w:color w:val="000000" w:themeColor="text1"/>
          <w:szCs w:val="28"/>
        </w:rPr>
        <w:t>ты труда работников;</w:t>
      </w:r>
      <w:proofErr w:type="gramEnd"/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proofErr w:type="gramStart"/>
      <w:r w:rsidRPr="000E5545">
        <w:rPr>
          <w:color w:val="000000" w:themeColor="text1"/>
          <w:szCs w:val="28"/>
        </w:rPr>
        <w:t>ДЮСШ</w:t>
      </w:r>
      <w:r w:rsidR="00166925">
        <w:rPr>
          <w:color w:val="000000" w:themeColor="text1"/>
          <w:szCs w:val="28"/>
        </w:rPr>
        <w:t>,</w:t>
      </w:r>
      <w:r w:rsidRPr="000E5545">
        <w:rPr>
          <w:color w:val="000000" w:themeColor="text1"/>
          <w:szCs w:val="28"/>
        </w:rPr>
        <w:t xml:space="preserve"> ориентированные на спортивно-массовую работу, занимающиеся воспитанием гармонично развитой личности и которые станут подготовительной б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>зой, одной из селекционных площадок для выявления и отбора наиболее одаренных детей для дальнейшего прохождения спортивной подготовки.</w:t>
      </w:r>
      <w:proofErr w:type="gramEnd"/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Основными направлениями совершенствования подготовки спортсменов в</w:t>
      </w:r>
      <w:r w:rsidRPr="000E5545">
        <w:rPr>
          <w:color w:val="000000" w:themeColor="text1"/>
          <w:szCs w:val="28"/>
        </w:rPr>
        <w:t>ы</w:t>
      </w:r>
      <w:r w:rsidRPr="000E5545">
        <w:rPr>
          <w:color w:val="000000" w:themeColor="text1"/>
          <w:szCs w:val="28"/>
        </w:rPr>
        <w:t xml:space="preserve">сокого класса и спортивного резерва Республики Тыва являются: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развитие базовых видов спорта, в том числе олимпийских, </w:t>
      </w:r>
      <w:proofErr w:type="spellStart"/>
      <w:r w:rsidRPr="000E5545">
        <w:rPr>
          <w:color w:val="000000" w:themeColor="text1"/>
          <w:szCs w:val="28"/>
        </w:rPr>
        <w:t>паралимпийских</w:t>
      </w:r>
      <w:proofErr w:type="spellEnd"/>
      <w:r w:rsidRPr="000E5545">
        <w:rPr>
          <w:color w:val="000000" w:themeColor="text1"/>
          <w:szCs w:val="28"/>
        </w:rPr>
        <w:t xml:space="preserve">, </w:t>
      </w:r>
      <w:proofErr w:type="spellStart"/>
      <w:r w:rsidRPr="000E5545">
        <w:rPr>
          <w:color w:val="000000" w:themeColor="text1"/>
          <w:szCs w:val="28"/>
        </w:rPr>
        <w:t>сурдлимпийских</w:t>
      </w:r>
      <w:proofErr w:type="spellEnd"/>
      <w:r w:rsidRPr="000E5545">
        <w:rPr>
          <w:color w:val="000000" w:themeColor="text1"/>
          <w:szCs w:val="28"/>
        </w:rPr>
        <w:t>;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развитие детско-юношеского спорта, системы отбора и подготовки спортивн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 xml:space="preserve">го резерва;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развитие школьного, студенческого спорта;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совершенствование системы развития спорта высших достижений;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усиление мер социальной защиты спортсменов и тренеров;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укрепление международных спортивных связей.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Для совершенствования подготовки спортсменов высокого класса и спорти</w:t>
      </w:r>
      <w:r w:rsidRPr="000E5545">
        <w:rPr>
          <w:color w:val="000000" w:themeColor="text1"/>
          <w:szCs w:val="28"/>
        </w:rPr>
        <w:t>в</w:t>
      </w:r>
      <w:r w:rsidRPr="000E5545">
        <w:rPr>
          <w:color w:val="000000" w:themeColor="text1"/>
          <w:szCs w:val="28"/>
        </w:rPr>
        <w:t xml:space="preserve">ного резерва Республики Тыва необходима реализация комплекса следующих мер: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и стимулирование тренерского состава; 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развитие</w:t>
      </w:r>
      <w:r w:rsidRPr="000E5545">
        <w:rPr>
          <w:color w:val="000000" w:themeColor="text1"/>
          <w:szCs w:val="28"/>
        </w:rPr>
        <w:t xml:space="preserve"> учреждений Республики Тыва по спортивной подготовке;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стимулирование развития системы дополнительного образования в сфере ф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 xml:space="preserve">зической культуры и спорта, создание детских спортивных школ, а также секций и спортивных клубов для детей и взрослых; 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проведение научных исследований и разработок в области теоретико-методических и медико-биологических основ системы подготовки спортивного р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 xml:space="preserve">зерва;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совершенствование системы проведения республиканских соревнований ср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ди школьных команд по различным видам спорта в целях привлечения большего числа детей и подростков к заняти</w:t>
      </w:r>
      <w:r w:rsidR="00166925">
        <w:rPr>
          <w:color w:val="000000" w:themeColor="text1"/>
          <w:szCs w:val="28"/>
        </w:rPr>
        <w:t>ям</w:t>
      </w:r>
      <w:r w:rsidRPr="000E5545">
        <w:rPr>
          <w:color w:val="000000" w:themeColor="text1"/>
          <w:szCs w:val="28"/>
        </w:rPr>
        <w:t xml:space="preserve"> спортом и отбора наиболее талантливых из них для занятия спортом высших достижений; 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разработка и внедрение системы многолетнего спортивного отбора одаренных юных спортсменов на основе модельных характеристик физической и технической подготовленности, физического развития и оценки состояния здоровья;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lastRenderedPageBreak/>
        <w:t>введение учреждений образования, школ-интернатов спортивной направле</w:t>
      </w:r>
      <w:r w:rsidRPr="000E5545">
        <w:rPr>
          <w:color w:val="000000" w:themeColor="text1"/>
          <w:szCs w:val="28"/>
        </w:rPr>
        <w:t>н</w:t>
      </w:r>
      <w:r w:rsidRPr="000E5545">
        <w:rPr>
          <w:color w:val="000000" w:themeColor="text1"/>
          <w:szCs w:val="28"/>
        </w:rPr>
        <w:t xml:space="preserve">ности и центров образования спортивной направленности;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разработка требований </w:t>
      </w:r>
      <w:proofErr w:type="gramStart"/>
      <w:r w:rsidRPr="000E5545">
        <w:rPr>
          <w:color w:val="000000" w:themeColor="text1"/>
          <w:szCs w:val="28"/>
        </w:rPr>
        <w:t>к организации специализированных классов по видам спорта с углубленным учебно-тренировочным процессом с учетом их наполняем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>сти по видам</w:t>
      </w:r>
      <w:proofErr w:type="gramEnd"/>
      <w:r w:rsidRPr="000E5545">
        <w:rPr>
          <w:color w:val="000000" w:themeColor="text1"/>
          <w:szCs w:val="28"/>
        </w:rPr>
        <w:t xml:space="preserve"> спорта и возраста обучающихся;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разработка требований к организации детско-юношеских спортивных школ, спортивных школ и специализированных детско-юношеских школ олимпийского резерва с учетом современных требований к подготовке спортсменов высокого класса;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разработка учебно-тренировочных программ спортивных школ по видам спорта с учетом современных спортивных технологий.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Для повышения конкурентоспособности тувинского спорта на всероссийской арене, развития студенческого спорта, совершенствования спорта высших достиж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 xml:space="preserve">ний необходимо: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модернизировать систему подготовки спортсменов высокого класса, включая совершенствование системы управления процессом подготовки спортсменов выс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 xml:space="preserve">кого класса; 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разработать перспективные научно-методические и медико-биологические технологии, направленные на совершенствование содержания и структуры тренир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 xml:space="preserve">вочного процесса спортсменов высокого класса;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разработать программу развития олимпийских, </w:t>
      </w:r>
      <w:proofErr w:type="spellStart"/>
      <w:r w:rsidRPr="000E5545">
        <w:rPr>
          <w:color w:val="000000" w:themeColor="text1"/>
          <w:szCs w:val="28"/>
        </w:rPr>
        <w:t>паралимпийских</w:t>
      </w:r>
      <w:proofErr w:type="spellEnd"/>
      <w:r w:rsidRPr="000E5545">
        <w:rPr>
          <w:color w:val="000000" w:themeColor="text1"/>
          <w:szCs w:val="28"/>
        </w:rPr>
        <w:t xml:space="preserve"> и </w:t>
      </w:r>
      <w:proofErr w:type="spellStart"/>
      <w:r w:rsidRPr="000E5545">
        <w:rPr>
          <w:color w:val="000000" w:themeColor="text1"/>
          <w:szCs w:val="28"/>
        </w:rPr>
        <w:t>сурдли</w:t>
      </w:r>
      <w:r w:rsidRPr="000E5545">
        <w:rPr>
          <w:color w:val="000000" w:themeColor="text1"/>
          <w:szCs w:val="28"/>
        </w:rPr>
        <w:t>м</w:t>
      </w:r>
      <w:r w:rsidRPr="000E5545">
        <w:rPr>
          <w:color w:val="000000" w:themeColor="text1"/>
          <w:szCs w:val="28"/>
        </w:rPr>
        <w:t>пийских</w:t>
      </w:r>
      <w:proofErr w:type="spellEnd"/>
      <w:r w:rsidRPr="000E5545">
        <w:rPr>
          <w:color w:val="000000" w:themeColor="text1"/>
          <w:szCs w:val="28"/>
        </w:rPr>
        <w:t xml:space="preserve"> видов спорта в Республике Тыва до 2030 года;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внедрять инновационные технологии подготовки спортсменов, включая мед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 xml:space="preserve">цинское обеспечение, в том числе лиц с ограниченными возможностями здоровья; 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совершенствовать функции регионального центра спортивной подготовки для спортивных сборных команд, в которых разыгрывается наибольшее количество комплектов медалей;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создать систему государственного заказа по подготовке спортсменов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канд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>датов в состав основных спортивных сборных команд страны по видам спорта, а также заключения соглашений с субъектами Российской Федерации о подготовке спортсменов Республики Тыва на территории субъектов Российской Федерации;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развивать молодежные общественные организации в сфере физической кул</w:t>
      </w:r>
      <w:r w:rsidRPr="000E5545">
        <w:rPr>
          <w:color w:val="000000" w:themeColor="text1"/>
          <w:szCs w:val="28"/>
        </w:rPr>
        <w:t>ь</w:t>
      </w:r>
      <w:r w:rsidRPr="000E5545">
        <w:rPr>
          <w:color w:val="000000" w:themeColor="text1"/>
          <w:szCs w:val="28"/>
        </w:rPr>
        <w:t xml:space="preserve">туры и спорта;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принять меры по развитию студенческого спорта в Республике Тыва, включая создание спортивных клубов и оказание информационной поддержки развитию ст</w:t>
      </w:r>
      <w:r w:rsidRPr="000E5545">
        <w:rPr>
          <w:color w:val="000000" w:themeColor="text1"/>
          <w:szCs w:val="28"/>
        </w:rPr>
        <w:t>у</w:t>
      </w:r>
      <w:r w:rsidRPr="000E5545">
        <w:rPr>
          <w:color w:val="000000" w:themeColor="text1"/>
          <w:szCs w:val="28"/>
        </w:rPr>
        <w:t xml:space="preserve">денческого спорта в Республике Тыва;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проводить раз в 2 года республиканскую спартакиаду среди учебных завед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 xml:space="preserve">ний  по зимним и летним видам спорта;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создать резервные спортивные сборные команды по видам спорта, провести отбор молодых спортсменов в спортивные команды, разработать для них индивид</w:t>
      </w:r>
      <w:r w:rsidRPr="000E5545">
        <w:rPr>
          <w:color w:val="000000" w:themeColor="text1"/>
          <w:szCs w:val="28"/>
        </w:rPr>
        <w:t>у</w:t>
      </w:r>
      <w:r w:rsidRPr="000E5545">
        <w:rPr>
          <w:color w:val="000000" w:themeColor="text1"/>
          <w:szCs w:val="28"/>
        </w:rPr>
        <w:t xml:space="preserve">альные целевые программы подготовки, создать оперативную систему контроля и анализа эффективности тренировочного процесса;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обеспечить научно-методическое и медицинское сопровождение спортсменов резервных спортивных команд, а также обеспечить их спортивным инвентарем и экипировкой; 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lastRenderedPageBreak/>
        <w:t xml:space="preserve">разработать систему </w:t>
      </w:r>
      <w:proofErr w:type="gramStart"/>
      <w:r w:rsidRPr="000E5545">
        <w:rPr>
          <w:color w:val="000000" w:themeColor="text1"/>
          <w:szCs w:val="28"/>
        </w:rPr>
        <w:t>мер государственной поддержки развития олимпийских видов спорта</w:t>
      </w:r>
      <w:proofErr w:type="gramEnd"/>
      <w:r w:rsidRPr="000E5545">
        <w:rPr>
          <w:color w:val="000000" w:themeColor="text1"/>
          <w:szCs w:val="28"/>
        </w:rPr>
        <w:t xml:space="preserve"> с низкой самоокупаемостью;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создать систему стажировки ведущих тренеров в спортивных сборных кома</w:t>
      </w:r>
      <w:r w:rsidRPr="000E5545">
        <w:rPr>
          <w:color w:val="000000" w:themeColor="text1"/>
          <w:szCs w:val="28"/>
        </w:rPr>
        <w:t>н</w:t>
      </w:r>
      <w:r w:rsidRPr="000E5545">
        <w:rPr>
          <w:color w:val="000000" w:themeColor="text1"/>
          <w:szCs w:val="28"/>
        </w:rPr>
        <w:t xml:space="preserve">дах России по видам спорта;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создать систему непрерывного образования, включая подготовку и повышение квалификации тренерского состава, специалистов спортивной медицины, спорти</w:t>
      </w:r>
      <w:r w:rsidRPr="000E5545">
        <w:rPr>
          <w:color w:val="000000" w:themeColor="text1"/>
          <w:szCs w:val="28"/>
        </w:rPr>
        <w:t>в</w:t>
      </w:r>
      <w:r w:rsidRPr="000E5545">
        <w:rPr>
          <w:color w:val="000000" w:themeColor="text1"/>
          <w:szCs w:val="28"/>
        </w:rPr>
        <w:t xml:space="preserve">ных судей, работающих в спортивных сборных командах Республики Тыва;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разработать систему мер по усилению ответственности лиц, применяющих з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 xml:space="preserve">прещенные средства и методы в спорте;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разработать систему мер по социальной защите спортсменов и тренеров, в том числе путем усиления </w:t>
      </w:r>
      <w:proofErr w:type="spellStart"/>
      <w:r w:rsidRPr="000E5545">
        <w:rPr>
          <w:color w:val="000000" w:themeColor="text1"/>
          <w:szCs w:val="28"/>
        </w:rPr>
        <w:t>адресности</w:t>
      </w:r>
      <w:proofErr w:type="spellEnd"/>
      <w:r w:rsidRPr="000E5545">
        <w:rPr>
          <w:color w:val="000000" w:themeColor="text1"/>
          <w:szCs w:val="28"/>
        </w:rPr>
        <w:t xml:space="preserve"> социальной помощи ведущим спортсменам Ре</w:t>
      </w:r>
      <w:r w:rsidRPr="000E5545">
        <w:rPr>
          <w:color w:val="000000" w:themeColor="text1"/>
          <w:szCs w:val="28"/>
        </w:rPr>
        <w:t>с</w:t>
      </w:r>
      <w:r w:rsidRPr="000E5545">
        <w:rPr>
          <w:color w:val="000000" w:themeColor="text1"/>
          <w:szCs w:val="28"/>
        </w:rPr>
        <w:t xml:space="preserve">публики Тыва;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разработать предложения о медицинском страховании спортсменов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членов спортивных сборных команд Республики Тыва;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содействовать развитию практики благотворительной деятельности граждан и организаций.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Для решения задач в области спортивной политики необходимо: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расширить сотрудничество </w:t>
      </w:r>
      <w:proofErr w:type="gramStart"/>
      <w:r w:rsidRPr="000E5545">
        <w:rPr>
          <w:color w:val="000000" w:themeColor="text1"/>
          <w:szCs w:val="28"/>
        </w:rPr>
        <w:t>со</w:t>
      </w:r>
      <w:proofErr w:type="gramEnd"/>
      <w:r w:rsidRPr="000E5545">
        <w:rPr>
          <w:color w:val="000000" w:themeColor="text1"/>
          <w:szCs w:val="28"/>
        </w:rPr>
        <w:t xml:space="preserve"> всероссийскими спортивными организациями по основным направлениям развития физической культуры и спорта;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развивать и рас</w:t>
      </w:r>
      <w:r>
        <w:rPr>
          <w:color w:val="000000" w:themeColor="text1"/>
          <w:szCs w:val="28"/>
        </w:rPr>
        <w:t>ширять связи и сотрудничество с</w:t>
      </w:r>
      <w:r w:rsidRPr="000E5545">
        <w:rPr>
          <w:color w:val="000000" w:themeColor="text1"/>
          <w:szCs w:val="28"/>
        </w:rPr>
        <w:t xml:space="preserve"> всероссийскими спортивн</w:t>
      </w:r>
      <w:r w:rsidRPr="000E5545">
        <w:rPr>
          <w:color w:val="000000" w:themeColor="text1"/>
          <w:szCs w:val="28"/>
        </w:rPr>
        <w:t>ы</w:t>
      </w:r>
      <w:r w:rsidRPr="000E5545">
        <w:rPr>
          <w:color w:val="000000" w:themeColor="text1"/>
          <w:szCs w:val="28"/>
        </w:rPr>
        <w:t>ми организациями;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развивать сотрудничество с всероссийскими спортивными организациями, объединяющими граждан с ограниченными возможностями здоровья и инвалидов;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поддерживать развитие спортивных контактов и связей  с регионами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Росси</w:t>
      </w:r>
      <w:r w:rsidRPr="000E5545">
        <w:rPr>
          <w:color w:val="000000" w:themeColor="text1"/>
          <w:szCs w:val="28"/>
        </w:rPr>
        <w:t>й</w:t>
      </w:r>
      <w:r w:rsidRPr="000E5545">
        <w:rPr>
          <w:color w:val="000000" w:themeColor="text1"/>
          <w:szCs w:val="28"/>
        </w:rPr>
        <w:t>ской Федерации;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проводить в Республике Тыва чемпионаты и первенства Сибирского фед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рального округа, России  по наиболее популярным видам спорта, а также всеросси</w:t>
      </w:r>
      <w:r w:rsidRPr="000E5545">
        <w:rPr>
          <w:color w:val="000000" w:themeColor="text1"/>
          <w:szCs w:val="28"/>
        </w:rPr>
        <w:t>й</w:t>
      </w:r>
      <w:r w:rsidRPr="000E5545">
        <w:rPr>
          <w:color w:val="000000" w:themeColor="text1"/>
          <w:szCs w:val="28"/>
        </w:rPr>
        <w:t>ские соревнования, спортивные мероприятия по видам спорта.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привлекать ведущих тренеров страны для работы со спортивными командами Республики Тыва;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осуществлять меры по защите интересов тувинского спорта и спортсменов на всероссийской и международной арене.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4. Развитие организационно-управленческого, кадрового, научно-методического, медико-биологического и антидопингового обеспечения физкул</w:t>
      </w:r>
      <w:r w:rsidRPr="000E5545">
        <w:rPr>
          <w:color w:val="000000" w:themeColor="text1"/>
          <w:szCs w:val="28"/>
        </w:rPr>
        <w:t>ь</w:t>
      </w:r>
      <w:r w:rsidRPr="000E5545">
        <w:rPr>
          <w:color w:val="000000" w:themeColor="text1"/>
          <w:szCs w:val="28"/>
        </w:rPr>
        <w:t>турно-спортивной деятельности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Основными направлениями развития организационно-управленческого, ка</w:t>
      </w:r>
      <w:r w:rsidRPr="000E5545">
        <w:rPr>
          <w:color w:val="000000" w:themeColor="text1"/>
          <w:szCs w:val="28"/>
        </w:rPr>
        <w:t>д</w:t>
      </w:r>
      <w:r w:rsidRPr="000E5545">
        <w:rPr>
          <w:color w:val="000000" w:themeColor="text1"/>
          <w:szCs w:val="28"/>
        </w:rPr>
        <w:t>рового, научно-методического, медико-биологического и антидопингового обесп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 xml:space="preserve">чения физкультурно-спортивной деятельности являются: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совершенствование системы управления сферой физической культуры и спо</w:t>
      </w:r>
      <w:r w:rsidRPr="000E5545">
        <w:rPr>
          <w:color w:val="000000" w:themeColor="text1"/>
          <w:szCs w:val="28"/>
        </w:rPr>
        <w:t>р</w:t>
      </w:r>
      <w:r w:rsidRPr="000E5545">
        <w:rPr>
          <w:color w:val="000000" w:themeColor="text1"/>
          <w:szCs w:val="28"/>
        </w:rPr>
        <w:t xml:space="preserve">та на всех уровнях;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улучшение кадрового обеспечения сферы физической культуры и спорта;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создание научно-методической базы, повышение эффективности медико-биологического и антидопингового обеспечения в сфере физической культуры и спорта.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lastRenderedPageBreak/>
        <w:t>Для развития организационно-управленческого, кадрового, научно-методического, медико-биологического и антидопингового обеспечения физкул</w:t>
      </w:r>
      <w:r w:rsidRPr="000E5545">
        <w:rPr>
          <w:color w:val="000000" w:themeColor="text1"/>
          <w:szCs w:val="28"/>
        </w:rPr>
        <w:t>ь</w:t>
      </w:r>
      <w:r w:rsidRPr="000E5545">
        <w:rPr>
          <w:color w:val="000000" w:themeColor="text1"/>
          <w:szCs w:val="28"/>
        </w:rPr>
        <w:t xml:space="preserve">турно-спортивной деятельности необходима реализация комплекса следующих мер: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совершенствование взаимодействия органа исполнительной власти в области физической культуры и спорта Республики Тыва с другими субъектами физической культуры и спорта;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внедрение </w:t>
      </w:r>
      <w:proofErr w:type="gramStart"/>
      <w:r w:rsidRPr="000E5545">
        <w:rPr>
          <w:color w:val="000000" w:themeColor="text1"/>
          <w:szCs w:val="28"/>
        </w:rPr>
        <w:t xml:space="preserve">системы показателей </w:t>
      </w:r>
      <w:r>
        <w:rPr>
          <w:color w:val="000000" w:themeColor="text1"/>
          <w:szCs w:val="28"/>
        </w:rPr>
        <w:t xml:space="preserve">оценки </w:t>
      </w:r>
      <w:r w:rsidRPr="000E5545">
        <w:rPr>
          <w:color w:val="000000" w:themeColor="text1"/>
          <w:szCs w:val="28"/>
        </w:rPr>
        <w:t>эффективности деятельности разли</w:t>
      </w:r>
      <w:r w:rsidRPr="000E5545">
        <w:rPr>
          <w:color w:val="000000" w:themeColor="text1"/>
          <w:szCs w:val="28"/>
        </w:rPr>
        <w:t>ч</w:t>
      </w:r>
      <w:r w:rsidRPr="000E5545">
        <w:rPr>
          <w:color w:val="000000" w:themeColor="text1"/>
          <w:szCs w:val="28"/>
        </w:rPr>
        <w:t>ных организаций</w:t>
      </w:r>
      <w:proofErr w:type="gramEnd"/>
      <w:r w:rsidRPr="000E5545">
        <w:rPr>
          <w:color w:val="000000" w:themeColor="text1"/>
          <w:szCs w:val="28"/>
        </w:rPr>
        <w:t xml:space="preserve"> по развитию физической культуры и спорта и использования спо</w:t>
      </w:r>
      <w:r w:rsidRPr="000E5545">
        <w:rPr>
          <w:color w:val="000000" w:themeColor="text1"/>
          <w:szCs w:val="28"/>
        </w:rPr>
        <w:t>р</w:t>
      </w:r>
      <w:r w:rsidRPr="000E5545">
        <w:rPr>
          <w:color w:val="000000" w:themeColor="text1"/>
          <w:szCs w:val="28"/>
        </w:rPr>
        <w:t xml:space="preserve">тивных объектов;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совершенствование управления сферой физической культуры и спорта на ре</w:t>
      </w:r>
      <w:r w:rsidRPr="000E5545">
        <w:rPr>
          <w:color w:val="000000" w:themeColor="text1"/>
          <w:szCs w:val="28"/>
        </w:rPr>
        <w:t>с</w:t>
      </w:r>
      <w:r w:rsidRPr="000E5545">
        <w:rPr>
          <w:color w:val="000000" w:themeColor="text1"/>
          <w:szCs w:val="28"/>
        </w:rPr>
        <w:t xml:space="preserve">публиканском и муниципальном уровнях;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разработка программы информатизации сферы физической культуры и спорта и организация работы по ее внедрению;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разработка рекомендаций по организации работы органов местного сам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>управлен</w:t>
      </w:r>
      <w:r>
        <w:rPr>
          <w:color w:val="000000" w:themeColor="text1"/>
          <w:szCs w:val="28"/>
        </w:rPr>
        <w:t>ия Республики Тыва</w:t>
      </w:r>
      <w:r w:rsidRPr="000E5545">
        <w:rPr>
          <w:color w:val="000000" w:themeColor="text1"/>
          <w:szCs w:val="28"/>
        </w:rPr>
        <w:t xml:space="preserve"> в области физической культуры и спорта.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Ключевым вопросом для успешной реализации Стратегии является кадровое обеспечение отрасли. Система переподготовки и повышения квалификации трен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ров, направленная на совершенствование общекультурных ценностей и професси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>нальных компетенций, должна быть ориентирована, в первую очередь, на обеспеч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ние тренерскими кадрами организаций спортивной подготовки и обращать вним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>ние на виды спорта, где наблюдается тенденция к старению тренерских кадров.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К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>личество тренеров с высшим профессиональным образованием составляет 56,6</w:t>
      </w:r>
      <w:r>
        <w:rPr>
          <w:color w:val="000000" w:themeColor="text1"/>
          <w:szCs w:val="28"/>
        </w:rPr>
        <w:t xml:space="preserve"> пр</w:t>
      </w:r>
      <w:r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>цента</w:t>
      </w:r>
      <w:r w:rsidRPr="000E5545">
        <w:rPr>
          <w:color w:val="000000" w:themeColor="text1"/>
          <w:szCs w:val="28"/>
        </w:rPr>
        <w:t xml:space="preserve"> от общей численности, а имеющих среднее профессиональное образование – порядка 35</w:t>
      </w:r>
      <w:r>
        <w:rPr>
          <w:color w:val="000000" w:themeColor="text1"/>
          <w:szCs w:val="28"/>
        </w:rPr>
        <w:t xml:space="preserve"> процентов</w:t>
      </w:r>
      <w:r w:rsidRPr="000E5545">
        <w:rPr>
          <w:color w:val="000000" w:themeColor="text1"/>
          <w:szCs w:val="28"/>
        </w:rPr>
        <w:t>, что является сдерживающим фактором модернизации подг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>товки спортивного резерва.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При увеличении количества спортсменов происходит снижение количества тренеров, что приводит к увеличению нагрузки на тренерский корпус. Необходимо сформировать новые подходы к оценке результатов труда и уровня профессионал</w:t>
      </w:r>
      <w:r w:rsidRPr="000E5545">
        <w:rPr>
          <w:color w:val="000000" w:themeColor="text1"/>
          <w:szCs w:val="28"/>
        </w:rPr>
        <w:t>ь</w:t>
      </w:r>
      <w:r w:rsidRPr="000E5545">
        <w:rPr>
          <w:color w:val="000000" w:themeColor="text1"/>
          <w:szCs w:val="28"/>
        </w:rPr>
        <w:t>ного мастерства тренеров, которые основываются не только на спортивном резул</w:t>
      </w:r>
      <w:r w:rsidRPr="000E5545">
        <w:rPr>
          <w:color w:val="000000" w:themeColor="text1"/>
          <w:szCs w:val="28"/>
        </w:rPr>
        <w:t>ь</w:t>
      </w:r>
      <w:r w:rsidRPr="000E5545">
        <w:rPr>
          <w:color w:val="000000" w:themeColor="text1"/>
          <w:szCs w:val="28"/>
        </w:rPr>
        <w:t>тате спортсмена, но и на оценке их спортивного потенциала с обязательным учётом уровня их здоровья.</w:t>
      </w:r>
    </w:p>
    <w:p w:rsidR="00BB1B95" w:rsidRPr="000E5545" w:rsidRDefault="00BB1B95" w:rsidP="0016692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Для решения задач кадрового обеспечения развития физической культуры и спорта необходимо: </w:t>
      </w:r>
    </w:p>
    <w:p w:rsidR="00BB1B95" w:rsidRPr="000E5545" w:rsidRDefault="00BB1B95" w:rsidP="0016692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сформировать государственный заказ на подготовку специалистов в области физической культуры и спорта; 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совершенствовать перечень специальностей и направлений профессиональной подготовки в соответствии с запросами сферы физической культуры и спорта;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оптимизировать структуру сети образовательных учреждений сферы физич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ской культуры и спорта, в том числе на основе создания современных университе</w:t>
      </w:r>
      <w:r w:rsidRPr="000E5545">
        <w:rPr>
          <w:color w:val="000000" w:themeColor="text1"/>
          <w:szCs w:val="28"/>
        </w:rPr>
        <w:t>т</w:t>
      </w:r>
      <w:r w:rsidRPr="000E5545">
        <w:rPr>
          <w:color w:val="000000" w:themeColor="text1"/>
          <w:szCs w:val="28"/>
        </w:rPr>
        <w:t xml:space="preserve">ских комплексов;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совершенствовать систему повышения квалификации специалистов в области физической культуры и спорта, профессиональной переподготовки с использован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 xml:space="preserve">ем современных средств и методов;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организовать подготовку квалифицированных специалистов по адаптивному спорту;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lastRenderedPageBreak/>
        <w:t>организовать проведение республиканского конкурса на лучшего преподав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 xml:space="preserve">теля физической культуры, тренера, спортсмена, спортивного врача;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сформировать многоуровневую систему непрерывной подготовки тренерско-преподавательского состава; 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разработать систему мер по подготовке кадров обслуживающего и технич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ского персонала, а также персонала по подготовке и проведению спортивных мер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>приятий раз</w:t>
      </w:r>
      <w:r w:rsidR="00166925">
        <w:rPr>
          <w:color w:val="000000" w:themeColor="text1"/>
          <w:szCs w:val="28"/>
        </w:rPr>
        <w:t>личных</w:t>
      </w:r>
      <w:r w:rsidRPr="000E5545">
        <w:rPr>
          <w:color w:val="000000" w:themeColor="text1"/>
          <w:szCs w:val="28"/>
        </w:rPr>
        <w:t xml:space="preserve"> уровн</w:t>
      </w:r>
      <w:r w:rsidR="00166925">
        <w:rPr>
          <w:color w:val="000000" w:themeColor="text1"/>
          <w:szCs w:val="28"/>
        </w:rPr>
        <w:t>ей</w:t>
      </w:r>
      <w:r w:rsidRPr="000E5545">
        <w:rPr>
          <w:color w:val="000000" w:themeColor="text1"/>
          <w:szCs w:val="28"/>
        </w:rPr>
        <w:t>;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разработать меры по подготовке волонтеров для улучшения кадрового обе</w:t>
      </w:r>
      <w:r w:rsidRPr="000E5545">
        <w:rPr>
          <w:color w:val="000000" w:themeColor="text1"/>
          <w:szCs w:val="28"/>
        </w:rPr>
        <w:t>с</w:t>
      </w:r>
      <w:r w:rsidRPr="000E5545">
        <w:rPr>
          <w:color w:val="000000" w:themeColor="text1"/>
          <w:szCs w:val="28"/>
        </w:rPr>
        <w:t xml:space="preserve">печения развития физической культуры и спорта.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Для развития научно-методического, медико-биологического и антидопинг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 xml:space="preserve">вого обеспечения физической культуры и спорта необходимо: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принять меры по активизации научных исследований в области физической культуры и спорта и совместно с Тувинским государственным университетом обе</w:t>
      </w:r>
      <w:r w:rsidRPr="000E5545">
        <w:rPr>
          <w:color w:val="000000" w:themeColor="text1"/>
          <w:szCs w:val="28"/>
        </w:rPr>
        <w:t>с</w:t>
      </w:r>
      <w:r w:rsidRPr="000E5545">
        <w:rPr>
          <w:color w:val="000000" w:themeColor="text1"/>
          <w:szCs w:val="28"/>
        </w:rPr>
        <w:t xml:space="preserve">печить координацию этих исследований; 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разработать эффективные физкультурно-оздоровительные системы, средства и методы, направленные на укрепление здоровья различных категорий и групп нас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ления, повышение и продление работоспособности и социальной активности тр</w:t>
      </w:r>
      <w:r w:rsidRPr="000E5545">
        <w:rPr>
          <w:color w:val="000000" w:themeColor="text1"/>
          <w:szCs w:val="28"/>
        </w:rPr>
        <w:t>у</w:t>
      </w:r>
      <w:r w:rsidRPr="000E5545">
        <w:rPr>
          <w:color w:val="000000" w:themeColor="text1"/>
          <w:szCs w:val="28"/>
        </w:rPr>
        <w:t>дящихся и пенсионеров, а также социальной и физической адаптации лиц с огран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 xml:space="preserve">ченным здоровьем и инвалидов;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обеспечить разработку и внедрение эффективных физкультурно-спортивных технологий, модернизацию системы научно-методического, медико-биологического, психологического и педагогического обеспечения спортивных сборных команд страны и спортивного резерва; 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обеспечить соответствие подготовки научных кадров высшей квалификации потребностям науки в сфере физической культуры и спорта;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повысить роль врачебно-физкультурных диспансеров в оценке состояния зд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 xml:space="preserve">ровья спортсменов, их способностей и возможностей; 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оптимизировать систему медико-биологического обеспечения спортсменов сборных команд и спортивного резерва;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создать современные научные центры для научно-методического обеспечения спортивных сборных команд страны;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разработать комплекс мер по улучшению антидопингового обеспечения ра</w:t>
      </w:r>
      <w:r w:rsidRPr="000E5545">
        <w:rPr>
          <w:color w:val="000000" w:themeColor="text1"/>
          <w:szCs w:val="28"/>
        </w:rPr>
        <w:t>з</w:t>
      </w:r>
      <w:r w:rsidRPr="000E5545">
        <w:rPr>
          <w:color w:val="000000" w:themeColor="text1"/>
          <w:szCs w:val="28"/>
        </w:rPr>
        <w:t xml:space="preserve">вития спорта высших достижений и подготовки спортивного резерва;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разработать и внедрить систему обучения и аттестации тренеров и врачей по вопросам противодействия применению допинга;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усилить ответственность спортсменов, тренеров и медицинских работников за использование допинговых средств и методов в спорте и физической культуре;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разработать и внедрить порядок медицинского обеспечения спортивных с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 xml:space="preserve">ревнований. </w:t>
      </w:r>
    </w:p>
    <w:p w:rsidR="00BB1B95" w:rsidRPr="000E5545" w:rsidRDefault="00BB1B95" w:rsidP="00BB1B95">
      <w:pPr>
        <w:shd w:val="clear" w:color="auto" w:fill="FFFFFF" w:themeFill="background1"/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5.</w:t>
      </w:r>
      <w:r w:rsidR="00166925"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Развитие инфраструктуры сферы физической культуры и спорта и сове</w:t>
      </w:r>
      <w:r w:rsidRPr="000E5545">
        <w:rPr>
          <w:color w:val="000000" w:themeColor="text1"/>
          <w:szCs w:val="28"/>
        </w:rPr>
        <w:t>р</w:t>
      </w:r>
      <w:r w:rsidRPr="000E5545">
        <w:rPr>
          <w:color w:val="000000" w:themeColor="text1"/>
          <w:szCs w:val="28"/>
        </w:rPr>
        <w:t xml:space="preserve">шенствование финансового обеспечения физкультурно-спортивной деятельности 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Основными направлениями развития инфраструктуры сферы физической культуры и спорта и совершенствования финансового обеспечения физкультурно-спортивной деятельности являются: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lastRenderedPageBreak/>
        <w:t xml:space="preserve"> разработка мер по обеспечению инновационного характера создания и разв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 xml:space="preserve">тия инфраструктуры сферы физической культуры и спорта; 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улучшение оснащения объектов спорта необходимым современным спорти</w:t>
      </w:r>
      <w:r w:rsidRPr="000E5545">
        <w:rPr>
          <w:color w:val="000000" w:themeColor="text1"/>
          <w:szCs w:val="28"/>
        </w:rPr>
        <w:t>в</w:t>
      </w:r>
      <w:r w:rsidRPr="000E5545">
        <w:rPr>
          <w:color w:val="000000" w:themeColor="text1"/>
          <w:szCs w:val="28"/>
        </w:rPr>
        <w:t xml:space="preserve">ным оборудованием и инвентарем для занятий физической культурой и спортом; </w:t>
      </w:r>
    </w:p>
    <w:p w:rsidR="00BB1B95" w:rsidRPr="000E5545" w:rsidRDefault="00BB1B95" w:rsidP="00BB1B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спортивной инфраструктуры для подготовки спортивного резерва; </w:t>
      </w:r>
    </w:p>
    <w:p w:rsidR="00BB1B95" w:rsidRPr="000E5545" w:rsidRDefault="00BB1B95" w:rsidP="00BB1B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беспрепятственного доступа к объектам спорта лиц с ограниче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ными возможностями и инвалидов, а также социально незащищенны</w:t>
      </w:r>
      <w:r w:rsidR="0016692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</w:t>
      </w:r>
      <w:r w:rsidR="0016692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селения;</w:t>
      </w:r>
    </w:p>
    <w:p w:rsidR="00BB1B95" w:rsidRPr="000E5545" w:rsidRDefault="00BB1B95" w:rsidP="00BB1B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системы оплаты труда в сфе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 физической культуры и спорта;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модернизация предприятий, производящих товары для занятий физической культурой и спортом;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разработка комплекса мер по развитию малого предпринимательства и гос</w:t>
      </w:r>
      <w:r w:rsidRPr="000E5545">
        <w:rPr>
          <w:color w:val="000000" w:themeColor="text1"/>
          <w:szCs w:val="28"/>
        </w:rPr>
        <w:t>у</w:t>
      </w:r>
      <w:r w:rsidRPr="000E5545">
        <w:rPr>
          <w:color w:val="000000" w:themeColor="text1"/>
          <w:szCs w:val="28"/>
        </w:rPr>
        <w:t xml:space="preserve">дарственно-частного партнерства в сфере физической культуры и спорта;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разработка отраслевых нормативов финансирован</w:t>
      </w:r>
      <w:r>
        <w:rPr>
          <w:color w:val="000000" w:themeColor="text1"/>
          <w:szCs w:val="28"/>
        </w:rPr>
        <w:t>ия физической культуры и спорта.</w:t>
      </w:r>
      <w:r w:rsidRPr="000E5545">
        <w:rPr>
          <w:color w:val="000000" w:themeColor="text1"/>
          <w:szCs w:val="28"/>
        </w:rPr>
        <w:t xml:space="preserve">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Для развития инфраструктуры сферы физической культуры и спорта и сове</w:t>
      </w:r>
      <w:r w:rsidRPr="000E5545">
        <w:rPr>
          <w:color w:val="000000" w:themeColor="text1"/>
          <w:szCs w:val="28"/>
        </w:rPr>
        <w:t>р</w:t>
      </w:r>
      <w:r w:rsidRPr="000E5545">
        <w:rPr>
          <w:color w:val="000000" w:themeColor="text1"/>
          <w:szCs w:val="28"/>
        </w:rPr>
        <w:t xml:space="preserve">шенствования финансового обеспечения физкультурно-спортивной деятельности необходима реализация комплекса следующих мер: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улучшение материально-технического обеспечения организаций физической культуры и спорта, в том числе спортивных школ, спортивных школ олимпийского резерва и училища олимпийского резерва;  </w:t>
      </w:r>
    </w:p>
    <w:p w:rsidR="00BB1B95" w:rsidRPr="000E5545" w:rsidRDefault="00BB1B95" w:rsidP="00BB1B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рекреационных зон для активного отдыха населения: в летнее время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устройство велосипедных трасс, спортивных и оздоровительных площадок, в зи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нее - лыжных трасс, мест катания и ледовых площадок;</w:t>
      </w:r>
      <w:proofErr w:type="gramEnd"/>
    </w:p>
    <w:p w:rsidR="00BB1B95" w:rsidRPr="000E5545" w:rsidRDefault="00BB1B95" w:rsidP="00BB1B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и реконструкция существующих площадок и стадионов по ме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ту жительства и учебы в соответствии с современными требованиями рамках реал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зации </w:t>
      </w:r>
      <w:r w:rsidR="0016692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убернаторского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во дворы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1B95" w:rsidRPr="000E5545" w:rsidRDefault="00BB1B95" w:rsidP="00BB1B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физкультурно-оздоровительных комплексов районных </w:t>
      </w:r>
      <w:proofErr w:type="gramStart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центрах</w:t>
      </w:r>
      <w:proofErr w:type="gramEnd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спортивных залов в сельских поселениях;</w:t>
      </w:r>
    </w:p>
    <w:p w:rsidR="00BB1B95" w:rsidRPr="000E5545" w:rsidRDefault="00BB1B95" w:rsidP="00BB1B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тренировочной базы, </w:t>
      </w:r>
      <w:proofErr w:type="spellStart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лукодрома</w:t>
      </w:r>
      <w:proofErr w:type="spellEnd"/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, легкоатлетического манежа, спортивного комплекса для игровых видов спорта;</w:t>
      </w:r>
    </w:p>
    <w:p w:rsidR="00BB1B95" w:rsidRPr="000E5545" w:rsidRDefault="00BB1B95" w:rsidP="00BB1B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здания для Училища олимпийского резерва (учебный корпус, общежитие, столовая, спортивная база);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развитие </w:t>
      </w:r>
      <w:proofErr w:type="gramStart"/>
      <w:r w:rsidRPr="000E5545">
        <w:rPr>
          <w:color w:val="000000" w:themeColor="text1"/>
          <w:szCs w:val="28"/>
        </w:rPr>
        <w:t>системы оценки эффективности деятельности органов местного с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>моуправления Республики</w:t>
      </w:r>
      <w:proofErr w:type="gramEnd"/>
      <w:r w:rsidRPr="000E5545">
        <w:rPr>
          <w:color w:val="000000" w:themeColor="text1"/>
          <w:szCs w:val="28"/>
        </w:rPr>
        <w:t xml:space="preserve"> Тыва на основе показателей, характеризующих развитие инфраструктуры физической культуры и спорта;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разработка и реализация инвестиционных программ в сфере физической кул</w:t>
      </w:r>
      <w:r w:rsidRPr="000E5545">
        <w:rPr>
          <w:color w:val="000000" w:themeColor="text1"/>
          <w:szCs w:val="28"/>
        </w:rPr>
        <w:t>ь</w:t>
      </w:r>
      <w:r w:rsidRPr="000E5545">
        <w:rPr>
          <w:color w:val="000000" w:themeColor="text1"/>
          <w:szCs w:val="28"/>
        </w:rPr>
        <w:t xml:space="preserve">туры и спорта в условиях современной рыночной экономики;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разработка технических регламентов, национальных стандартов и свода пр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>вил по проектированию и строительству объектов спорта, а также  правил сертиф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 xml:space="preserve">кации услуг и продукции;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ведение Республиканского реестра объектов спорта всех видов собственности (спортивные залы, плоскостные спортивные сооружения, плавательные бассейны);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lastRenderedPageBreak/>
        <w:t>разработка нормативов материально-технического оснащения занятий по ф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>зической культуре в образовательных учреждениях и учета их при определении н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 xml:space="preserve">вых лицензионных и </w:t>
      </w:r>
      <w:proofErr w:type="spellStart"/>
      <w:r w:rsidRPr="000E5545">
        <w:rPr>
          <w:color w:val="000000" w:themeColor="text1"/>
          <w:szCs w:val="28"/>
        </w:rPr>
        <w:t>аккредитационных</w:t>
      </w:r>
      <w:proofErr w:type="spellEnd"/>
      <w:r w:rsidRPr="000E5545">
        <w:rPr>
          <w:color w:val="000000" w:themeColor="text1"/>
          <w:szCs w:val="28"/>
        </w:rPr>
        <w:t xml:space="preserve"> требований;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разработка нормативно-правовых актов</w:t>
      </w:r>
      <w:r w:rsidR="00166925">
        <w:rPr>
          <w:color w:val="000000" w:themeColor="text1"/>
          <w:szCs w:val="28"/>
        </w:rPr>
        <w:t>, регулирующих вопросы</w:t>
      </w:r>
      <w:r w:rsidRPr="000E5545">
        <w:rPr>
          <w:color w:val="000000" w:themeColor="text1"/>
          <w:szCs w:val="28"/>
        </w:rPr>
        <w:t xml:space="preserve"> льготно</w:t>
      </w:r>
      <w:r w:rsidR="00166925">
        <w:rPr>
          <w:color w:val="000000" w:themeColor="text1"/>
          <w:szCs w:val="28"/>
        </w:rPr>
        <w:t>го</w:t>
      </w:r>
      <w:r w:rsidRPr="000E5545">
        <w:rPr>
          <w:color w:val="000000" w:themeColor="text1"/>
          <w:szCs w:val="28"/>
        </w:rPr>
        <w:t xml:space="preserve"> посещени</w:t>
      </w:r>
      <w:r w:rsidR="00166925">
        <w:rPr>
          <w:color w:val="000000" w:themeColor="text1"/>
          <w:szCs w:val="28"/>
        </w:rPr>
        <w:t>я</w:t>
      </w:r>
      <w:r w:rsidRPr="000E5545">
        <w:rPr>
          <w:color w:val="000000" w:themeColor="text1"/>
          <w:szCs w:val="28"/>
        </w:rPr>
        <w:t xml:space="preserve"> объектов спорта социально незащищенных категорий населения;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развитие лизинга спортивного оборудования, инвентаря и соответствующих материалов.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Для улучшения финансового обеспечения физической культуры и спорта н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 xml:space="preserve">обходимо: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предусмотреть в бюджете выделение самостоятельного раздела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Физическая культура и спорт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 xml:space="preserve">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создать национальный бренд спортивной одежды и инвентаря. </w:t>
      </w:r>
    </w:p>
    <w:p w:rsidR="00BB1B95" w:rsidRPr="000E5545" w:rsidRDefault="00BB1B95" w:rsidP="00BB1B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Ожидаемым результатом развития инфраструктуры сферы физической кул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>туры и спорта и совершенствования финансового обеспечения физкультурно-спортивной деятельности является повышение уровня обеспеченности населения спортивными сооружениями</w:t>
      </w:r>
      <w:r w:rsidR="001669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E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объектами спорта, спортивными залами, плавательными бассейнами и др.</w:t>
      </w:r>
    </w:p>
    <w:p w:rsidR="00BB1B95" w:rsidRPr="000E5545" w:rsidRDefault="00BB1B95" w:rsidP="00BB1B95">
      <w:pPr>
        <w:spacing w:after="0" w:line="240" w:lineRule="auto"/>
        <w:ind w:left="0" w:firstLine="709"/>
        <w:rPr>
          <w:b/>
          <w:i/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6.</w:t>
      </w:r>
      <w:r w:rsidR="00166925"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Создание системы обеспечения безопасности на объектах спорта и орган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>зации работы с болельщиками и их объединениями</w:t>
      </w:r>
      <w:r>
        <w:rPr>
          <w:color w:val="000000" w:themeColor="text1"/>
          <w:szCs w:val="28"/>
        </w:rPr>
        <w:t>.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Основными направлениями создания системы обеспечения безопасности на объектах спорта и организации работы с болельщиками и их объединениями явл</w:t>
      </w:r>
      <w:r w:rsidRPr="000E5545">
        <w:rPr>
          <w:color w:val="000000" w:themeColor="text1"/>
          <w:szCs w:val="28"/>
        </w:rPr>
        <w:t>я</w:t>
      </w:r>
      <w:r w:rsidRPr="000E5545">
        <w:rPr>
          <w:color w:val="000000" w:themeColor="text1"/>
          <w:szCs w:val="28"/>
        </w:rPr>
        <w:t xml:space="preserve">ются: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разработка комплекса мер по улучшению общественной безопасности на об</w:t>
      </w:r>
      <w:r w:rsidRPr="000E5545">
        <w:rPr>
          <w:color w:val="000000" w:themeColor="text1"/>
          <w:szCs w:val="28"/>
        </w:rPr>
        <w:t>ъ</w:t>
      </w:r>
      <w:r w:rsidRPr="000E5545">
        <w:rPr>
          <w:color w:val="000000" w:themeColor="text1"/>
          <w:szCs w:val="28"/>
        </w:rPr>
        <w:t xml:space="preserve">ектах спорта;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определение системы мер по организации работы с болельщиками и их объ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 xml:space="preserve">динениями.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Для создания системы обеспечения безопасности на объектах спорта и орг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>низации работы с болельщиками и их объединениями необходима реализация ко</w:t>
      </w:r>
      <w:r w:rsidRPr="000E5545">
        <w:rPr>
          <w:color w:val="000000" w:themeColor="text1"/>
          <w:szCs w:val="28"/>
        </w:rPr>
        <w:t>м</w:t>
      </w:r>
      <w:r w:rsidRPr="000E5545">
        <w:rPr>
          <w:color w:val="000000" w:themeColor="text1"/>
          <w:szCs w:val="28"/>
        </w:rPr>
        <w:t xml:space="preserve">плекса следующих мер: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разработка программ по обеспечению правопорядка и общественной безопа</w:t>
      </w:r>
      <w:r w:rsidRPr="000E5545">
        <w:rPr>
          <w:color w:val="000000" w:themeColor="text1"/>
          <w:szCs w:val="28"/>
        </w:rPr>
        <w:t>с</w:t>
      </w:r>
      <w:r w:rsidRPr="000E5545">
        <w:rPr>
          <w:color w:val="000000" w:themeColor="text1"/>
          <w:szCs w:val="28"/>
        </w:rPr>
        <w:t xml:space="preserve">ности на объектах спорта;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совершенствование нормативной правовой базы</w:t>
      </w:r>
      <w:r w:rsidR="00166925">
        <w:rPr>
          <w:color w:val="000000" w:themeColor="text1"/>
          <w:szCs w:val="28"/>
        </w:rPr>
        <w:t xml:space="preserve"> в сфере</w:t>
      </w:r>
      <w:r w:rsidRPr="000E5545">
        <w:rPr>
          <w:color w:val="000000" w:themeColor="text1"/>
          <w:szCs w:val="28"/>
        </w:rPr>
        <w:t xml:space="preserve"> обеспечения прав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 xml:space="preserve">порядка и общественной безопасности при проведении массовых физкультурных и спортивных мероприятий на объектах спорта;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проведение</w:t>
      </w:r>
      <w:r w:rsidRPr="000E5545">
        <w:rPr>
          <w:color w:val="000000" w:themeColor="text1"/>
          <w:szCs w:val="28"/>
        </w:rPr>
        <w:tab/>
        <w:t xml:space="preserve">мониторинга обеспечения правопорядка </w:t>
      </w:r>
      <w:r w:rsidRPr="000E5545">
        <w:rPr>
          <w:color w:val="000000" w:themeColor="text1"/>
          <w:szCs w:val="28"/>
        </w:rPr>
        <w:tab/>
        <w:t>и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общественной безопа</w:t>
      </w:r>
      <w:r w:rsidRPr="000E5545">
        <w:rPr>
          <w:color w:val="000000" w:themeColor="text1"/>
          <w:szCs w:val="28"/>
        </w:rPr>
        <w:t>с</w:t>
      </w:r>
      <w:r w:rsidRPr="000E5545">
        <w:rPr>
          <w:color w:val="000000" w:themeColor="text1"/>
          <w:szCs w:val="28"/>
        </w:rPr>
        <w:t xml:space="preserve">ности;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осуществление подготовки кадров и повышения квалификации работников, обеспечивающих правопорядок и общественную безопасность, включая эксплуат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 xml:space="preserve">ционную надежность физкультурно-спортивных сооружений;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совершенствование системы государственного контроля обеспечения прав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>порядка и общественной безопасности массовых физкультурных и спортивных м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 xml:space="preserve">роприятий на объектах спорта;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внедрение системы стандартизации и сертификации безопасности и качества объектов спорта и оказываемых на них физкультурно-спортивных услуг, привед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 xml:space="preserve">ние ее в соответствие с международными требованиями;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lastRenderedPageBreak/>
        <w:t>разработка и принятие положения о клубе спортивных болельщиков и созд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 xml:space="preserve">ние российской ассоциации клубов болельщиков по видам спорта;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проведение всероссийского конкурса на лучший клуб спортивных болельщ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>ков и освещение деятельности клубов болельщиков в средствах массовой информ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 xml:space="preserve">ции. </w:t>
      </w:r>
    </w:p>
    <w:p w:rsidR="00BB1B95" w:rsidRPr="000E5545" w:rsidRDefault="00BB1B95" w:rsidP="00BB1B95">
      <w:pPr>
        <w:spacing w:after="0" w:line="240" w:lineRule="auto"/>
        <w:ind w:left="0" w:firstLine="0"/>
        <w:jc w:val="center"/>
        <w:rPr>
          <w:b/>
          <w:color w:val="000000" w:themeColor="text1"/>
          <w:szCs w:val="28"/>
        </w:rPr>
      </w:pPr>
    </w:p>
    <w:p w:rsidR="00BB1B95" w:rsidRDefault="00BB1B95" w:rsidP="00BB1B95">
      <w:pPr>
        <w:spacing w:after="0" w:line="240" w:lineRule="auto"/>
        <w:ind w:left="0" w:firstLine="0"/>
        <w:jc w:val="center"/>
        <w:rPr>
          <w:b/>
          <w:color w:val="000000" w:themeColor="text1"/>
          <w:szCs w:val="28"/>
        </w:rPr>
      </w:pPr>
      <w:r w:rsidRPr="000E5545">
        <w:rPr>
          <w:b/>
          <w:color w:val="000000" w:themeColor="text1"/>
          <w:szCs w:val="28"/>
          <w:lang w:val="en-US"/>
        </w:rPr>
        <w:t>V</w:t>
      </w:r>
      <w:r w:rsidRPr="000E5545">
        <w:rPr>
          <w:b/>
          <w:color w:val="000000" w:themeColor="text1"/>
          <w:szCs w:val="28"/>
        </w:rPr>
        <w:t xml:space="preserve">. Этапы реализации стратегии и ожидаемые </w:t>
      </w:r>
    </w:p>
    <w:p w:rsidR="00BB1B95" w:rsidRPr="000E5545" w:rsidRDefault="00BB1B95" w:rsidP="00BB1B95">
      <w:pPr>
        <w:spacing w:after="0" w:line="240" w:lineRule="auto"/>
        <w:ind w:left="0" w:firstLine="0"/>
        <w:jc w:val="center"/>
        <w:rPr>
          <w:b/>
          <w:color w:val="000000" w:themeColor="text1"/>
          <w:szCs w:val="28"/>
        </w:rPr>
      </w:pPr>
      <w:r w:rsidRPr="000E5545">
        <w:rPr>
          <w:b/>
          <w:color w:val="000000" w:themeColor="text1"/>
          <w:szCs w:val="28"/>
        </w:rPr>
        <w:t>результаты реализации стратегии</w:t>
      </w:r>
    </w:p>
    <w:p w:rsidR="00BB1B95" w:rsidRPr="000E5545" w:rsidRDefault="00BB1B95" w:rsidP="00BB1B95">
      <w:pPr>
        <w:spacing w:after="0" w:line="240" w:lineRule="auto"/>
        <w:ind w:left="0" w:firstLine="0"/>
        <w:jc w:val="center"/>
        <w:rPr>
          <w:b/>
          <w:color w:val="000000" w:themeColor="text1"/>
          <w:szCs w:val="28"/>
        </w:rPr>
      </w:pP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Реализация Стратегии будет осуществляться в два этапа: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  <w:lang w:val="en-US"/>
        </w:rPr>
        <w:t>I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этап: 2019-2024 годы;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- </w:t>
      </w:r>
      <w:r w:rsidRPr="000E5545">
        <w:rPr>
          <w:color w:val="000000" w:themeColor="text1"/>
          <w:szCs w:val="28"/>
          <w:lang w:val="en-US"/>
        </w:rPr>
        <w:t>II</w:t>
      </w:r>
      <w:r w:rsidRPr="000E5545">
        <w:rPr>
          <w:color w:val="000000" w:themeColor="text1"/>
          <w:szCs w:val="28"/>
        </w:rPr>
        <w:t xml:space="preserve"> этап: 2025-2030 годы.</w:t>
      </w:r>
    </w:p>
    <w:p w:rsidR="00BB1B95" w:rsidRPr="000E5545" w:rsidRDefault="00BB1B95" w:rsidP="00BB1B95">
      <w:pPr>
        <w:spacing w:after="0" w:line="240" w:lineRule="auto"/>
        <w:ind w:left="0" w:firstLine="709"/>
        <w:jc w:val="left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Ожидаемы</w:t>
      </w:r>
      <w:r w:rsidR="0016692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 xml:space="preserve"> результат</w:t>
      </w:r>
      <w:r w:rsidR="00166925">
        <w:rPr>
          <w:color w:val="000000" w:themeColor="text1"/>
          <w:szCs w:val="28"/>
        </w:rPr>
        <w:t>ы</w:t>
      </w:r>
      <w:r w:rsidRPr="000E5545">
        <w:rPr>
          <w:color w:val="000000" w:themeColor="text1"/>
          <w:szCs w:val="28"/>
        </w:rPr>
        <w:t xml:space="preserve"> реализации Стратегии:</w:t>
      </w:r>
    </w:p>
    <w:p w:rsidR="0016692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1) на первом этапе: </w:t>
      </w:r>
    </w:p>
    <w:p w:rsidR="0016692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расширение на телеканалах республики спортивной тематики в программах для детей;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увеличение числа детей, подростков и молодежи, систематически занима</w:t>
      </w:r>
      <w:r w:rsidRPr="000E5545">
        <w:rPr>
          <w:color w:val="000000" w:themeColor="text1"/>
          <w:szCs w:val="28"/>
        </w:rPr>
        <w:t>ю</w:t>
      </w:r>
      <w:r w:rsidRPr="000E5545">
        <w:rPr>
          <w:color w:val="000000" w:themeColor="text1"/>
          <w:szCs w:val="28"/>
        </w:rPr>
        <w:t>щихся физической культурой и спортом и участвующих в массовых пропагандис</w:t>
      </w:r>
      <w:r w:rsidRPr="000E5545">
        <w:rPr>
          <w:color w:val="000000" w:themeColor="text1"/>
          <w:szCs w:val="28"/>
        </w:rPr>
        <w:t>т</w:t>
      </w:r>
      <w:r w:rsidRPr="000E5545">
        <w:rPr>
          <w:color w:val="000000" w:themeColor="text1"/>
          <w:szCs w:val="28"/>
        </w:rPr>
        <w:t xml:space="preserve">ских кампаниях;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обеспечение недельного двигательного режима обучающихся и </w:t>
      </w:r>
      <w:r>
        <w:rPr>
          <w:color w:val="000000" w:themeColor="text1"/>
          <w:szCs w:val="28"/>
        </w:rPr>
        <w:t>студентов в объеме не менее 6-</w:t>
      </w:r>
      <w:r w:rsidRPr="000E5545">
        <w:rPr>
          <w:color w:val="000000" w:themeColor="text1"/>
          <w:szCs w:val="28"/>
        </w:rPr>
        <w:t xml:space="preserve">8 часов в зависимости от возраста и состояния здоровья;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привлечение к систематическим занятиям физической культурой и спортом не менее 60 </w:t>
      </w:r>
      <w:r>
        <w:rPr>
          <w:color w:val="000000" w:themeColor="text1"/>
          <w:szCs w:val="28"/>
        </w:rPr>
        <w:t>процентов</w:t>
      </w:r>
      <w:r w:rsidRPr="000E5545">
        <w:rPr>
          <w:color w:val="000000" w:themeColor="text1"/>
          <w:szCs w:val="28"/>
        </w:rPr>
        <w:t xml:space="preserve"> обучающихся и студентов дневной формы обучения;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увеличение доли обучающихся и студентов, отнесенных к специальным мед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 xml:space="preserve">цинским группам и посещающих специальные занятия физической культурой, до 75 </w:t>
      </w:r>
      <w:r>
        <w:rPr>
          <w:color w:val="000000" w:themeColor="text1"/>
          <w:szCs w:val="28"/>
        </w:rPr>
        <w:t>процентов</w:t>
      </w:r>
      <w:r w:rsidRPr="000E5545">
        <w:rPr>
          <w:color w:val="000000" w:themeColor="text1"/>
          <w:szCs w:val="28"/>
        </w:rPr>
        <w:t>;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увеличение доли самостоятельно занимающихся физической культурой и спортом до 20 </w:t>
      </w:r>
      <w:r>
        <w:rPr>
          <w:color w:val="000000" w:themeColor="text1"/>
          <w:szCs w:val="28"/>
        </w:rPr>
        <w:t>процентов</w:t>
      </w:r>
      <w:r w:rsidRPr="000E5545">
        <w:rPr>
          <w:color w:val="000000" w:themeColor="text1"/>
          <w:szCs w:val="28"/>
        </w:rPr>
        <w:t xml:space="preserve"> общей численности населения; введение новых федерал</w:t>
      </w:r>
      <w:r w:rsidRPr="000E5545">
        <w:rPr>
          <w:color w:val="000000" w:themeColor="text1"/>
          <w:szCs w:val="28"/>
        </w:rPr>
        <w:t>ь</w:t>
      </w:r>
      <w:r w:rsidRPr="000E5545">
        <w:rPr>
          <w:color w:val="000000" w:themeColor="text1"/>
          <w:szCs w:val="28"/>
        </w:rPr>
        <w:t xml:space="preserve">ных государственных образовательных стандартов по физическому воспитанию для всех ступеней образования;  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реализация мер по внедрению производственной физической культуры и пр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 xml:space="preserve">влечению к занятиям производственной физической культурой работников в объеме до 15 </w:t>
      </w:r>
      <w:r>
        <w:rPr>
          <w:color w:val="000000" w:themeColor="text1"/>
          <w:szCs w:val="28"/>
        </w:rPr>
        <w:t>процентов</w:t>
      </w:r>
      <w:r w:rsidRPr="000E5545">
        <w:rPr>
          <w:color w:val="000000" w:themeColor="text1"/>
          <w:szCs w:val="28"/>
        </w:rPr>
        <w:t xml:space="preserve"> общей численности этой категории населения;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создание условий для занятий физической культурой и спортом для лиц с о</w:t>
      </w:r>
      <w:r w:rsidRPr="000E5545">
        <w:rPr>
          <w:color w:val="000000" w:themeColor="text1"/>
          <w:szCs w:val="28"/>
        </w:rPr>
        <w:t>г</w:t>
      </w:r>
      <w:r w:rsidRPr="000E5545">
        <w:rPr>
          <w:color w:val="000000" w:themeColor="text1"/>
          <w:szCs w:val="28"/>
        </w:rPr>
        <w:t>раниченными возможностями здоровья и инвалидов, увеличение числа занима</w:t>
      </w:r>
      <w:r w:rsidRPr="000E5545">
        <w:rPr>
          <w:color w:val="000000" w:themeColor="text1"/>
          <w:szCs w:val="28"/>
        </w:rPr>
        <w:t>ю</w:t>
      </w:r>
      <w:r w:rsidRPr="000E5545">
        <w:rPr>
          <w:color w:val="000000" w:themeColor="text1"/>
          <w:szCs w:val="28"/>
        </w:rPr>
        <w:t xml:space="preserve">щихся до 10 </w:t>
      </w:r>
      <w:r>
        <w:rPr>
          <w:color w:val="000000" w:themeColor="text1"/>
          <w:szCs w:val="28"/>
        </w:rPr>
        <w:t>процентов</w:t>
      </w:r>
      <w:r w:rsidRPr="000E5545">
        <w:rPr>
          <w:color w:val="000000" w:themeColor="text1"/>
          <w:szCs w:val="28"/>
        </w:rPr>
        <w:t xml:space="preserve">; </w:t>
      </w:r>
    </w:p>
    <w:p w:rsidR="0016692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регулярность проведения спартакиад среди различных групп и категорий н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 xml:space="preserve">селения республики;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внедрение усовершенствованной Единой всероссийской спортивной класс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 xml:space="preserve">фикации по видам спорта; </w:t>
      </w:r>
    </w:p>
    <w:p w:rsidR="00BB1B95" w:rsidRPr="000E5545" w:rsidRDefault="0016692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выполнение норм В</w:t>
      </w:r>
      <w:r w:rsidR="00BB1B95" w:rsidRPr="000E5545">
        <w:rPr>
          <w:color w:val="000000" w:themeColor="text1"/>
          <w:szCs w:val="28"/>
        </w:rPr>
        <w:t>сероссийского физкультурно-спортивного комплекса</w:t>
      </w:r>
      <w:r>
        <w:rPr>
          <w:color w:val="000000" w:themeColor="text1"/>
          <w:szCs w:val="28"/>
        </w:rPr>
        <w:t xml:space="preserve"> ГТО</w:t>
      </w:r>
      <w:r w:rsidR="00BB1B95" w:rsidRPr="000E5545">
        <w:rPr>
          <w:color w:val="000000" w:themeColor="text1"/>
          <w:szCs w:val="28"/>
        </w:rPr>
        <w:t xml:space="preserve"> обучающимися и студентами образовательных учреждений;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доведение до 20 </w:t>
      </w:r>
      <w:r>
        <w:rPr>
          <w:color w:val="000000" w:themeColor="text1"/>
          <w:szCs w:val="28"/>
        </w:rPr>
        <w:t>процентов</w:t>
      </w:r>
      <w:r w:rsidRPr="000E5545">
        <w:rPr>
          <w:color w:val="000000" w:themeColor="text1"/>
          <w:szCs w:val="28"/>
        </w:rPr>
        <w:t xml:space="preserve"> количества организаций, имеющих спортивные клубы;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lastRenderedPageBreak/>
        <w:t xml:space="preserve">увеличение до 25 </w:t>
      </w:r>
      <w:r>
        <w:rPr>
          <w:color w:val="000000" w:themeColor="text1"/>
          <w:szCs w:val="28"/>
        </w:rPr>
        <w:t>процентов</w:t>
      </w:r>
      <w:r w:rsidRPr="000E5545">
        <w:rPr>
          <w:color w:val="000000" w:themeColor="text1"/>
          <w:szCs w:val="28"/>
        </w:rPr>
        <w:t xml:space="preserve"> общего </w:t>
      </w:r>
      <w:proofErr w:type="gramStart"/>
      <w:r w:rsidRPr="000E5545">
        <w:rPr>
          <w:color w:val="000000" w:themeColor="text1"/>
          <w:szCs w:val="28"/>
        </w:rPr>
        <w:t>числа</w:t>
      </w:r>
      <w:proofErr w:type="gramEnd"/>
      <w:r w:rsidRPr="000E5545">
        <w:rPr>
          <w:color w:val="000000" w:themeColor="text1"/>
          <w:szCs w:val="28"/>
        </w:rPr>
        <w:t xml:space="preserve"> систематически занимающихся ф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>зической культурой и спортом доли лиц, объем недельной двигательной активности которых составляет не менее 6 часов;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увеличение доли лиц, занимающихся в спортивных учреждениях, до 30 </w:t>
      </w:r>
      <w:r>
        <w:rPr>
          <w:color w:val="000000" w:themeColor="text1"/>
          <w:szCs w:val="28"/>
        </w:rPr>
        <w:t>пр</w:t>
      </w:r>
      <w:r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>центов</w:t>
      </w:r>
      <w:r w:rsidRPr="000E5545">
        <w:rPr>
          <w:color w:val="000000" w:themeColor="text1"/>
          <w:szCs w:val="28"/>
        </w:rPr>
        <w:t xml:space="preserve"> об</w:t>
      </w:r>
      <w:r>
        <w:rPr>
          <w:color w:val="000000" w:themeColor="text1"/>
          <w:szCs w:val="28"/>
        </w:rPr>
        <w:t>щей численности детей 6-</w:t>
      </w:r>
      <w:r w:rsidRPr="000E5545">
        <w:rPr>
          <w:color w:val="000000" w:themeColor="text1"/>
          <w:szCs w:val="28"/>
        </w:rPr>
        <w:t xml:space="preserve">15 лет;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создание системы организации и проведения спортивных и физкультурных мероприятий;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создание при всех  спортивных учреждениях подготовки спортивных сборных команд республики медицинских кабинетов, медико-восстановительных и реабил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 xml:space="preserve">тационных центров;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доведение количества штатных работников физической культуры и спорта до оптимального уровня (500 человек);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внедрение типовых проектов объектов спорта на пришкольной территории и типовых проектов универсальных спортивных и специализированных плоскостных сооружений в микрорайонах, парках, зонах отдыха;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внедрение новой системы оплаты труда тренеров, инструкторов, преподават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 xml:space="preserve">лей физической культуры и медицинских работников, занятых в сфере физической культуры и спорта, с учетом результативности их деятельности;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использование нормативов </w:t>
      </w:r>
      <w:proofErr w:type="spellStart"/>
      <w:r w:rsidRPr="000E5545">
        <w:rPr>
          <w:color w:val="000000" w:themeColor="text1"/>
          <w:szCs w:val="28"/>
        </w:rPr>
        <w:t>подушевого</w:t>
      </w:r>
      <w:proofErr w:type="spellEnd"/>
      <w:r w:rsidRPr="000E5545">
        <w:rPr>
          <w:color w:val="000000" w:themeColor="text1"/>
          <w:szCs w:val="28"/>
        </w:rPr>
        <w:t xml:space="preserve"> финансирования физической культуры и спорта и объемов необходимой двигательной активности различных категорий и групп населения;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продление действия государственной программы Республики Тыва </w:t>
      </w:r>
      <w:r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Развитие физической культуры и спорта до 2020 года</w:t>
      </w:r>
      <w:r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 xml:space="preserve"> на 2021-2030 годы</w:t>
      </w:r>
      <w:r w:rsidR="00990D37">
        <w:rPr>
          <w:color w:val="000000" w:themeColor="text1"/>
          <w:szCs w:val="28"/>
        </w:rPr>
        <w:t>;</w:t>
      </w:r>
    </w:p>
    <w:p w:rsidR="00BB1B95" w:rsidRPr="000E5545" w:rsidRDefault="00BB1B95" w:rsidP="00BB1B95">
      <w:pPr>
        <w:spacing w:after="0" w:line="240" w:lineRule="auto"/>
        <w:ind w:left="0" w:firstLine="709"/>
        <w:jc w:val="left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2) на втором этапе: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повышение степени информированности и уровня знаний различных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категорий населения по вопросам физической культуры и спорта, здорового образа жизни;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увеличение числа лиц экономически активного населения и лиц старшего во</w:t>
      </w:r>
      <w:r w:rsidRPr="000E5545">
        <w:rPr>
          <w:color w:val="000000" w:themeColor="text1"/>
          <w:szCs w:val="28"/>
        </w:rPr>
        <w:t>з</w:t>
      </w:r>
      <w:r w:rsidRPr="000E5545">
        <w:rPr>
          <w:color w:val="000000" w:themeColor="text1"/>
          <w:szCs w:val="28"/>
        </w:rPr>
        <w:t>раста, систематически занимающихся физической культурой и спортом и учас</w:t>
      </w:r>
      <w:r w:rsidRPr="000E5545">
        <w:rPr>
          <w:color w:val="000000" w:themeColor="text1"/>
          <w:szCs w:val="28"/>
        </w:rPr>
        <w:t>т</w:t>
      </w:r>
      <w:r w:rsidRPr="000E5545">
        <w:rPr>
          <w:color w:val="000000" w:themeColor="text1"/>
          <w:szCs w:val="28"/>
        </w:rPr>
        <w:t xml:space="preserve">вующих в массовых всероссийских пропагандистских кампаниях;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увеличение числа лиц, занимающихся физической культурой самостоятельно и использующих информационную поддержку средств массовой информации и сети </w:t>
      </w:r>
      <w:r w:rsidR="00990D37">
        <w:rPr>
          <w:color w:val="000000" w:themeColor="text1"/>
          <w:szCs w:val="28"/>
        </w:rPr>
        <w:t>«</w:t>
      </w:r>
      <w:r w:rsidRPr="000E5545">
        <w:rPr>
          <w:color w:val="000000" w:themeColor="text1"/>
          <w:szCs w:val="28"/>
        </w:rPr>
        <w:t>Интернет</w:t>
      </w:r>
      <w:r w:rsidR="00990D37">
        <w:rPr>
          <w:color w:val="000000" w:themeColor="text1"/>
          <w:szCs w:val="28"/>
        </w:rPr>
        <w:t>»</w:t>
      </w:r>
      <w:r w:rsidRPr="000E5545">
        <w:rPr>
          <w:color w:val="000000" w:themeColor="text1"/>
          <w:szCs w:val="28"/>
        </w:rPr>
        <w:t xml:space="preserve">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обеспечение 100-процентного охвата детей, посещающих дошкольные образ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 xml:space="preserve">вательные учреждения, обязательными и дополнительными занятиями физической культурой;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привлечение к систематическим занятиям физической культурой и спортом не менее 80 </w:t>
      </w:r>
      <w:r>
        <w:rPr>
          <w:color w:val="000000" w:themeColor="text1"/>
          <w:szCs w:val="28"/>
        </w:rPr>
        <w:t>процентов</w:t>
      </w:r>
      <w:r w:rsidRPr="000E5545">
        <w:rPr>
          <w:color w:val="000000" w:themeColor="text1"/>
          <w:szCs w:val="28"/>
        </w:rPr>
        <w:t xml:space="preserve"> обучающихся и студентов дневной формы обучения;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обеспечение образовательных учреждений объектами спорта; увеличение д</w:t>
      </w:r>
      <w:r w:rsidRPr="000E5545">
        <w:rPr>
          <w:color w:val="000000" w:themeColor="text1"/>
          <w:szCs w:val="28"/>
        </w:rPr>
        <w:t>о</w:t>
      </w:r>
      <w:r w:rsidRPr="000E5545">
        <w:rPr>
          <w:color w:val="000000" w:themeColor="text1"/>
          <w:szCs w:val="28"/>
        </w:rPr>
        <w:t xml:space="preserve">ли обучающихся и студентов, отнесенных к специальным медицинским группам, посещающих специальные занятия физической культурой, до 95 </w:t>
      </w:r>
      <w:r>
        <w:rPr>
          <w:color w:val="000000" w:themeColor="text1"/>
          <w:szCs w:val="28"/>
        </w:rPr>
        <w:t>процентов</w:t>
      </w:r>
      <w:r w:rsidRPr="000E5545">
        <w:rPr>
          <w:color w:val="000000" w:themeColor="text1"/>
          <w:szCs w:val="28"/>
        </w:rPr>
        <w:t xml:space="preserve">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увеличение доли самостоятельно занимающихся физической культурой и спортом до 35 </w:t>
      </w:r>
      <w:r>
        <w:rPr>
          <w:color w:val="000000" w:themeColor="text1"/>
          <w:szCs w:val="28"/>
        </w:rPr>
        <w:t>процентов</w:t>
      </w:r>
      <w:r w:rsidRPr="000E5545">
        <w:rPr>
          <w:color w:val="000000" w:themeColor="text1"/>
          <w:szCs w:val="28"/>
        </w:rPr>
        <w:t xml:space="preserve"> общей численности населения;        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создание в муниципальных образованиях инфраструктуры физкультурно-спортивного и оздоровительного назначения и рекреационных территорий;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lastRenderedPageBreak/>
        <w:t xml:space="preserve">увеличение доли занимающихся производственной физической культурой в организациях до 25 </w:t>
      </w:r>
      <w:r>
        <w:rPr>
          <w:color w:val="000000" w:themeColor="text1"/>
          <w:szCs w:val="28"/>
        </w:rPr>
        <w:t>процентов</w:t>
      </w:r>
      <w:r w:rsidRPr="000E5545">
        <w:rPr>
          <w:color w:val="000000" w:themeColor="text1"/>
          <w:szCs w:val="28"/>
        </w:rPr>
        <w:t xml:space="preserve"> общей численности их работников;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до 20 </w:t>
      </w:r>
      <w:r>
        <w:rPr>
          <w:color w:val="000000" w:themeColor="text1"/>
          <w:szCs w:val="28"/>
        </w:rPr>
        <w:t>процентов</w:t>
      </w:r>
      <w:r w:rsidRPr="000E5545">
        <w:rPr>
          <w:color w:val="000000" w:themeColor="text1"/>
          <w:szCs w:val="28"/>
        </w:rPr>
        <w:t xml:space="preserve">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увеличение до 80 </w:t>
      </w:r>
      <w:r>
        <w:rPr>
          <w:color w:val="000000" w:themeColor="text1"/>
          <w:szCs w:val="28"/>
        </w:rPr>
        <w:t>процентов</w:t>
      </w:r>
      <w:r w:rsidRPr="000E5545">
        <w:rPr>
          <w:color w:val="000000" w:themeColor="text1"/>
          <w:szCs w:val="28"/>
        </w:rPr>
        <w:t xml:space="preserve"> </w:t>
      </w:r>
      <w:r w:rsidR="00990D37">
        <w:rPr>
          <w:color w:val="000000" w:themeColor="text1"/>
          <w:szCs w:val="28"/>
        </w:rPr>
        <w:t xml:space="preserve">от </w:t>
      </w:r>
      <w:r w:rsidRPr="000E5545">
        <w:rPr>
          <w:color w:val="000000" w:themeColor="text1"/>
          <w:szCs w:val="28"/>
        </w:rPr>
        <w:t>общей численности допризывной молодежи доли лиц, физически подготовленных к службе в рядах Вооруженных Сил Росси</w:t>
      </w:r>
      <w:r w:rsidRPr="000E5545">
        <w:rPr>
          <w:color w:val="000000" w:themeColor="text1"/>
          <w:szCs w:val="28"/>
        </w:rPr>
        <w:t>й</w:t>
      </w:r>
      <w:r w:rsidRPr="000E5545">
        <w:rPr>
          <w:color w:val="000000" w:themeColor="text1"/>
          <w:szCs w:val="28"/>
        </w:rPr>
        <w:t>ской Федерации и войсках органов безопасности и правопорядка;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доведение до 45 </w:t>
      </w:r>
      <w:r>
        <w:rPr>
          <w:color w:val="000000" w:themeColor="text1"/>
          <w:szCs w:val="28"/>
        </w:rPr>
        <w:t>процентов</w:t>
      </w:r>
      <w:r w:rsidRPr="000E5545">
        <w:rPr>
          <w:color w:val="000000" w:themeColor="text1"/>
          <w:szCs w:val="28"/>
        </w:rPr>
        <w:t xml:space="preserve"> количества организаций, имеющих спортивные клубы; увеличение до 50 </w:t>
      </w:r>
      <w:r>
        <w:rPr>
          <w:color w:val="000000" w:themeColor="text1"/>
          <w:szCs w:val="28"/>
        </w:rPr>
        <w:t>процентов</w:t>
      </w:r>
      <w:r w:rsidRPr="000E5545">
        <w:rPr>
          <w:color w:val="000000" w:themeColor="text1"/>
          <w:szCs w:val="28"/>
        </w:rPr>
        <w:t xml:space="preserve"> общего числа лиц, систематически занима</w:t>
      </w:r>
      <w:r w:rsidRPr="000E5545">
        <w:rPr>
          <w:color w:val="000000" w:themeColor="text1"/>
          <w:szCs w:val="28"/>
        </w:rPr>
        <w:t>ю</w:t>
      </w:r>
      <w:r w:rsidRPr="000E5545">
        <w:rPr>
          <w:color w:val="000000" w:themeColor="text1"/>
          <w:szCs w:val="28"/>
        </w:rPr>
        <w:t>щихся физической культурой и спортом, объем недельной двигательной активности, которых составляет не менее 6 часов;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увеличение доли лиц, занимающихся в спортивных учреждениях, до 40 </w:t>
      </w:r>
      <w:r>
        <w:rPr>
          <w:color w:val="000000" w:themeColor="text1"/>
          <w:szCs w:val="28"/>
        </w:rPr>
        <w:t>пр</w:t>
      </w:r>
      <w:r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>центов</w:t>
      </w:r>
      <w:r w:rsidRPr="000E5545">
        <w:rPr>
          <w:color w:val="000000" w:themeColor="text1"/>
          <w:szCs w:val="28"/>
        </w:rPr>
        <w:t xml:space="preserve"> об</w:t>
      </w:r>
      <w:r>
        <w:rPr>
          <w:color w:val="000000" w:themeColor="text1"/>
          <w:szCs w:val="28"/>
        </w:rPr>
        <w:t>щей численности детей 6-</w:t>
      </w:r>
      <w:r w:rsidRPr="000E5545">
        <w:rPr>
          <w:color w:val="000000" w:themeColor="text1"/>
          <w:szCs w:val="28"/>
        </w:rPr>
        <w:t>15 лет;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доведение количества штатных работников физической культуры и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спорта до оптимального уровня (600 человек) за счет строительства новых объектов спорта в  Республике</w:t>
      </w:r>
      <w:r>
        <w:rPr>
          <w:color w:val="000000" w:themeColor="text1"/>
          <w:szCs w:val="28"/>
        </w:rPr>
        <w:t xml:space="preserve"> </w:t>
      </w:r>
      <w:r w:rsidRPr="000E5545">
        <w:rPr>
          <w:color w:val="000000" w:themeColor="text1"/>
          <w:szCs w:val="28"/>
        </w:rPr>
        <w:t>Тыва;</w:t>
      </w:r>
    </w:p>
    <w:p w:rsidR="00990D37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увеличение до 70 </w:t>
      </w:r>
      <w:r>
        <w:rPr>
          <w:color w:val="000000" w:themeColor="text1"/>
          <w:szCs w:val="28"/>
        </w:rPr>
        <w:t>процентов</w:t>
      </w:r>
      <w:r w:rsidRPr="000E5545">
        <w:rPr>
          <w:color w:val="000000" w:themeColor="text1"/>
          <w:szCs w:val="28"/>
        </w:rPr>
        <w:t xml:space="preserve"> доли работников сферы физической культуры и спорта, имеющих высшее профессиональное образование;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функционирование системы подготовки специалистов, научных и научно-педагогических кадров на уровне мировых квалификационных требований;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увеличение количества штатных работников физической культуры и спорта (на первом этапе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до 636 человек и на втором этапе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до 641 человек);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повышение уровня обеспеченности населения спортивными сооружениями исходя из единовременной пропускной способности (на первом этапе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до 45 </w:t>
      </w:r>
      <w:r>
        <w:rPr>
          <w:color w:val="000000" w:themeColor="text1"/>
          <w:szCs w:val="28"/>
        </w:rPr>
        <w:t>пр</w:t>
      </w:r>
      <w:r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>центов</w:t>
      </w:r>
      <w:r w:rsidRPr="000E5545">
        <w:rPr>
          <w:color w:val="000000" w:themeColor="text1"/>
          <w:szCs w:val="28"/>
        </w:rPr>
        <w:t xml:space="preserve"> и на втором этапе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до 60 </w:t>
      </w:r>
      <w:r>
        <w:rPr>
          <w:color w:val="000000" w:themeColor="text1"/>
          <w:szCs w:val="28"/>
        </w:rPr>
        <w:t>процентов</w:t>
      </w:r>
      <w:r w:rsidRPr="000E5545">
        <w:rPr>
          <w:color w:val="000000" w:themeColor="text1"/>
          <w:szCs w:val="28"/>
        </w:rPr>
        <w:t xml:space="preserve">); </w:t>
      </w:r>
    </w:p>
    <w:p w:rsidR="00990D37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создание Всероссийского </w:t>
      </w:r>
      <w:proofErr w:type="gramStart"/>
      <w:r w:rsidRPr="000E5545">
        <w:rPr>
          <w:color w:val="000000" w:themeColor="text1"/>
          <w:szCs w:val="28"/>
        </w:rPr>
        <w:t>реестра объектов спорта всех видов собственности</w:t>
      </w:r>
      <w:proofErr w:type="gramEnd"/>
      <w:r w:rsidRPr="000E5545">
        <w:rPr>
          <w:color w:val="000000" w:themeColor="text1"/>
          <w:szCs w:val="28"/>
        </w:rPr>
        <w:t xml:space="preserve">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обеспечение образовательных учреждений объектами спорта, необходимыми для организации и проведения физкультурных и спортивных мероприятий, и уче</w:t>
      </w:r>
      <w:r w:rsidRPr="000E5545">
        <w:rPr>
          <w:color w:val="000000" w:themeColor="text1"/>
          <w:szCs w:val="28"/>
        </w:rPr>
        <w:t>б</w:t>
      </w:r>
      <w:r w:rsidRPr="000E5545">
        <w:rPr>
          <w:color w:val="000000" w:themeColor="text1"/>
          <w:szCs w:val="28"/>
        </w:rPr>
        <w:t>ных занятий;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обеспечение правопорядка и общественной безопасности при проведении ма</w:t>
      </w:r>
      <w:r w:rsidRPr="000E5545">
        <w:rPr>
          <w:color w:val="000000" w:themeColor="text1"/>
          <w:szCs w:val="28"/>
        </w:rPr>
        <w:t>с</w:t>
      </w:r>
      <w:r w:rsidRPr="000E5545">
        <w:rPr>
          <w:color w:val="000000" w:themeColor="text1"/>
          <w:szCs w:val="28"/>
        </w:rPr>
        <w:t xml:space="preserve">совых физкультурных и спортивных мероприятий на объектах спорта, проведение мер социального, </w:t>
      </w:r>
      <w:proofErr w:type="gramStart"/>
      <w:r w:rsidRPr="000E5545">
        <w:rPr>
          <w:color w:val="000000" w:themeColor="text1"/>
          <w:szCs w:val="28"/>
        </w:rPr>
        <w:t>просветительного и превентивного характера</w:t>
      </w:r>
      <w:proofErr w:type="gramEnd"/>
      <w:r w:rsidRPr="000E5545">
        <w:rPr>
          <w:color w:val="000000" w:themeColor="text1"/>
          <w:szCs w:val="28"/>
        </w:rPr>
        <w:t xml:space="preserve"> для предотвращения насилия в ходе этих мероприятий;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сокращение числа противоправных действий на физкультурно-спортивных сооружениях, в непосредственной близости от них и вдоль путей следования зрит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 xml:space="preserve">лей;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увеличение числа зрителей, посещающих объекты спорта;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соблюдение требований безопасности и конструктивной надежности физкул</w:t>
      </w:r>
      <w:r w:rsidRPr="000E5545">
        <w:rPr>
          <w:color w:val="000000" w:themeColor="text1"/>
          <w:szCs w:val="28"/>
        </w:rPr>
        <w:t>ь</w:t>
      </w:r>
      <w:r w:rsidRPr="000E5545">
        <w:rPr>
          <w:color w:val="000000" w:themeColor="text1"/>
          <w:szCs w:val="28"/>
        </w:rPr>
        <w:t xml:space="preserve">турно-спортивных сооружений.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В качестве основных стратегических целевых ориентиров развития физич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ской культуры и спорта в Республи</w:t>
      </w:r>
      <w:r>
        <w:rPr>
          <w:color w:val="000000" w:themeColor="text1"/>
          <w:szCs w:val="28"/>
        </w:rPr>
        <w:t>ке Тыва на первом этапе (2018-</w:t>
      </w:r>
      <w:r w:rsidRPr="000E5545">
        <w:rPr>
          <w:color w:val="000000" w:themeColor="text1"/>
          <w:szCs w:val="28"/>
        </w:rPr>
        <w:t>202</w:t>
      </w:r>
      <w:r>
        <w:rPr>
          <w:color w:val="000000" w:themeColor="text1"/>
          <w:szCs w:val="28"/>
        </w:rPr>
        <w:t>4 годы) и на втором этапе (2025</w:t>
      </w:r>
      <w:r w:rsidRPr="000E5545">
        <w:rPr>
          <w:color w:val="000000" w:themeColor="text1"/>
          <w:szCs w:val="28"/>
        </w:rPr>
        <w:t xml:space="preserve">-2030 годы) определены: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 xml:space="preserve">увеличение доли </w:t>
      </w:r>
      <w:r w:rsidR="00990D37">
        <w:rPr>
          <w:color w:val="000000" w:themeColor="text1"/>
          <w:szCs w:val="28"/>
        </w:rPr>
        <w:t>жителей</w:t>
      </w:r>
      <w:r w:rsidRPr="000E5545">
        <w:rPr>
          <w:color w:val="000000" w:themeColor="text1"/>
          <w:szCs w:val="28"/>
        </w:rPr>
        <w:t xml:space="preserve"> Республики Тыва, систематически занимающихся физической культурой и спортом, в общей численности населения (на первом этапе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до 50 </w:t>
      </w:r>
      <w:r>
        <w:rPr>
          <w:color w:val="000000" w:themeColor="text1"/>
          <w:szCs w:val="28"/>
        </w:rPr>
        <w:t>процентов</w:t>
      </w:r>
      <w:r w:rsidRPr="000E5545">
        <w:rPr>
          <w:color w:val="000000" w:themeColor="text1"/>
          <w:szCs w:val="28"/>
        </w:rPr>
        <w:t xml:space="preserve"> в 2024 году и на втором этапе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до 60 </w:t>
      </w:r>
      <w:r>
        <w:rPr>
          <w:color w:val="000000" w:themeColor="text1"/>
          <w:szCs w:val="28"/>
        </w:rPr>
        <w:t>процентов</w:t>
      </w:r>
      <w:r w:rsidRPr="000E5545">
        <w:rPr>
          <w:color w:val="000000" w:themeColor="text1"/>
          <w:szCs w:val="28"/>
        </w:rPr>
        <w:t xml:space="preserve"> в 2030 году);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lastRenderedPageBreak/>
        <w:t xml:space="preserve">увеличение доли обучающихся и студентов, систематически занимающихся физической культурой и спортом, в общей численности данной категории населения (на первом этапе </w:t>
      </w:r>
      <w:r>
        <w:rPr>
          <w:color w:val="000000" w:themeColor="text1"/>
          <w:szCs w:val="28"/>
        </w:rPr>
        <w:t xml:space="preserve">– </w:t>
      </w:r>
      <w:r w:rsidRPr="000E5545">
        <w:rPr>
          <w:color w:val="000000" w:themeColor="text1"/>
          <w:szCs w:val="28"/>
        </w:rPr>
        <w:t xml:space="preserve">до 74 </w:t>
      </w:r>
      <w:r>
        <w:rPr>
          <w:color w:val="000000" w:themeColor="text1"/>
          <w:szCs w:val="28"/>
        </w:rPr>
        <w:t>процентов</w:t>
      </w:r>
      <w:r w:rsidRPr="000E5545">
        <w:rPr>
          <w:color w:val="000000" w:themeColor="text1"/>
          <w:szCs w:val="28"/>
        </w:rPr>
        <w:t xml:space="preserve"> и на втором этапе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до 75 </w:t>
      </w:r>
      <w:r>
        <w:rPr>
          <w:color w:val="000000" w:themeColor="text1"/>
          <w:szCs w:val="28"/>
        </w:rPr>
        <w:t>процентов</w:t>
      </w:r>
      <w:r w:rsidRPr="000E5545">
        <w:rPr>
          <w:color w:val="000000" w:themeColor="text1"/>
          <w:szCs w:val="28"/>
        </w:rPr>
        <w:t xml:space="preserve">);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увеличение доли граждан, занимающихся в специализированных спортивных организациях, в общей численности детей и молодежи в возрасте 6-15 лет до 22,5</w:t>
      </w:r>
      <w:r>
        <w:rPr>
          <w:color w:val="000000" w:themeColor="text1"/>
          <w:szCs w:val="28"/>
        </w:rPr>
        <w:t xml:space="preserve"> процента</w:t>
      </w:r>
      <w:r w:rsidRPr="000E5545">
        <w:rPr>
          <w:color w:val="000000" w:themeColor="text1"/>
          <w:szCs w:val="28"/>
        </w:rPr>
        <w:t xml:space="preserve"> (на первом этапе – до 22,5 </w:t>
      </w:r>
      <w:r>
        <w:rPr>
          <w:color w:val="000000" w:themeColor="text1"/>
          <w:szCs w:val="28"/>
        </w:rPr>
        <w:t>процента</w:t>
      </w:r>
      <w:r w:rsidRPr="000E5545">
        <w:rPr>
          <w:color w:val="000000" w:themeColor="text1"/>
          <w:szCs w:val="28"/>
        </w:rPr>
        <w:t xml:space="preserve"> и на втором этапе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до 40 </w:t>
      </w:r>
      <w:r>
        <w:rPr>
          <w:color w:val="000000" w:themeColor="text1"/>
          <w:szCs w:val="28"/>
        </w:rPr>
        <w:t>процентов</w:t>
      </w:r>
      <w:r w:rsidRPr="000E5545">
        <w:rPr>
          <w:color w:val="000000" w:themeColor="text1"/>
          <w:szCs w:val="28"/>
        </w:rPr>
        <w:t xml:space="preserve">);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</w:t>
      </w:r>
      <w:r w:rsidRPr="000E5545">
        <w:rPr>
          <w:color w:val="000000" w:themeColor="text1"/>
          <w:szCs w:val="28"/>
        </w:rPr>
        <w:t>н</w:t>
      </w:r>
      <w:r w:rsidRPr="000E5545">
        <w:rPr>
          <w:color w:val="000000" w:themeColor="text1"/>
          <w:szCs w:val="28"/>
        </w:rPr>
        <w:t xml:space="preserve">ности данной категории населения (на первом этапе – до 15 </w:t>
      </w:r>
      <w:r>
        <w:rPr>
          <w:color w:val="000000" w:themeColor="text1"/>
          <w:szCs w:val="28"/>
        </w:rPr>
        <w:t>процентов</w:t>
      </w:r>
      <w:r w:rsidRPr="000E5545">
        <w:rPr>
          <w:color w:val="000000" w:themeColor="text1"/>
          <w:szCs w:val="28"/>
        </w:rPr>
        <w:t xml:space="preserve"> и на втором этапе </w:t>
      </w:r>
      <w:r>
        <w:rPr>
          <w:color w:val="000000" w:themeColor="text1"/>
          <w:szCs w:val="28"/>
        </w:rPr>
        <w:t>–</w:t>
      </w:r>
      <w:r w:rsidRPr="000E5545">
        <w:rPr>
          <w:color w:val="000000" w:themeColor="text1"/>
          <w:szCs w:val="28"/>
        </w:rPr>
        <w:t xml:space="preserve"> до 20 </w:t>
      </w:r>
      <w:r>
        <w:rPr>
          <w:color w:val="000000" w:themeColor="text1"/>
          <w:szCs w:val="28"/>
        </w:rPr>
        <w:t>процентов</w:t>
      </w:r>
      <w:r w:rsidRPr="000E5545">
        <w:rPr>
          <w:color w:val="000000" w:themeColor="text1"/>
          <w:szCs w:val="28"/>
        </w:rPr>
        <w:t>).</w:t>
      </w:r>
    </w:p>
    <w:p w:rsidR="00BB1B95" w:rsidRPr="000E5545" w:rsidRDefault="00BB1B95" w:rsidP="00BB1B95">
      <w:pPr>
        <w:spacing w:after="0" w:line="240" w:lineRule="auto"/>
        <w:ind w:left="0" w:firstLine="0"/>
        <w:jc w:val="center"/>
        <w:rPr>
          <w:color w:val="000000" w:themeColor="text1"/>
          <w:szCs w:val="28"/>
        </w:rPr>
      </w:pPr>
    </w:p>
    <w:p w:rsidR="00BB1B95" w:rsidRPr="000E5545" w:rsidRDefault="00BB1B95" w:rsidP="00BB1B95">
      <w:pPr>
        <w:spacing w:after="0" w:line="240" w:lineRule="auto"/>
        <w:ind w:left="0" w:firstLine="0"/>
        <w:jc w:val="center"/>
        <w:rPr>
          <w:b/>
          <w:color w:val="000000" w:themeColor="text1"/>
          <w:szCs w:val="28"/>
        </w:rPr>
      </w:pPr>
      <w:r w:rsidRPr="000E5545">
        <w:rPr>
          <w:b/>
          <w:color w:val="000000" w:themeColor="text1"/>
          <w:szCs w:val="28"/>
          <w:lang w:val="en-US"/>
        </w:rPr>
        <w:t>VI</w:t>
      </w:r>
      <w:r w:rsidRPr="000E5545">
        <w:rPr>
          <w:b/>
          <w:color w:val="000000" w:themeColor="text1"/>
          <w:szCs w:val="28"/>
        </w:rPr>
        <w:t>.</w:t>
      </w:r>
      <w:r>
        <w:rPr>
          <w:b/>
          <w:color w:val="000000" w:themeColor="text1"/>
          <w:szCs w:val="28"/>
        </w:rPr>
        <w:t xml:space="preserve"> </w:t>
      </w:r>
      <w:r w:rsidRPr="000E5545">
        <w:rPr>
          <w:b/>
          <w:color w:val="000000" w:themeColor="text1"/>
          <w:szCs w:val="28"/>
        </w:rPr>
        <w:t>Объем и источники финансирования мероприятий стратегии</w:t>
      </w:r>
    </w:p>
    <w:p w:rsidR="00BB1B95" w:rsidRPr="000E5545" w:rsidRDefault="00BB1B95" w:rsidP="00BB1B95">
      <w:pPr>
        <w:spacing w:after="0" w:line="240" w:lineRule="auto"/>
        <w:ind w:left="0" w:firstLine="0"/>
        <w:jc w:val="center"/>
        <w:rPr>
          <w:color w:val="000000" w:themeColor="text1"/>
          <w:szCs w:val="28"/>
        </w:rPr>
      </w:pP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Финансовое обеспечение реализации Стратегии предусматривается за счет средств республиканского бюджета, бюджетов органов местного самоуправления Республики Тыва и внебюджетных источников, а также привлечение федеральных средств.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proofErr w:type="gramStart"/>
      <w:r w:rsidRPr="000E5545">
        <w:rPr>
          <w:color w:val="000000" w:themeColor="text1"/>
          <w:szCs w:val="28"/>
        </w:rPr>
        <w:t>Государственная поддержка может также осуществляться путем выделения субсидий спортивным федерациям республики на поддержку и развитие видов спорта, предоставления субсидий бюджетам органам местного самоуправления Ре</w:t>
      </w:r>
      <w:r w:rsidRPr="000E5545">
        <w:rPr>
          <w:color w:val="000000" w:themeColor="text1"/>
          <w:szCs w:val="28"/>
        </w:rPr>
        <w:t>с</w:t>
      </w:r>
      <w:r w:rsidRPr="000E5545">
        <w:rPr>
          <w:color w:val="000000" w:themeColor="text1"/>
          <w:szCs w:val="28"/>
        </w:rPr>
        <w:t>публики Тыва на строительство и реконструкцию муниципальных спортивных об</w:t>
      </w:r>
      <w:r w:rsidRPr="000E5545">
        <w:rPr>
          <w:color w:val="000000" w:themeColor="text1"/>
          <w:szCs w:val="28"/>
        </w:rPr>
        <w:t>ъ</w:t>
      </w:r>
      <w:r w:rsidRPr="000E5545">
        <w:rPr>
          <w:color w:val="000000" w:themeColor="text1"/>
          <w:szCs w:val="28"/>
        </w:rPr>
        <w:t xml:space="preserve">ектов, предоставления субсидий общественным объединениям, осуществляющим содействие развитию физической культуры и спорта, в том числе среди инвалидов и лиц с ограниченными возможностями здоровья.  </w:t>
      </w:r>
      <w:proofErr w:type="gramEnd"/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Финансирование мероприятий по реализации Стратегии осуществляется в пределах средств, предусмотренных на реализацию государственной политики в сфере физической культуры и спорта законом о республиканском бюджете на соо</w:t>
      </w:r>
      <w:r w:rsidRPr="000E5545">
        <w:rPr>
          <w:color w:val="000000" w:themeColor="text1"/>
          <w:szCs w:val="28"/>
        </w:rPr>
        <w:t>т</w:t>
      </w:r>
      <w:r w:rsidRPr="000E5545">
        <w:rPr>
          <w:color w:val="000000" w:themeColor="text1"/>
          <w:szCs w:val="28"/>
        </w:rPr>
        <w:t xml:space="preserve">ветствующий год. </w:t>
      </w:r>
    </w:p>
    <w:p w:rsidR="00BB1B95" w:rsidRPr="000E5545" w:rsidRDefault="00BB1B95" w:rsidP="00BB1B95">
      <w:pPr>
        <w:spacing w:after="0" w:line="240" w:lineRule="auto"/>
        <w:ind w:left="0" w:firstLine="709"/>
        <w:jc w:val="left"/>
        <w:rPr>
          <w:color w:val="000000" w:themeColor="text1"/>
          <w:szCs w:val="28"/>
        </w:rPr>
      </w:pPr>
    </w:p>
    <w:p w:rsidR="00BB1B95" w:rsidRPr="000E5545" w:rsidRDefault="00BB1B95" w:rsidP="00BB1B95">
      <w:pPr>
        <w:spacing w:after="0" w:line="240" w:lineRule="auto"/>
        <w:ind w:left="0" w:firstLine="709"/>
        <w:jc w:val="center"/>
        <w:rPr>
          <w:b/>
          <w:color w:val="000000" w:themeColor="text1"/>
          <w:szCs w:val="28"/>
        </w:rPr>
      </w:pPr>
      <w:r w:rsidRPr="000E5545">
        <w:rPr>
          <w:b/>
          <w:color w:val="000000" w:themeColor="text1"/>
          <w:szCs w:val="28"/>
          <w:lang w:val="en-US"/>
        </w:rPr>
        <w:t>VII</w:t>
      </w:r>
      <w:r w:rsidRPr="000E5545">
        <w:rPr>
          <w:b/>
          <w:color w:val="000000" w:themeColor="text1"/>
          <w:szCs w:val="28"/>
        </w:rPr>
        <w:t>.</w:t>
      </w:r>
      <w:r>
        <w:rPr>
          <w:b/>
          <w:color w:val="000000" w:themeColor="text1"/>
          <w:szCs w:val="28"/>
        </w:rPr>
        <w:t xml:space="preserve"> </w:t>
      </w:r>
      <w:r w:rsidRPr="000E5545">
        <w:rPr>
          <w:b/>
          <w:color w:val="000000" w:themeColor="text1"/>
          <w:szCs w:val="28"/>
        </w:rPr>
        <w:t xml:space="preserve">Мониторинг и контроль реализации стратегии </w:t>
      </w:r>
    </w:p>
    <w:p w:rsidR="00BB1B95" w:rsidRPr="000E5545" w:rsidRDefault="00BB1B95" w:rsidP="00BB1B95">
      <w:pPr>
        <w:spacing w:after="0" w:line="240" w:lineRule="auto"/>
        <w:ind w:left="0" w:firstLine="709"/>
        <w:jc w:val="center"/>
        <w:rPr>
          <w:color w:val="000000" w:themeColor="text1"/>
          <w:szCs w:val="28"/>
        </w:rPr>
      </w:pP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Исполнительным органом государственной власти, ответственным за коорд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>нацию деятельности участников отраслевой стратегии</w:t>
      </w:r>
      <w:r w:rsidR="00990D37">
        <w:rPr>
          <w:color w:val="000000" w:themeColor="text1"/>
          <w:szCs w:val="28"/>
        </w:rPr>
        <w:t>,</w:t>
      </w:r>
      <w:r w:rsidRPr="000E5545">
        <w:rPr>
          <w:color w:val="000000" w:themeColor="text1"/>
          <w:szCs w:val="28"/>
        </w:rPr>
        <w:t xml:space="preserve"> является Министерство спорта Республики Тыва, которое совместно с отраслевыми министерствами и в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>домствами, органами местного самоуправления и другими организациями подгота</w:t>
      </w:r>
      <w:r w:rsidRPr="000E5545">
        <w:rPr>
          <w:color w:val="000000" w:themeColor="text1"/>
          <w:szCs w:val="28"/>
        </w:rPr>
        <w:t>в</w:t>
      </w:r>
      <w:r w:rsidRPr="000E5545">
        <w:rPr>
          <w:color w:val="000000" w:themeColor="text1"/>
          <w:szCs w:val="28"/>
        </w:rPr>
        <w:t>ливает в установленном порядке предложения по уточнению перечня программных мероприятий, затрат на их реализацию, а также механизм отраслевой стратегии.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Мониторинг и контроль реализации Стратегии будут осуществляться Мин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>стерством спорта Республики Тыва с участием заинтересованных органов исполн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 xml:space="preserve">тельной власти, физкультурно-спортивных организаций Республики Тыва, в том числе Олимпийского </w:t>
      </w:r>
      <w:r w:rsidR="00990D37">
        <w:rPr>
          <w:color w:val="000000" w:themeColor="text1"/>
          <w:szCs w:val="28"/>
        </w:rPr>
        <w:t>с</w:t>
      </w:r>
      <w:r w:rsidRPr="000E5545">
        <w:rPr>
          <w:color w:val="000000" w:themeColor="text1"/>
          <w:szCs w:val="28"/>
        </w:rPr>
        <w:t>овета Республики Тыва, республиканских федераций по в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 xml:space="preserve">дам спорта и общероссийских физкультурно-спортивных обществ. </w:t>
      </w:r>
    </w:p>
    <w:p w:rsidR="00BB1B95" w:rsidRDefault="00BB1B95" w:rsidP="00BB1B95">
      <w:pPr>
        <w:spacing w:after="0" w:line="240" w:lineRule="auto"/>
        <w:ind w:left="0" w:firstLine="709"/>
        <w:jc w:val="left"/>
        <w:rPr>
          <w:color w:val="000000" w:themeColor="text1"/>
          <w:szCs w:val="28"/>
        </w:rPr>
      </w:pPr>
    </w:p>
    <w:p w:rsidR="00990D37" w:rsidRDefault="00990D37" w:rsidP="00BB1B95">
      <w:pPr>
        <w:spacing w:after="0" w:line="240" w:lineRule="auto"/>
        <w:ind w:left="0" w:firstLine="709"/>
        <w:jc w:val="left"/>
        <w:rPr>
          <w:color w:val="000000" w:themeColor="text1"/>
          <w:szCs w:val="28"/>
        </w:rPr>
      </w:pPr>
    </w:p>
    <w:p w:rsidR="00990D37" w:rsidRPr="000E5545" w:rsidRDefault="00990D37" w:rsidP="00BB1B95">
      <w:pPr>
        <w:spacing w:after="0" w:line="240" w:lineRule="auto"/>
        <w:ind w:left="0" w:firstLine="709"/>
        <w:jc w:val="left"/>
        <w:rPr>
          <w:color w:val="000000" w:themeColor="text1"/>
          <w:szCs w:val="28"/>
        </w:rPr>
      </w:pPr>
    </w:p>
    <w:p w:rsidR="00BB1B95" w:rsidRPr="000E5545" w:rsidRDefault="00BB1B95" w:rsidP="00BB1B95">
      <w:pPr>
        <w:spacing w:after="0" w:line="240" w:lineRule="auto"/>
        <w:ind w:left="0" w:firstLine="709"/>
        <w:jc w:val="center"/>
        <w:rPr>
          <w:b/>
          <w:color w:val="000000" w:themeColor="text1"/>
          <w:szCs w:val="28"/>
        </w:rPr>
      </w:pPr>
      <w:r w:rsidRPr="000E5545">
        <w:rPr>
          <w:b/>
          <w:color w:val="000000" w:themeColor="text1"/>
          <w:szCs w:val="28"/>
          <w:lang w:val="en-US"/>
        </w:rPr>
        <w:lastRenderedPageBreak/>
        <w:t>VIII</w:t>
      </w:r>
      <w:r w:rsidRPr="000E5545">
        <w:rPr>
          <w:b/>
          <w:color w:val="000000" w:themeColor="text1"/>
          <w:szCs w:val="28"/>
        </w:rPr>
        <w:t>.</w:t>
      </w:r>
      <w:r>
        <w:rPr>
          <w:b/>
          <w:color w:val="000000" w:themeColor="text1"/>
          <w:szCs w:val="28"/>
        </w:rPr>
        <w:t xml:space="preserve"> </w:t>
      </w:r>
      <w:r w:rsidRPr="000E5545">
        <w:rPr>
          <w:b/>
          <w:color w:val="000000" w:themeColor="text1"/>
          <w:szCs w:val="28"/>
        </w:rPr>
        <w:t xml:space="preserve">Заключение </w:t>
      </w:r>
    </w:p>
    <w:p w:rsidR="00BB1B95" w:rsidRPr="000E5545" w:rsidRDefault="00BB1B95" w:rsidP="00BB1B95">
      <w:pPr>
        <w:spacing w:after="0" w:line="240" w:lineRule="auto"/>
        <w:ind w:left="0" w:firstLine="709"/>
        <w:jc w:val="left"/>
        <w:rPr>
          <w:color w:val="000000" w:themeColor="text1"/>
          <w:szCs w:val="28"/>
        </w:rPr>
      </w:pP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Развитие физической культуры и спорта является одним из приоритетных н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 xml:space="preserve">правлений социальной политики государства.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Реализация Стратегии позволит привлечь к систематическим занятиям физ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>ческой культурой и спортом до 60</w:t>
      </w:r>
      <w:r>
        <w:rPr>
          <w:color w:val="000000" w:themeColor="text1"/>
          <w:szCs w:val="28"/>
        </w:rPr>
        <w:t xml:space="preserve"> процентов</w:t>
      </w:r>
      <w:r w:rsidRPr="000E5545">
        <w:rPr>
          <w:color w:val="000000" w:themeColor="text1"/>
          <w:szCs w:val="28"/>
        </w:rPr>
        <w:t xml:space="preserve"> населения республики, что</w:t>
      </w:r>
      <w:r w:rsidR="00990D37">
        <w:rPr>
          <w:color w:val="000000" w:themeColor="text1"/>
          <w:szCs w:val="28"/>
        </w:rPr>
        <w:t>,</w:t>
      </w:r>
      <w:r w:rsidRPr="000E5545">
        <w:rPr>
          <w:color w:val="000000" w:themeColor="text1"/>
          <w:szCs w:val="28"/>
        </w:rPr>
        <w:t xml:space="preserve"> в коне</w:t>
      </w:r>
      <w:r w:rsidRPr="000E5545">
        <w:rPr>
          <w:color w:val="000000" w:themeColor="text1"/>
          <w:szCs w:val="28"/>
        </w:rPr>
        <w:t>ч</w:t>
      </w:r>
      <w:r w:rsidRPr="000E5545">
        <w:rPr>
          <w:color w:val="000000" w:themeColor="text1"/>
          <w:szCs w:val="28"/>
        </w:rPr>
        <w:t xml:space="preserve">ном </w:t>
      </w:r>
      <w:r w:rsidR="00990D37">
        <w:rPr>
          <w:color w:val="000000" w:themeColor="text1"/>
          <w:szCs w:val="28"/>
        </w:rPr>
        <w:t>итоге,</w:t>
      </w:r>
      <w:r w:rsidRPr="000E5545">
        <w:rPr>
          <w:color w:val="000000" w:themeColor="text1"/>
          <w:szCs w:val="28"/>
        </w:rPr>
        <w:t xml:space="preserve"> положительно скажется на </w:t>
      </w:r>
      <w:r w:rsidR="00990D37">
        <w:rPr>
          <w:color w:val="000000" w:themeColor="text1"/>
          <w:szCs w:val="28"/>
        </w:rPr>
        <w:t>качестве</w:t>
      </w:r>
      <w:r w:rsidRPr="000E5545">
        <w:rPr>
          <w:color w:val="000000" w:themeColor="text1"/>
          <w:szCs w:val="28"/>
        </w:rPr>
        <w:t xml:space="preserve"> жизни </w:t>
      </w:r>
      <w:r w:rsidR="00990D37">
        <w:rPr>
          <w:color w:val="000000" w:themeColor="text1"/>
          <w:szCs w:val="28"/>
        </w:rPr>
        <w:t>населения</w:t>
      </w:r>
      <w:r w:rsidRPr="000E5545">
        <w:rPr>
          <w:color w:val="000000" w:themeColor="text1"/>
          <w:szCs w:val="28"/>
        </w:rPr>
        <w:t xml:space="preserve"> Республики Тыва, изменит динамик</w:t>
      </w:r>
      <w:r w:rsidR="00990D37">
        <w:rPr>
          <w:color w:val="000000" w:themeColor="text1"/>
          <w:szCs w:val="28"/>
        </w:rPr>
        <w:t>у</w:t>
      </w:r>
      <w:r w:rsidRPr="000E5545">
        <w:rPr>
          <w:color w:val="000000" w:themeColor="text1"/>
          <w:szCs w:val="28"/>
        </w:rPr>
        <w:t xml:space="preserve"> развития физической культуры и спорта.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Существенно повысится уровень спорта на всероссийской и международной спортивной арене, что позволит спортсменам Республики Тыва стабильно побе</w:t>
      </w:r>
      <w:r w:rsidRPr="000E5545">
        <w:rPr>
          <w:color w:val="000000" w:themeColor="text1"/>
          <w:szCs w:val="28"/>
        </w:rPr>
        <w:t>ж</w:t>
      </w:r>
      <w:r w:rsidRPr="000E5545">
        <w:rPr>
          <w:color w:val="000000" w:themeColor="text1"/>
          <w:szCs w:val="28"/>
        </w:rPr>
        <w:t>дать на всероссийских, международных спортивных соревнованиях. Эти успехи б</w:t>
      </w:r>
      <w:r w:rsidRPr="000E5545">
        <w:rPr>
          <w:color w:val="000000" w:themeColor="text1"/>
          <w:szCs w:val="28"/>
        </w:rPr>
        <w:t>у</w:t>
      </w:r>
      <w:r w:rsidRPr="000E5545">
        <w:rPr>
          <w:color w:val="000000" w:themeColor="text1"/>
          <w:szCs w:val="28"/>
        </w:rPr>
        <w:t xml:space="preserve">дут достигнуты за счет </w:t>
      </w:r>
      <w:proofErr w:type="gramStart"/>
      <w:r w:rsidRPr="000E5545">
        <w:rPr>
          <w:color w:val="000000" w:themeColor="text1"/>
          <w:szCs w:val="28"/>
        </w:rPr>
        <w:t>создания эффективной системы подготовки спортсменов в</w:t>
      </w:r>
      <w:r w:rsidRPr="000E5545">
        <w:rPr>
          <w:color w:val="000000" w:themeColor="text1"/>
          <w:szCs w:val="28"/>
        </w:rPr>
        <w:t>ы</w:t>
      </w:r>
      <w:r w:rsidRPr="000E5545">
        <w:rPr>
          <w:color w:val="000000" w:themeColor="text1"/>
          <w:szCs w:val="28"/>
        </w:rPr>
        <w:t>сокого класса</w:t>
      </w:r>
      <w:proofErr w:type="gramEnd"/>
      <w:r w:rsidRPr="000E5545">
        <w:rPr>
          <w:color w:val="000000" w:themeColor="text1"/>
          <w:szCs w:val="28"/>
        </w:rPr>
        <w:t xml:space="preserve"> и спортивного резерва с использованием новейших научных достиж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 xml:space="preserve">ний.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Важнейшими элементами Стратегии, во многом определяющими развитие ф</w:t>
      </w:r>
      <w:r w:rsidRPr="000E5545">
        <w:rPr>
          <w:color w:val="000000" w:themeColor="text1"/>
          <w:szCs w:val="28"/>
        </w:rPr>
        <w:t>и</w:t>
      </w:r>
      <w:r w:rsidRPr="000E5545">
        <w:rPr>
          <w:color w:val="000000" w:themeColor="text1"/>
          <w:szCs w:val="28"/>
        </w:rPr>
        <w:t>зической культуры и спорта в Республике Тыва на долгосрочную перспективу, ст</w:t>
      </w:r>
      <w:r w:rsidRPr="000E5545">
        <w:rPr>
          <w:color w:val="000000" w:themeColor="text1"/>
          <w:szCs w:val="28"/>
        </w:rPr>
        <w:t>а</w:t>
      </w:r>
      <w:r w:rsidRPr="000E5545">
        <w:rPr>
          <w:color w:val="000000" w:themeColor="text1"/>
          <w:szCs w:val="28"/>
        </w:rPr>
        <w:t>нут обеспечение инновационного характера создания и развития инфраструктуры отрасли, совершенствование финансового, кадрового и пропагандистского обесп</w:t>
      </w:r>
      <w:r w:rsidRPr="000E5545">
        <w:rPr>
          <w:color w:val="000000" w:themeColor="text1"/>
          <w:szCs w:val="28"/>
        </w:rPr>
        <w:t>е</w:t>
      </w:r>
      <w:r w:rsidRPr="000E5545">
        <w:rPr>
          <w:color w:val="000000" w:themeColor="text1"/>
          <w:szCs w:val="28"/>
        </w:rPr>
        <w:t xml:space="preserve">чения физкультурно-спортивной деятельности. </w:t>
      </w:r>
    </w:p>
    <w:p w:rsidR="00BB1B9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Конечной целью всех этих преобразований является вклад физической кул</w:t>
      </w:r>
      <w:r w:rsidRPr="000E5545">
        <w:rPr>
          <w:color w:val="000000" w:themeColor="text1"/>
          <w:szCs w:val="28"/>
        </w:rPr>
        <w:t>ь</w:t>
      </w:r>
      <w:r w:rsidRPr="000E5545">
        <w:rPr>
          <w:color w:val="000000" w:themeColor="text1"/>
          <w:szCs w:val="28"/>
        </w:rPr>
        <w:t xml:space="preserve">туры и спорта в развитие человеческого потенциала Республики Тыва, в сохранение и укрепление здоровья граждан, воспитание подрастающего поколения. </w:t>
      </w:r>
    </w:p>
    <w:p w:rsidR="00BB1B95" w:rsidRPr="000E5545" w:rsidRDefault="00BB1B95" w:rsidP="00BB1B95">
      <w:pPr>
        <w:spacing w:after="0" w:line="240" w:lineRule="auto"/>
        <w:ind w:left="0" w:firstLine="709"/>
        <w:rPr>
          <w:color w:val="000000" w:themeColor="text1"/>
          <w:szCs w:val="28"/>
        </w:rPr>
      </w:pPr>
    </w:p>
    <w:p w:rsidR="00BB1B95" w:rsidRDefault="00BB1B95" w:rsidP="00BB1B95">
      <w:pPr>
        <w:spacing w:after="0" w:line="240" w:lineRule="auto"/>
        <w:ind w:left="0" w:firstLine="709"/>
        <w:jc w:val="center"/>
        <w:rPr>
          <w:color w:val="000000" w:themeColor="text1"/>
          <w:szCs w:val="28"/>
        </w:rPr>
      </w:pPr>
      <w:r w:rsidRPr="000E5545">
        <w:rPr>
          <w:color w:val="000000" w:themeColor="text1"/>
          <w:szCs w:val="28"/>
        </w:rPr>
        <w:t>____________</w:t>
      </w:r>
    </w:p>
    <w:p w:rsidR="00BB1B95" w:rsidRPr="000E5545" w:rsidRDefault="00BB1B95" w:rsidP="00BB1B95">
      <w:pPr>
        <w:spacing w:after="0" w:line="240" w:lineRule="auto"/>
        <w:ind w:left="0" w:firstLine="709"/>
        <w:jc w:val="center"/>
        <w:rPr>
          <w:color w:val="000000" w:themeColor="text1"/>
          <w:szCs w:val="28"/>
        </w:rPr>
      </w:pPr>
    </w:p>
    <w:p w:rsidR="001A3821" w:rsidRPr="00BB1B95" w:rsidRDefault="001A3821" w:rsidP="00BB1B95">
      <w:pPr>
        <w:rPr>
          <w:szCs w:val="28"/>
        </w:rPr>
      </w:pPr>
    </w:p>
    <w:sectPr w:rsidR="001A3821" w:rsidRPr="00BB1B95" w:rsidSect="00424D08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708" w:footer="708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0F" w:rsidRDefault="00827E0F" w:rsidP="0093104D">
      <w:pPr>
        <w:spacing w:after="0" w:line="240" w:lineRule="auto"/>
      </w:pPr>
      <w:r>
        <w:separator/>
      </w:r>
    </w:p>
  </w:endnote>
  <w:endnote w:type="continuationSeparator" w:id="0">
    <w:p w:rsidR="00827E0F" w:rsidRDefault="00827E0F" w:rsidP="0093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60" w:rsidRDefault="008C506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60" w:rsidRDefault="008C506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60" w:rsidRDefault="008C5060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49" w:rsidRDefault="000A5549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49" w:rsidRPr="0093104D" w:rsidRDefault="000A5549" w:rsidP="009310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0F" w:rsidRDefault="00827E0F" w:rsidP="0093104D">
      <w:pPr>
        <w:spacing w:after="0" w:line="240" w:lineRule="auto"/>
      </w:pPr>
      <w:r>
        <w:separator/>
      </w:r>
    </w:p>
  </w:footnote>
  <w:footnote w:type="continuationSeparator" w:id="0">
    <w:p w:rsidR="00827E0F" w:rsidRDefault="00827E0F" w:rsidP="0093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60" w:rsidRDefault="008C506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49" w:rsidRDefault="000A554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60" w:rsidRDefault="008C5060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49" w:rsidRDefault="005407AB">
    <w:pPr>
      <w:spacing w:after="0" w:line="240" w:lineRule="auto"/>
      <w:ind w:left="0" w:firstLine="0"/>
      <w:jc w:val="center"/>
    </w:pPr>
    <w:fldSimple w:instr=" PAGE   \* MERGEFORMAT ">
      <w:r w:rsidR="000A5549">
        <w:rPr>
          <w:noProof/>
        </w:rPr>
        <w:t>30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7958"/>
    </w:sdtPr>
    <w:sdtEndPr>
      <w:rPr>
        <w:rFonts w:ascii="Times New Roman" w:hAnsi="Times New Roman"/>
        <w:sz w:val="24"/>
        <w:szCs w:val="24"/>
      </w:rPr>
    </w:sdtEndPr>
    <w:sdtContent>
      <w:p w:rsidR="000A5549" w:rsidRPr="00424D08" w:rsidRDefault="005407AB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424D08">
          <w:rPr>
            <w:rFonts w:ascii="Times New Roman" w:hAnsi="Times New Roman"/>
            <w:sz w:val="24"/>
            <w:szCs w:val="24"/>
          </w:rPr>
          <w:fldChar w:fldCharType="begin"/>
        </w:r>
        <w:r w:rsidR="000A5549" w:rsidRPr="00424D0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24D08">
          <w:rPr>
            <w:rFonts w:ascii="Times New Roman" w:hAnsi="Times New Roman"/>
            <w:sz w:val="24"/>
            <w:szCs w:val="24"/>
          </w:rPr>
          <w:fldChar w:fldCharType="separate"/>
        </w:r>
        <w:r w:rsidR="0048353D">
          <w:rPr>
            <w:rFonts w:ascii="Times New Roman" w:hAnsi="Times New Roman"/>
            <w:noProof/>
            <w:sz w:val="24"/>
            <w:szCs w:val="24"/>
          </w:rPr>
          <w:t>3</w:t>
        </w:r>
        <w:r w:rsidRPr="00424D0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49" w:rsidRDefault="000A5549">
    <w:pPr>
      <w:pStyle w:val="a8"/>
      <w:jc w:val="right"/>
    </w:pPr>
  </w:p>
  <w:p w:rsidR="000A5549" w:rsidRDefault="000A5549">
    <w:pPr>
      <w:spacing w:after="0" w:line="276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DF2"/>
    <w:multiLevelType w:val="hybridMultilevel"/>
    <w:tmpl w:val="7D48CE48"/>
    <w:lvl w:ilvl="0" w:tplc="ECB6B46E">
      <w:start w:val="1"/>
      <w:numFmt w:val="decimal"/>
      <w:suff w:val="space"/>
      <w:lvlText w:val="%1."/>
      <w:lvlJc w:val="left"/>
      <w:pPr>
        <w:ind w:left="69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F22950">
      <w:start w:val="12"/>
      <w:numFmt w:val="upperRoman"/>
      <w:lvlText w:val="%2."/>
      <w:lvlJc w:val="left"/>
      <w:pPr>
        <w:ind w:left="1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9A1326">
      <w:start w:val="1"/>
      <w:numFmt w:val="lowerRoman"/>
      <w:lvlText w:val="%3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740FF0">
      <w:start w:val="1"/>
      <w:numFmt w:val="decimal"/>
      <w:lvlText w:val="%4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7ABD0E">
      <w:start w:val="1"/>
      <w:numFmt w:val="lowerLetter"/>
      <w:lvlText w:val="%5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220B46">
      <w:start w:val="1"/>
      <w:numFmt w:val="lowerRoman"/>
      <w:lvlText w:val="%6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44495E">
      <w:start w:val="1"/>
      <w:numFmt w:val="decimal"/>
      <w:lvlText w:val="%7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921BFC">
      <w:start w:val="1"/>
      <w:numFmt w:val="lowerLetter"/>
      <w:lvlText w:val="%8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6629E">
      <w:start w:val="1"/>
      <w:numFmt w:val="lowerRoman"/>
      <w:lvlText w:val="%9"/>
      <w:lvlJc w:val="left"/>
      <w:pPr>
        <w:ind w:left="7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F71020"/>
    <w:multiLevelType w:val="hybridMultilevel"/>
    <w:tmpl w:val="194833AC"/>
    <w:lvl w:ilvl="0" w:tplc="5840055C">
      <w:start w:val="1"/>
      <w:numFmt w:val="decimal"/>
      <w:suff w:val="space"/>
      <w:lvlText w:val="%1."/>
      <w:lvlJc w:val="left"/>
      <w:pPr>
        <w:ind w:left="69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D8EF6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04771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B0A10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BAC0E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A4368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0A958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2C38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6424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865039"/>
    <w:multiLevelType w:val="hybridMultilevel"/>
    <w:tmpl w:val="C9F0B128"/>
    <w:lvl w:ilvl="0" w:tplc="A86EFA2A">
      <w:start w:val="1"/>
      <w:numFmt w:val="decimal"/>
      <w:suff w:val="space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ED50365"/>
    <w:multiLevelType w:val="hybridMultilevel"/>
    <w:tmpl w:val="3B302A66"/>
    <w:lvl w:ilvl="0" w:tplc="8CFC434C">
      <w:start w:val="1"/>
      <w:numFmt w:val="decimal"/>
      <w:suff w:val="space"/>
      <w:lvlText w:val="%1."/>
      <w:lvlJc w:val="left"/>
      <w:pPr>
        <w:ind w:left="167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>
    <w:nsid w:val="2BAF0AAC"/>
    <w:multiLevelType w:val="hybridMultilevel"/>
    <w:tmpl w:val="D5C45F9E"/>
    <w:lvl w:ilvl="0" w:tplc="56E8948A">
      <w:start w:val="2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2E941172"/>
    <w:multiLevelType w:val="hybridMultilevel"/>
    <w:tmpl w:val="6DBC249C"/>
    <w:lvl w:ilvl="0" w:tplc="B82AA570">
      <w:start w:val="1"/>
      <w:numFmt w:val="decimal"/>
      <w:suff w:val="space"/>
      <w:lvlText w:val="%1)"/>
      <w:lvlJc w:val="left"/>
      <w:pPr>
        <w:ind w:left="69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4CBB9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44C93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7AB7C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66D94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A4B80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D4561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E6FCD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EAA0C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e2f6ac1-ca58-4b9d-9d96-01c6a943c965"/>
  </w:docVars>
  <w:rsids>
    <w:rsidRoot w:val="001A3821"/>
    <w:rsid w:val="0009162F"/>
    <w:rsid w:val="000A5524"/>
    <w:rsid w:val="000A5549"/>
    <w:rsid w:val="000C06F7"/>
    <w:rsid w:val="000D1487"/>
    <w:rsid w:val="00166925"/>
    <w:rsid w:val="001A3821"/>
    <w:rsid w:val="00236F2D"/>
    <w:rsid w:val="002C42F6"/>
    <w:rsid w:val="003604AD"/>
    <w:rsid w:val="00424D08"/>
    <w:rsid w:val="004510E9"/>
    <w:rsid w:val="00454452"/>
    <w:rsid w:val="0048353D"/>
    <w:rsid w:val="004F6B04"/>
    <w:rsid w:val="005407AB"/>
    <w:rsid w:val="006216C5"/>
    <w:rsid w:val="006A697D"/>
    <w:rsid w:val="007D0D2A"/>
    <w:rsid w:val="007F5A64"/>
    <w:rsid w:val="00827E0F"/>
    <w:rsid w:val="00842C18"/>
    <w:rsid w:val="0085494E"/>
    <w:rsid w:val="008C5060"/>
    <w:rsid w:val="008C7C82"/>
    <w:rsid w:val="008E0349"/>
    <w:rsid w:val="0093104D"/>
    <w:rsid w:val="00990D37"/>
    <w:rsid w:val="00AA1D3D"/>
    <w:rsid w:val="00BB1B95"/>
    <w:rsid w:val="00BC4EC0"/>
    <w:rsid w:val="00CE29B2"/>
    <w:rsid w:val="00D14A40"/>
    <w:rsid w:val="00D71221"/>
    <w:rsid w:val="00E46413"/>
    <w:rsid w:val="00F404C1"/>
    <w:rsid w:val="00F973B0"/>
    <w:rsid w:val="00FA6108"/>
    <w:rsid w:val="00FD16FE"/>
    <w:rsid w:val="00FE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21"/>
    <w:pPr>
      <w:spacing w:after="93" w:line="251" w:lineRule="auto"/>
      <w:ind w:left="-12" w:firstLine="71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A3821"/>
    <w:pPr>
      <w:keepNext/>
      <w:keepLines/>
      <w:spacing w:after="103" w:line="237" w:lineRule="auto"/>
      <w:ind w:left="163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38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382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ConsPlusNormal">
    <w:name w:val="ConsPlusNormal"/>
    <w:rsid w:val="001A3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1A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A3821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speech-title">
    <w:name w:val="speech-title"/>
    <w:basedOn w:val="a0"/>
    <w:rsid w:val="001A3821"/>
    <w:rPr>
      <w:color w:val="006699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1A3821"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color w:val="auto"/>
      <w:sz w:val="22"/>
    </w:rPr>
  </w:style>
  <w:style w:type="paragraph" w:styleId="a8">
    <w:name w:val="header"/>
    <w:basedOn w:val="a"/>
    <w:link w:val="a9"/>
    <w:uiPriority w:val="99"/>
    <w:unhideWhenUsed/>
    <w:rsid w:val="001A3821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1A3821"/>
    <w:rPr>
      <w:rFonts w:eastAsiaTheme="minorEastAsia" w:cs="Times New Roman"/>
      <w:lang w:eastAsia="ru-RU"/>
    </w:rPr>
  </w:style>
  <w:style w:type="paragraph" w:styleId="aa">
    <w:name w:val="Normal (Web)"/>
    <w:aliases w:val="Обычный (Web)"/>
    <w:basedOn w:val="a"/>
    <w:link w:val="ab"/>
    <w:uiPriority w:val="99"/>
    <w:unhideWhenUsed/>
    <w:rsid w:val="001A382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1A382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11">
    <w:name w:val="Обычный1"/>
    <w:rsid w:val="001A3821"/>
    <w:pPr>
      <w:suppressAutoHyphens/>
      <w:spacing w:before="4980" w:after="0" w:line="240" w:lineRule="auto"/>
      <w:ind w:left="21840"/>
    </w:pPr>
    <w:rPr>
      <w:rFonts w:ascii="Times New Roman" w:eastAsia="Arial" w:hAnsi="Times New Roman" w:cs="Times New Roman"/>
      <w:kern w:val="1"/>
      <w:sz w:val="72"/>
      <w:szCs w:val="20"/>
      <w:lang w:eastAsia="ar-SA"/>
    </w:rPr>
  </w:style>
  <w:style w:type="character" w:customStyle="1" w:styleId="ac">
    <w:name w:val="Основной текст_"/>
    <w:link w:val="2"/>
    <w:rsid w:val="001A382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1A3821"/>
    <w:pPr>
      <w:widowControl w:val="0"/>
      <w:shd w:val="clear" w:color="auto" w:fill="FFFFFF"/>
      <w:spacing w:before="120" w:after="120" w:line="490" w:lineRule="exact"/>
      <w:ind w:left="0" w:hanging="1080"/>
      <w:jc w:val="center"/>
    </w:pPr>
    <w:rPr>
      <w:rFonts w:asciiTheme="minorHAnsi" w:eastAsiaTheme="minorHAnsi" w:hAnsiTheme="minorHAnsi" w:cstheme="minorBidi"/>
      <w:color w:val="auto"/>
      <w:sz w:val="27"/>
      <w:szCs w:val="27"/>
      <w:shd w:val="clear" w:color="auto" w:fill="FFFFFF"/>
      <w:lang w:eastAsia="en-US"/>
    </w:rPr>
  </w:style>
  <w:style w:type="character" w:customStyle="1" w:styleId="a7">
    <w:name w:val="Абзац списка Знак"/>
    <w:link w:val="a6"/>
    <w:uiPriority w:val="34"/>
    <w:locked/>
    <w:rsid w:val="001A3821"/>
    <w:rPr>
      <w:rFonts w:ascii="Calibri" w:eastAsia="Times New Roman" w:hAnsi="Calibri" w:cs="Calibri"/>
      <w:lang w:eastAsia="ru-RU"/>
    </w:rPr>
  </w:style>
  <w:style w:type="character" w:customStyle="1" w:styleId="ab">
    <w:name w:val="Обычный (веб) Знак"/>
    <w:aliases w:val="Обычный (Web) Знак"/>
    <w:link w:val="aa"/>
    <w:uiPriority w:val="99"/>
    <w:rsid w:val="001A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506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avo.gov.ru/" TargetMode="Externa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E06F1DFBA4E0760FC3EF6C41004BB5A56B43946DC9D2F0DFEE8E8CF532717ECF5C573B25C617C69T2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11262</Words>
  <Characters>64200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2019-06-06T02:19:00Z</cp:lastPrinted>
  <dcterms:created xsi:type="dcterms:W3CDTF">2019-06-06T02:19:00Z</dcterms:created>
  <dcterms:modified xsi:type="dcterms:W3CDTF">2019-06-06T02:20:00Z</dcterms:modified>
</cp:coreProperties>
</file>