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3E2" w:rsidRDefault="00B743E2" w:rsidP="00B743E2">
      <w:pPr>
        <w:suppressAutoHyphens w:val="0"/>
        <w:autoSpaceDN/>
        <w:spacing w:after="200" w:line="276" w:lineRule="auto"/>
        <w:jc w:val="center"/>
        <w:textAlignment w:val="auto"/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eastAsia="ru-RU" w:bidi="ar-SA"/>
        </w:rPr>
      </w:pPr>
    </w:p>
    <w:p w:rsidR="00B743E2" w:rsidRDefault="00B743E2" w:rsidP="00B743E2">
      <w:pPr>
        <w:suppressAutoHyphens w:val="0"/>
        <w:autoSpaceDN/>
        <w:spacing w:after="200" w:line="276" w:lineRule="auto"/>
        <w:jc w:val="center"/>
        <w:textAlignment w:val="auto"/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eastAsia="ru-RU" w:bidi="ar-SA"/>
        </w:rPr>
      </w:pPr>
    </w:p>
    <w:p w:rsidR="00B743E2" w:rsidRPr="00B743E2" w:rsidRDefault="00B743E2" w:rsidP="00B743E2">
      <w:pPr>
        <w:suppressAutoHyphens w:val="0"/>
        <w:autoSpaceDN/>
        <w:spacing w:after="200" w:line="276" w:lineRule="auto"/>
        <w:jc w:val="center"/>
        <w:textAlignment w:val="auto"/>
        <w:rPr>
          <w:rFonts w:ascii="Times New Roman" w:eastAsia="Calibri" w:hAnsi="Times New Roman" w:cs="Times New Roman"/>
          <w:kern w:val="0"/>
          <w:lang w:val="en-US" w:eastAsia="en-US" w:bidi="ar-SA"/>
        </w:rPr>
      </w:pPr>
      <w:bookmarkStart w:id="0" w:name="_GoBack"/>
      <w:bookmarkEnd w:id="0"/>
    </w:p>
    <w:p w:rsidR="00B743E2" w:rsidRPr="00B743E2" w:rsidRDefault="00B743E2" w:rsidP="00B743E2">
      <w:pPr>
        <w:suppressAutoHyphens w:val="0"/>
        <w:autoSpaceDN/>
        <w:spacing w:after="20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36"/>
          <w:szCs w:val="36"/>
          <w:lang w:eastAsia="en-US" w:bidi="ar-SA"/>
        </w:rPr>
      </w:pPr>
      <w:r w:rsidRPr="00B743E2">
        <w:rPr>
          <w:rFonts w:ascii="Times New Roman" w:eastAsia="Calibri" w:hAnsi="Times New Roman" w:cs="Times New Roman"/>
          <w:kern w:val="0"/>
          <w:sz w:val="32"/>
          <w:szCs w:val="32"/>
          <w:lang w:eastAsia="en-US" w:bidi="ar-SA"/>
        </w:rPr>
        <w:t>ПРАВИТЕЛЬСТВО РЕСПУБЛИКИ ТЫВА</w:t>
      </w:r>
      <w:r w:rsidRPr="00B743E2">
        <w:rPr>
          <w:rFonts w:ascii="Times New Roman" w:eastAsia="Calibri" w:hAnsi="Times New Roman" w:cs="Times New Roman"/>
          <w:kern w:val="0"/>
          <w:sz w:val="36"/>
          <w:szCs w:val="36"/>
          <w:lang w:eastAsia="en-US" w:bidi="ar-SA"/>
        </w:rPr>
        <w:br/>
      </w:r>
      <w:r w:rsidRPr="00B743E2">
        <w:rPr>
          <w:rFonts w:ascii="Times New Roman" w:eastAsia="Calibri" w:hAnsi="Times New Roman" w:cs="Times New Roman"/>
          <w:b/>
          <w:kern w:val="0"/>
          <w:sz w:val="36"/>
          <w:szCs w:val="36"/>
          <w:lang w:eastAsia="en-US" w:bidi="ar-SA"/>
        </w:rPr>
        <w:t>РАСПОРЯЖЕНИЕ</w:t>
      </w:r>
    </w:p>
    <w:p w:rsidR="00B743E2" w:rsidRPr="00B743E2" w:rsidRDefault="00B743E2" w:rsidP="00B743E2">
      <w:pPr>
        <w:suppressAutoHyphens w:val="0"/>
        <w:autoSpaceDN/>
        <w:spacing w:after="200" w:line="276" w:lineRule="auto"/>
        <w:jc w:val="center"/>
        <w:textAlignment w:val="auto"/>
        <w:rPr>
          <w:rFonts w:ascii="Times New Roman" w:eastAsia="Calibri" w:hAnsi="Times New Roman" w:cs="Times New Roman"/>
          <w:kern w:val="0"/>
          <w:sz w:val="36"/>
          <w:szCs w:val="36"/>
          <w:lang w:eastAsia="en-US" w:bidi="ar-SA"/>
        </w:rPr>
      </w:pPr>
      <w:r w:rsidRPr="00B743E2">
        <w:rPr>
          <w:rFonts w:ascii="Times New Roman" w:eastAsia="Calibri" w:hAnsi="Times New Roman" w:cs="Times New Roman"/>
          <w:kern w:val="0"/>
          <w:sz w:val="32"/>
          <w:szCs w:val="32"/>
          <w:lang w:eastAsia="en-US" w:bidi="ar-SA"/>
        </w:rPr>
        <w:t>ТЫВА РЕСПУБЛИКАНЫӉ ЧАЗАА</w:t>
      </w:r>
      <w:r w:rsidRPr="00B743E2">
        <w:rPr>
          <w:rFonts w:ascii="Times New Roman" w:eastAsia="Calibri" w:hAnsi="Times New Roman" w:cs="Times New Roman"/>
          <w:kern w:val="0"/>
          <w:sz w:val="36"/>
          <w:szCs w:val="36"/>
          <w:lang w:eastAsia="en-US" w:bidi="ar-SA"/>
        </w:rPr>
        <w:br/>
      </w:r>
      <w:r w:rsidRPr="00B743E2">
        <w:rPr>
          <w:rFonts w:ascii="Times New Roman" w:eastAsia="Calibri" w:hAnsi="Times New Roman" w:cs="Times New Roman"/>
          <w:b/>
          <w:kern w:val="0"/>
          <w:sz w:val="36"/>
          <w:szCs w:val="36"/>
          <w:lang w:eastAsia="en-US" w:bidi="ar-SA"/>
        </w:rPr>
        <w:t>АЙТЫЫШКЫН</w:t>
      </w:r>
    </w:p>
    <w:p w:rsidR="005E6758" w:rsidRDefault="005E6758" w:rsidP="005E6758">
      <w:pPr>
        <w:suppressAutoHyphens w:val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E6758" w:rsidRDefault="00F97BA1" w:rsidP="00F97BA1">
      <w:pPr>
        <w:suppressAutoHyphens w:val="0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13 мая 2024 г. № 255-р</w:t>
      </w:r>
    </w:p>
    <w:p w:rsidR="00F97BA1" w:rsidRPr="005E6758" w:rsidRDefault="00F97BA1" w:rsidP="00F97BA1">
      <w:pPr>
        <w:suppressAutoHyphens w:val="0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г. Кызыл</w:t>
      </w:r>
    </w:p>
    <w:p w:rsidR="005E6758" w:rsidRPr="005E6758" w:rsidRDefault="005E6758" w:rsidP="005E6758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B2476" w:rsidRPr="005E6758" w:rsidRDefault="00E85405" w:rsidP="005E6758">
      <w:pPr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758">
        <w:rPr>
          <w:rFonts w:ascii="Times New Roman" w:hAnsi="Times New Roman" w:cs="Times New Roman"/>
          <w:b/>
          <w:sz w:val="28"/>
          <w:szCs w:val="28"/>
        </w:rPr>
        <w:t>О внесении изменения в состав коллегии</w:t>
      </w:r>
    </w:p>
    <w:p w:rsidR="004B2476" w:rsidRPr="005E6758" w:rsidRDefault="00E85405" w:rsidP="005E6758">
      <w:pPr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758">
        <w:rPr>
          <w:rFonts w:ascii="Times New Roman" w:hAnsi="Times New Roman" w:cs="Times New Roman"/>
          <w:b/>
          <w:sz w:val="28"/>
          <w:szCs w:val="28"/>
        </w:rPr>
        <w:t>Министерства спорта Республики Тыва</w:t>
      </w:r>
    </w:p>
    <w:p w:rsidR="004B2476" w:rsidRPr="005E6758" w:rsidRDefault="004B2476" w:rsidP="005E6758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B2476" w:rsidRPr="005E6758" w:rsidRDefault="004B2476" w:rsidP="005E6758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B2476" w:rsidRPr="005E6758" w:rsidRDefault="00E85405" w:rsidP="005E6758">
      <w:pPr>
        <w:pStyle w:val="Standard"/>
        <w:tabs>
          <w:tab w:val="left" w:pos="567"/>
          <w:tab w:val="left" w:pos="709"/>
        </w:tabs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67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Pr="005E67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соответствии со </w:t>
      </w:r>
      <w:hyperlink r:id="rId8" w:history="1">
        <w:r w:rsidRPr="005E6758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статьей 15</w:t>
        </w:r>
      </w:hyperlink>
      <w:r w:rsidRPr="005E67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Конституционного закона Республики Тыва от 31 декабря 2003 г. № 95 ВХ-</w:t>
      </w:r>
      <w:proofErr w:type="gramStart"/>
      <w:r w:rsidR="005E67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I</w:t>
      </w:r>
      <w:proofErr w:type="gramEnd"/>
      <w:r w:rsidRPr="005E67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«О Правительстве Республики Тыва»:</w:t>
      </w:r>
    </w:p>
    <w:p w:rsidR="004B2476" w:rsidRPr="005E6758" w:rsidRDefault="004B2476" w:rsidP="005E6758">
      <w:pPr>
        <w:pStyle w:val="Standard"/>
        <w:tabs>
          <w:tab w:val="left" w:pos="567"/>
          <w:tab w:val="left" w:pos="709"/>
        </w:tabs>
        <w:suppressAutoHyphens w:val="0"/>
        <w:spacing w:line="36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B2476" w:rsidRPr="005E6758" w:rsidRDefault="00E85405" w:rsidP="005E6758">
      <w:pPr>
        <w:pStyle w:val="Standard"/>
        <w:tabs>
          <w:tab w:val="left" w:pos="567"/>
          <w:tab w:val="left" w:pos="709"/>
          <w:tab w:val="left" w:pos="9735"/>
        </w:tabs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7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 В</w:t>
      </w:r>
      <w:r w:rsidR="00BF7C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Pr="005E67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ести в состав коллегии Министерства спорта Республики Тыва, утвержденный р</w:t>
      </w:r>
      <w:r w:rsidRPr="005E6758">
        <w:rPr>
          <w:rFonts w:ascii="Times New Roman" w:eastAsia="Times New Roman" w:hAnsi="Times New Roman" w:cs="Times New Roman"/>
          <w:sz w:val="28"/>
          <w:szCs w:val="28"/>
        </w:rPr>
        <w:t>аспоряжением Правительства Рес</w:t>
      </w:r>
      <w:r w:rsidR="005E6758">
        <w:rPr>
          <w:rFonts w:ascii="Times New Roman" w:eastAsia="Times New Roman" w:hAnsi="Times New Roman" w:cs="Times New Roman"/>
          <w:sz w:val="28"/>
          <w:szCs w:val="28"/>
        </w:rPr>
        <w:t xml:space="preserve">публики Тыва от 8 июля             2022 г. </w:t>
      </w:r>
      <w:r w:rsidR="0041485A">
        <w:rPr>
          <w:rFonts w:ascii="Times New Roman" w:eastAsia="Times New Roman" w:hAnsi="Times New Roman" w:cs="Times New Roman"/>
          <w:sz w:val="28"/>
          <w:szCs w:val="28"/>
        </w:rPr>
        <w:t xml:space="preserve">№ 378-р, </w:t>
      </w:r>
      <w:proofErr w:type="spellStart"/>
      <w:r w:rsidR="0041485A">
        <w:rPr>
          <w:rFonts w:ascii="Times New Roman" w:eastAsia="Times New Roman" w:hAnsi="Times New Roman" w:cs="Times New Roman"/>
          <w:sz w:val="28"/>
          <w:szCs w:val="28"/>
        </w:rPr>
        <w:t>Сенгии</w:t>
      </w:r>
      <w:proofErr w:type="spellEnd"/>
      <w:r w:rsidR="0041485A">
        <w:rPr>
          <w:rFonts w:ascii="Times New Roman" w:eastAsia="Times New Roman" w:hAnsi="Times New Roman" w:cs="Times New Roman"/>
          <w:sz w:val="28"/>
          <w:szCs w:val="28"/>
        </w:rPr>
        <w:t xml:space="preserve"> С.Х. –</w:t>
      </w:r>
      <w:r w:rsidRPr="005E6758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по правам ребенка в Респу</w:t>
      </w:r>
      <w:r w:rsidRPr="005E675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E6758">
        <w:rPr>
          <w:rFonts w:ascii="Times New Roman" w:eastAsia="Times New Roman" w:hAnsi="Times New Roman" w:cs="Times New Roman"/>
          <w:sz w:val="28"/>
          <w:szCs w:val="28"/>
        </w:rPr>
        <w:t>лике Тыва (по согласованию).</w:t>
      </w:r>
    </w:p>
    <w:p w:rsidR="004B2476" w:rsidRPr="005E6758" w:rsidRDefault="00E85405" w:rsidP="005E6758">
      <w:pPr>
        <w:pStyle w:val="Standard"/>
        <w:tabs>
          <w:tab w:val="left" w:pos="851"/>
          <w:tab w:val="left" w:pos="1134"/>
        </w:tabs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758">
        <w:rPr>
          <w:rFonts w:ascii="Times New Roman" w:hAnsi="Times New Roman" w:cs="Times New Roman"/>
          <w:sz w:val="28"/>
          <w:szCs w:val="28"/>
        </w:rPr>
        <w:t xml:space="preserve">2. Разместить настоящее распоряжение на «Официальном </w:t>
      </w:r>
      <w:proofErr w:type="gramStart"/>
      <w:r w:rsidRPr="005E6758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5E6758">
        <w:rPr>
          <w:rFonts w:ascii="Times New Roman" w:hAnsi="Times New Roman" w:cs="Times New Roman"/>
          <w:sz w:val="28"/>
          <w:szCs w:val="28"/>
        </w:rPr>
        <w:t xml:space="preserve"> правовой информации» (www.pravo.gov.ru) и официальном сайте Ре</w:t>
      </w:r>
      <w:r w:rsidRPr="005E6758">
        <w:rPr>
          <w:rFonts w:ascii="Times New Roman" w:hAnsi="Times New Roman" w:cs="Times New Roman"/>
          <w:sz w:val="28"/>
          <w:szCs w:val="28"/>
        </w:rPr>
        <w:t>с</w:t>
      </w:r>
      <w:r w:rsidRPr="005E6758"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:rsidR="004B2476" w:rsidRPr="005E6758" w:rsidRDefault="004B2476" w:rsidP="005E6758">
      <w:pPr>
        <w:pStyle w:val="2"/>
        <w:shd w:val="clear" w:color="auto" w:fill="auto"/>
        <w:tabs>
          <w:tab w:val="left" w:pos="851"/>
          <w:tab w:val="left" w:pos="993"/>
        </w:tabs>
        <w:suppressAutoHyphens w:val="0"/>
        <w:spacing w:before="0" w:after="0" w:line="360" w:lineRule="atLeast"/>
        <w:jc w:val="left"/>
      </w:pPr>
    </w:p>
    <w:p w:rsidR="004B2476" w:rsidRPr="005E6758" w:rsidRDefault="004B2476" w:rsidP="005E6758">
      <w:pPr>
        <w:pStyle w:val="Standard"/>
        <w:tabs>
          <w:tab w:val="left" w:pos="567"/>
          <w:tab w:val="left" w:pos="709"/>
        </w:tabs>
        <w:suppressAutoHyphens w:val="0"/>
        <w:spacing w:line="36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B2476" w:rsidRPr="005E6758" w:rsidRDefault="004B2476" w:rsidP="005E6758">
      <w:pPr>
        <w:pStyle w:val="Standard"/>
        <w:tabs>
          <w:tab w:val="left" w:pos="567"/>
          <w:tab w:val="left" w:pos="709"/>
        </w:tabs>
        <w:suppressAutoHyphens w:val="0"/>
        <w:spacing w:line="36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1485A" w:rsidRDefault="0041485A" w:rsidP="005E6758">
      <w:pPr>
        <w:pStyle w:val="Standard"/>
        <w:tabs>
          <w:tab w:val="left" w:pos="567"/>
          <w:tab w:val="left" w:pos="709"/>
        </w:tabs>
        <w:suppressAutoHyphens w:val="0"/>
        <w:spacing w:line="36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Заместитель Председателя </w:t>
      </w:r>
    </w:p>
    <w:p w:rsidR="004B2476" w:rsidRPr="005E6758" w:rsidRDefault="0041485A" w:rsidP="005E6758">
      <w:pPr>
        <w:pStyle w:val="Standard"/>
        <w:tabs>
          <w:tab w:val="left" w:pos="567"/>
          <w:tab w:val="left" w:pos="709"/>
        </w:tabs>
        <w:suppressAutoHyphens w:val="0"/>
        <w:spacing w:line="36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Правительства</w:t>
      </w:r>
      <w:r w:rsidR="00E85405" w:rsidRPr="005E67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Республики Тыва                                                          </w:t>
      </w:r>
      <w:r w:rsidR="005E67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Сарыглар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4B2476" w:rsidRDefault="004B2476" w:rsidP="005E6758">
      <w:pPr>
        <w:pStyle w:val="Standard"/>
        <w:tabs>
          <w:tab w:val="left" w:pos="567"/>
          <w:tab w:val="left" w:pos="709"/>
        </w:tabs>
        <w:suppressAutoHyphens w:val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sectPr w:rsidR="004B2476" w:rsidSect="005E6758">
      <w:headerReference w:type="default" r:id="rId9"/>
      <w:pgSz w:w="11906" w:h="16838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AB9" w:rsidRDefault="00974AB9">
      <w:pPr>
        <w:rPr>
          <w:rFonts w:hint="eastAsia"/>
        </w:rPr>
      </w:pPr>
      <w:r>
        <w:separator/>
      </w:r>
    </w:p>
  </w:endnote>
  <w:endnote w:type="continuationSeparator" w:id="0">
    <w:p w:rsidR="00974AB9" w:rsidRDefault="00974AB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AB9" w:rsidRDefault="00974AB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74AB9" w:rsidRDefault="00974AB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3E2" w:rsidRDefault="00B743E2">
    <w:pPr>
      <w:pStyle w:val="a7"/>
      <w:rPr>
        <w:rFonts w:hint="eastAsia"/>
      </w:rPr>
    </w:pPr>
    <w:r>
      <w:rPr>
        <w:rFonts w:hint="eastAsia"/>
        <w:noProof/>
        <w:lang w:eastAsia="ru-RU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-228600</wp:posOffset>
              </wp:positionV>
              <wp:extent cx="2540000" cy="127000"/>
              <wp:effectExtent l="0" t="0" r="0" b="6350"/>
              <wp:wrapNone/>
              <wp:docPr id="4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743E2" w:rsidRPr="00B743E2" w:rsidRDefault="00B743E2" w:rsidP="00B743E2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</w:rPr>
                            <w:t>620200099/29091(3)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6" style="position:absolute;margin-left:259.95pt;margin-top:-18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NCb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" filled="f" fillcolor="#4f81bd [3204]" stroked="f" strokecolor="#243f60 [1604]" strokeweight="2pt">
              <v:textbox inset="0,0,0,0">
                <w:txbxContent>
                  <w:p w:rsidR="00B743E2" w:rsidRPr="00B743E2" w:rsidRDefault="00B743E2" w:rsidP="00B743E2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t>620200099/29091(3)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5724D"/>
    <w:multiLevelType w:val="multilevel"/>
    <w:tmpl w:val="AD7A9B5E"/>
    <w:styleLink w:val="WWNum1"/>
    <w:lvl w:ilvl="0">
      <w:start w:val="3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docVars>
    <w:docVar w:name="BossProviderVariable" w:val="25_01_2006!46e01f8d-d49d-4a9b-a5b8-bf26bbc38850"/>
  </w:docVars>
  <w:rsids>
    <w:rsidRoot w:val="004B2476"/>
    <w:rsid w:val="0041485A"/>
    <w:rsid w:val="004B2476"/>
    <w:rsid w:val="005E6758"/>
    <w:rsid w:val="00974AB9"/>
    <w:rsid w:val="009B67CE"/>
    <w:rsid w:val="00B743E2"/>
    <w:rsid w:val="00BF7C30"/>
    <w:rsid w:val="00D36398"/>
    <w:rsid w:val="00E85405"/>
    <w:rsid w:val="00F9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2">
    <w:name w:val="Основной текст (2)"/>
    <w:basedOn w:val="Standard"/>
    <w:pPr>
      <w:widowControl w:val="0"/>
      <w:shd w:val="clear" w:color="auto" w:fill="FFFFFF"/>
      <w:spacing w:before="600" w:after="300" w:line="360" w:lineRule="exac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numbering" w:customStyle="1" w:styleId="WWNum1">
    <w:name w:val="WWNum1"/>
    <w:basedOn w:val="a2"/>
    <w:pPr>
      <w:numPr>
        <w:numId w:val="1"/>
      </w:numPr>
    </w:pPr>
  </w:style>
  <w:style w:type="paragraph" w:styleId="a5">
    <w:name w:val="Balloon Text"/>
    <w:basedOn w:val="a"/>
    <w:link w:val="a6"/>
    <w:uiPriority w:val="99"/>
    <w:semiHidden/>
    <w:unhideWhenUsed/>
    <w:rsid w:val="00B743E2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B743E2"/>
    <w:rPr>
      <w:rFonts w:ascii="Tahoma" w:hAnsi="Tahoma" w:cs="Mangal"/>
      <w:sz w:val="16"/>
      <w:szCs w:val="14"/>
    </w:rPr>
  </w:style>
  <w:style w:type="paragraph" w:styleId="a7">
    <w:name w:val="header"/>
    <w:basedOn w:val="a"/>
    <w:link w:val="a8"/>
    <w:uiPriority w:val="99"/>
    <w:unhideWhenUsed/>
    <w:rsid w:val="00B743E2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B743E2"/>
    <w:rPr>
      <w:rFonts w:cs="Mangal"/>
      <w:szCs w:val="21"/>
    </w:rPr>
  </w:style>
  <w:style w:type="paragraph" w:styleId="a9">
    <w:name w:val="footer"/>
    <w:basedOn w:val="a"/>
    <w:link w:val="aa"/>
    <w:uiPriority w:val="99"/>
    <w:unhideWhenUsed/>
    <w:rsid w:val="00B743E2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B743E2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2">
    <w:name w:val="Основной текст (2)"/>
    <w:basedOn w:val="Standard"/>
    <w:pPr>
      <w:widowControl w:val="0"/>
      <w:shd w:val="clear" w:color="auto" w:fill="FFFFFF"/>
      <w:spacing w:before="600" w:after="300" w:line="360" w:lineRule="exac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numbering" w:customStyle="1" w:styleId="WWNum1">
    <w:name w:val="WWNum1"/>
    <w:basedOn w:val="a2"/>
    <w:pPr>
      <w:numPr>
        <w:numId w:val="1"/>
      </w:numPr>
    </w:pPr>
  </w:style>
  <w:style w:type="paragraph" w:styleId="a5">
    <w:name w:val="Balloon Text"/>
    <w:basedOn w:val="a"/>
    <w:link w:val="a6"/>
    <w:uiPriority w:val="99"/>
    <w:semiHidden/>
    <w:unhideWhenUsed/>
    <w:rsid w:val="00B743E2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B743E2"/>
    <w:rPr>
      <w:rFonts w:ascii="Tahoma" w:hAnsi="Tahoma" w:cs="Mangal"/>
      <w:sz w:val="16"/>
      <w:szCs w:val="14"/>
    </w:rPr>
  </w:style>
  <w:style w:type="paragraph" w:styleId="a7">
    <w:name w:val="header"/>
    <w:basedOn w:val="a"/>
    <w:link w:val="a8"/>
    <w:uiPriority w:val="99"/>
    <w:unhideWhenUsed/>
    <w:rsid w:val="00B743E2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B743E2"/>
    <w:rPr>
      <w:rFonts w:cs="Mangal"/>
      <w:szCs w:val="21"/>
    </w:rPr>
  </w:style>
  <w:style w:type="paragraph" w:styleId="a9">
    <w:name w:val="footer"/>
    <w:basedOn w:val="a"/>
    <w:link w:val="aa"/>
    <w:uiPriority w:val="99"/>
    <w:unhideWhenUsed/>
    <w:rsid w:val="00B743E2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B743E2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4&amp;n=38603&amp;dst=100106&amp;field=134&amp;date=27.06.202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Эльза Орлановна</dc:creator>
  <cp:lastModifiedBy>Грецких О.П.</cp:lastModifiedBy>
  <cp:revision>2</cp:revision>
  <cp:lastPrinted>2024-05-14T02:06:00Z</cp:lastPrinted>
  <dcterms:created xsi:type="dcterms:W3CDTF">2024-05-14T02:06:00Z</dcterms:created>
  <dcterms:modified xsi:type="dcterms:W3CDTF">2024-05-14T02:06:00Z</dcterms:modified>
</cp:coreProperties>
</file>