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49" w:rsidRDefault="00D41F49" w:rsidP="00D41F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1F49" w:rsidRDefault="00D41F49" w:rsidP="00D41F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1F49" w:rsidRDefault="00D41F49" w:rsidP="00D41F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1F49" w:rsidRPr="0025472A" w:rsidRDefault="00D41F49" w:rsidP="00D41F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41F49" w:rsidRPr="004C14FF" w:rsidRDefault="00D41F49" w:rsidP="00D41F4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A1E8C" w:rsidRDefault="00EA1E8C" w:rsidP="00EA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8C" w:rsidRDefault="00EA1E8C" w:rsidP="00EA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8C" w:rsidRDefault="0049704F" w:rsidP="00497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2023 г. № 207</w:t>
      </w:r>
    </w:p>
    <w:p w:rsidR="00EA1E8C" w:rsidRDefault="0049704F" w:rsidP="00497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EA1E8C" w:rsidRPr="00EA1E8C" w:rsidRDefault="00EA1E8C" w:rsidP="00EA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8C" w:rsidRDefault="005D63E9" w:rsidP="00EA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1E8C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</w:t>
      </w:r>
    </w:p>
    <w:p w:rsidR="00EA1E8C" w:rsidRDefault="005D63E9" w:rsidP="00EA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8C">
        <w:rPr>
          <w:rFonts w:ascii="Times New Roman" w:hAnsi="Times New Roman" w:cs="Times New Roman"/>
          <w:b/>
          <w:sz w:val="28"/>
          <w:szCs w:val="28"/>
        </w:rPr>
        <w:t xml:space="preserve">некоторых постановлений Правительства </w:t>
      </w:r>
    </w:p>
    <w:p w:rsidR="00BD0709" w:rsidRPr="00EA1E8C" w:rsidRDefault="005D63E9" w:rsidP="00EA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8C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bookmarkEnd w:id="0"/>
    <w:p w:rsidR="00BD0709" w:rsidRDefault="00BD0709" w:rsidP="00EA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8C" w:rsidRPr="00EA1E8C" w:rsidRDefault="00EA1E8C" w:rsidP="00EA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3B" w:rsidRPr="00EA1E8C" w:rsidRDefault="005D63E9" w:rsidP="00EA1E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8C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9F43D3">
        <w:rPr>
          <w:rFonts w:ascii="Times New Roman" w:hAnsi="Times New Roman" w:cs="Times New Roman"/>
          <w:sz w:val="28"/>
          <w:szCs w:val="28"/>
        </w:rPr>
        <w:t xml:space="preserve">   </w:t>
      </w:r>
      <w:r w:rsidRPr="00EA1E8C">
        <w:rPr>
          <w:rFonts w:ascii="Times New Roman" w:hAnsi="Times New Roman" w:cs="Times New Roman"/>
          <w:sz w:val="28"/>
          <w:szCs w:val="28"/>
        </w:rPr>
        <w:t xml:space="preserve">31 декабря 2003 г. </w:t>
      </w:r>
      <w:r w:rsidR="00EA1E8C">
        <w:rPr>
          <w:rFonts w:ascii="Times New Roman" w:hAnsi="Times New Roman" w:cs="Times New Roman"/>
          <w:sz w:val="28"/>
          <w:szCs w:val="28"/>
        </w:rPr>
        <w:t>№</w:t>
      </w:r>
      <w:r w:rsidRPr="00EA1E8C">
        <w:rPr>
          <w:rFonts w:ascii="Times New Roman" w:hAnsi="Times New Roman" w:cs="Times New Roman"/>
          <w:sz w:val="28"/>
          <w:szCs w:val="28"/>
        </w:rPr>
        <w:t xml:space="preserve"> 95 ВХ-</w:t>
      </w:r>
      <w:r w:rsidR="00EA1E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E8C">
        <w:rPr>
          <w:rFonts w:ascii="Times New Roman" w:hAnsi="Times New Roman" w:cs="Times New Roman"/>
          <w:sz w:val="28"/>
          <w:szCs w:val="28"/>
        </w:rPr>
        <w:t xml:space="preserve"> </w:t>
      </w:r>
      <w:r w:rsidR="00EA1E8C">
        <w:rPr>
          <w:rFonts w:ascii="Times New Roman" w:hAnsi="Times New Roman" w:cs="Times New Roman"/>
          <w:sz w:val="28"/>
          <w:szCs w:val="28"/>
        </w:rPr>
        <w:t>«</w:t>
      </w:r>
      <w:r w:rsidRPr="00EA1E8C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EA1E8C">
        <w:rPr>
          <w:rFonts w:ascii="Times New Roman" w:hAnsi="Times New Roman" w:cs="Times New Roman"/>
          <w:sz w:val="28"/>
          <w:szCs w:val="28"/>
        </w:rPr>
        <w:t>»</w:t>
      </w:r>
      <w:r w:rsidRPr="00EA1E8C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</w:t>
      </w:r>
      <w:r w:rsidR="00EA1E8C">
        <w:rPr>
          <w:rFonts w:ascii="Times New Roman" w:hAnsi="Times New Roman" w:cs="Times New Roman"/>
          <w:sz w:val="28"/>
          <w:szCs w:val="28"/>
        </w:rPr>
        <w:t xml:space="preserve"> </w:t>
      </w:r>
      <w:r w:rsidR="005F3E3B" w:rsidRPr="00EA1E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1E8C" w:rsidRDefault="00EA1E8C" w:rsidP="00EA1E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AF" w:rsidRPr="00EA1E8C" w:rsidRDefault="00EA1E8C" w:rsidP="00EA1E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63E9" w:rsidRPr="00EA1E8C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5624AF" w:rsidRPr="00EA1E8C">
        <w:rPr>
          <w:rFonts w:ascii="Times New Roman" w:hAnsi="Times New Roman" w:cs="Times New Roman"/>
          <w:sz w:val="28"/>
          <w:szCs w:val="28"/>
        </w:rPr>
        <w:t>:</w:t>
      </w:r>
    </w:p>
    <w:p w:rsidR="005D63E9" w:rsidRPr="00EA1E8C" w:rsidRDefault="005D63E9" w:rsidP="00EA1E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30 мая 2017 </w:t>
      </w:r>
      <w:r w:rsidR="00EA1E8C">
        <w:rPr>
          <w:rFonts w:ascii="Times New Roman" w:hAnsi="Times New Roman" w:cs="Times New Roman"/>
          <w:sz w:val="28"/>
          <w:szCs w:val="28"/>
        </w:rPr>
        <w:t>г. №</w:t>
      </w:r>
      <w:r w:rsidRPr="00EA1E8C">
        <w:rPr>
          <w:rFonts w:ascii="Times New Roman" w:hAnsi="Times New Roman" w:cs="Times New Roman"/>
          <w:sz w:val="28"/>
          <w:szCs w:val="28"/>
        </w:rPr>
        <w:t xml:space="preserve"> 250 </w:t>
      </w:r>
      <w:r w:rsidR="00EA1E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1E8C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коллегии Министерства топлива и энергетики </w:t>
      </w:r>
      <w:r w:rsidR="008C2826" w:rsidRPr="00EA1E8C">
        <w:rPr>
          <w:rFonts w:ascii="Times New Roman" w:hAnsi="Times New Roman" w:cs="Times New Roman"/>
          <w:sz w:val="28"/>
          <w:szCs w:val="28"/>
        </w:rPr>
        <w:t>Республики Тыва и ее состава»</w:t>
      </w:r>
      <w:r w:rsidRPr="00EA1E8C">
        <w:rPr>
          <w:rFonts w:ascii="Times New Roman" w:hAnsi="Times New Roman" w:cs="Times New Roman"/>
          <w:sz w:val="28"/>
          <w:szCs w:val="28"/>
        </w:rPr>
        <w:t>;</w:t>
      </w:r>
    </w:p>
    <w:p w:rsidR="005D63E9" w:rsidRPr="00EA1E8C" w:rsidRDefault="005D63E9" w:rsidP="00EA1E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  <w:r w:rsidR="008C2826" w:rsidRPr="00EA1E8C">
        <w:rPr>
          <w:rFonts w:ascii="Times New Roman" w:hAnsi="Times New Roman" w:cs="Times New Roman"/>
          <w:sz w:val="28"/>
          <w:szCs w:val="28"/>
        </w:rPr>
        <w:t xml:space="preserve">Тыва от 28 октября 2020 </w:t>
      </w:r>
      <w:r w:rsidR="00EA1E8C">
        <w:rPr>
          <w:rFonts w:ascii="Times New Roman" w:hAnsi="Times New Roman" w:cs="Times New Roman"/>
          <w:sz w:val="28"/>
          <w:szCs w:val="28"/>
        </w:rPr>
        <w:t>г. №</w:t>
      </w:r>
      <w:r w:rsidR="008C2826" w:rsidRPr="00EA1E8C">
        <w:rPr>
          <w:rFonts w:ascii="Times New Roman" w:hAnsi="Times New Roman" w:cs="Times New Roman"/>
          <w:sz w:val="28"/>
          <w:szCs w:val="28"/>
        </w:rPr>
        <w:t xml:space="preserve"> 524 </w:t>
      </w:r>
      <w:proofErr w:type="gramStart"/>
      <w:r w:rsidR="009F43D3">
        <w:rPr>
          <w:rFonts w:ascii="Times New Roman" w:hAnsi="Times New Roman" w:cs="Times New Roman"/>
          <w:sz w:val="28"/>
          <w:szCs w:val="28"/>
        </w:rPr>
        <w:t xml:space="preserve">   </w:t>
      </w:r>
      <w:r w:rsidR="008C2826" w:rsidRPr="00EA1E8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C2826" w:rsidRPr="00EA1E8C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EA1E8C">
        <w:rPr>
          <w:rFonts w:ascii="Times New Roman" w:hAnsi="Times New Roman" w:cs="Times New Roman"/>
          <w:sz w:val="28"/>
          <w:szCs w:val="28"/>
        </w:rPr>
        <w:t xml:space="preserve"> в </w:t>
      </w:r>
      <w:r w:rsidR="008C2826" w:rsidRPr="00EA1E8C">
        <w:rPr>
          <w:rFonts w:ascii="Times New Roman" w:hAnsi="Times New Roman" w:cs="Times New Roman"/>
          <w:sz w:val="28"/>
          <w:szCs w:val="28"/>
        </w:rPr>
        <w:t>состав коллегии Министерства топлива и энергетики Республики Тыва»</w:t>
      </w:r>
      <w:r w:rsidRPr="00EA1E8C">
        <w:rPr>
          <w:rFonts w:ascii="Times New Roman" w:hAnsi="Times New Roman" w:cs="Times New Roman"/>
          <w:sz w:val="28"/>
          <w:szCs w:val="28"/>
        </w:rPr>
        <w:t>.</w:t>
      </w:r>
    </w:p>
    <w:p w:rsidR="005D0CC5" w:rsidRPr="00EA1E8C" w:rsidRDefault="0030330E" w:rsidP="00EA1E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8C">
        <w:rPr>
          <w:rFonts w:ascii="Times New Roman" w:hAnsi="Times New Roman" w:cs="Times New Roman"/>
          <w:sz w:val="28"/>
          <w:szCs w:val="28"/>
        </w:rPr>
        <w:t>2</w:t>
      </w:r>
      <w:r w:rsidR="005D0CC5" w:rsidRPr="00EA1E8C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7" w:history="1">
        <w:r w:rsidR="005D0CC5" w:rsidRPr="00EA1E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5D0CC5" w:rsidRPr="00EA1E8C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F3E3B" w:rsidRPr="00EA1E8C" w:rsidRDefault="005F3E3B" w:rsidP="00EA1E8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F3E3B" w:rsidRDefault="005F3E3B" w:rsidP="00EA1E8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A1E8C" w:rsidRPr="00EA1E8C" w:rsidRDefault="00EA1E8C" w:rsidP="00EA1E8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F3E3B" w:rsidRPr="00EA1E8C" w:rsidRDefault="005D0CC5" w:rsidP="00EA1E8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A1E8C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EA1E8C">
        <w:rPr>
          <w:rFonts w:ascii="Times New Roman" w:hAnsi="Times New Roman" w:cs="Times New Roman"/>
          <w:sz w:val="28"/>
          <w:szCs w:val="28"/>
        </w:rPr>
        <w:tab/>
      </w:r>
      <w:r w:rsidRPr="00EA1E8C">
        <w:rPr>
          <w:rFonts w:ascii="Times New Roman" w:hAnsi="Times New Roman" w:cs="Times New Roman"/>
          <w:sz w:val="28"/>
          <w:szCs w:val="28"/>
        </w:rPr>
        <w:tab/>
      </w:r>
      <w:r w:rsidRPr="00EA1E8C">
        <w:rPr>
          <w:rFonts w:ascii="Times New Roman" w:hAnsi="Times New Roman" w:cs="Times New Roman"/>
          <w:sz w:val="28"/>
          <w:szCs w:val="28"/>
        </w:rPr>
        <w:tab/>
      </w:r>
      <w:r w:rsidRPr="00EA1E8C">
        <w:rPr>
          <w:rFonts w:ascii="Times New Roman" w:hAnsi="Times New Roman" w:cs="Times New Roman"/>
          <w:sz w:val="28"/>
          <w:szCs w:val="28"/>
        </w:rPr>
        <w:tab/>
      </w:r>
      <w:r w:rsidRPr="00EA1E8C">
        <w:rPr>
          <w:rFonts w:ascii="Times New Roman" w:hAnsi="Times New Roman" w:cs="Times New Roman"/>
          <w:sz w:val="28"/>
          <w:szCs w:val="28"/>
        </w:rPr>
        <w:tab/>
      </w:r>
      <w:r w:rsidR="00EA1E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1E8C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5F3E3B" w:rsidRPr="00EA1E8C" w:rsidSect="00EA1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54" w:rsidRDefault="00F27154" w:rsidP="00C73AAA">
      <w:pPr>
        <w:spacing w:after="0" w:line="240" w:lineRule="auto"/>
      </w:pPr>
      <w:r>
        <w:separator/>
      </w:r>
    </w:p>
  </w:endnote>
  <w:endnote w:type="continuationSeparator" w:id="0">
    <w:p w:rsidR="00F27154" w:rsidRDefault="00F27154" w:rsidP="00C7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AA" w:rsidRDefault="00C73A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AA" w:rsidRDefault="00C73A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AA" w:rsidRDefault="00C73A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54" w:rsidRDefault="00F27154" w:rsidP="00C73AAA">
      <w:pPr>
        <w:spacing w:after="0" w:line="240" w:lineRule="auto"/>
      </w:pPr>
      <w:r>
        <w:separator/>
      </w:r>
    </w:p>
  </w:footnote>
  <w:footnote w:type="continuationSeparator" w:id="0">
    <w:p w:rsidR="00F27154" w:rsidRDefault="00F27154" w:rsidP="00C7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AA" w:rsidRDefault="00C73A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AA" w:rsidRDefault="00C73A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AA" w:rsidRDefault="00C73A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F3E95"/>
    <w:multiLevelType w:val="hybridMultilevel"/>
    <w:tmpl w:val="196ED02E"/>
    <w:lvl w:ilvl="0" w:tplc="996E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39544fe-1619-450d-8815-a02236584628"/>
  </w:docVars>
  <w:rsids>
    <w:rsidRoot w:val="007C2386"/>
    <w:rsid w:val="002C0E82"/>
    <w:rsid w:val="002C72D4"/>
    <w:rsid w:val="0030330E"/>
    <w:rsid w:val="0049704F"/>
    <w:rsid w:val="004C6A40"/>
    <w:rsid w:val="005624AF"/>
    <w:rsid w:val="005959E9"/>
    <w:rsid w:val="005C7711"/>
    <w:rsid w:val="005D0CC5"/>
    <w:rsid w:val="005D63E9"/>
    <w:rsid w:val="005F3E3B"/>
    <w:rsid w:val="007271DA"/>
    <w:rsid w:val="007C2386"/>
    <w:rsid w:val="008C2826"/>
    <w:rsid w:val="008C5EAD"/>
    <w:rsid w:val="009F43D3"/>
    <w:rsid w:val="00A63292"/>
    <w:rsid w:val="00A63E21"/>
    <w:rsid w:val="00B60DE6"/>
    <w:rsid w:val="00BD0709"/>
    <w:rsid w:val="00C5282B"/>
    <w:rsid w:val="00C73AAA"/>
    <w:rsid w:val="00D41F49"/>
    <w:rsid w:val="00EA1E8C"/>
    <w:rsid w:val="00F27154"/>
    <w:rsid w:val="00F6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6D460-BA0D-4028-8BA1-5F126D8B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82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AAA"/>
  </w:style>
  <w:style w:type="paragraph" w:styleId="a7">
    <w:name w:val="footer"/>
    <w:basedOn w:val="a"/>
    <w:link w:val="a8"/>
    <w:uiPriority w:val="99"/>
    <w:semiHidden/>
    <w:unhideWhenUsed/>
    <w:rsid w:val="00C7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Тас-оол Оксана Всеволодовна</cp:lastModifiedBy>
  <cp:revision>3</cp:revision>
  <cp:lastPrinted>2023-03-31T01:30:00Z</cp:lastPrinted>
  <dcterms:created xsi:type="dcterms:W3CDTF">2023-03-31T01:31:00Z</dcterms:created>
  <dcterms:modified xsi:type="dcterms:W3CDTF">2023-03-31T01:31:00Z</dcterms:modified>
</cp:coreProperties>
</file>