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49" w:rsidRDefault="00212649" w:rsidP="002126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12649" w:rsidRDefault="00212649" w:rsidP="002126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12649" w:rsidRDefault="00212649" w:rsidP="002126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2649" w:rsidRPr="005347C3" w:rsidRDefault="00212649" w:rsidP="002126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12649" w:rsidRPr="004C14FF" w:rsidRDefault="00212649" w:rsidP="002126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F8D" w:rsidRPr="00845F8D" w:rsidRDefault="00EE447E" w:rsidP="00EE44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2023 г. № 192-р</w:t>
      </w:r>
    </w:p>
    <w:p w:rsidR="00845F8D" w:rsidRPr="00845F8D" w:rsidRDefault="00EE447E" w:rsidP="00EE44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6D4D8B" w:rsidRPr="00845F8D" w:rsidRDefault="006D4D8B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676" w:rsidRPr="00845F8D" w:rsidRDefault="002A3676" w:rsidP="0084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5F8D">
        <w:rPr>
          <w:rFonts w:ascii="Times New Roman" w:hAnsi="Times New Roman" w:cs="Times New Roman"/>
          <w:b/>
          <w:sz w:val="28"/>
          <w:szCs w:val="28"/>
        </w:rPr>
        <w:t>Об утверждении Положения о коллегии</w:t>
      </w:r>
    </w:p>
    <w:p w:rsidR="00845F8D" w:rsidRDefault="002A3676" w:rsidP="0084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D">
        <w:rPr>
          <w:rFonts w:ascii="Times New Roman" w:hAnsi="Times New Roman" w:cs="Times New Roman"/>
          <w:b/>
          <w:sz w:val="28"/>
          <w:szCs w:val="28"/>
        </w:rPr>
        <w:t xml:space="preserve">Министерства жилищно-коммунального </w:t>
      </w:r>
    </w:p>
    <w:p w:rsidR="002A3676" w:rsidRPr="00845F8D" w:rsidRDefault="002A3676" w:rsidP="0084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D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Республики Тыва и ее состава</w:t>
      </w:r>
    </w:p>
    <w:bookmarkEnd w:id="0"/>
    <w:p w:rsidR="002A3676" w:rsidRDefault="002A3676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F8D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676" w:rsidRDefault="002A3676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Руководствуясь частью седьмой статьи 12</w:t>
      </w:r>
      <w:r w:rsidR="00845F8D">
        <w:rPr>
          <w:rFonts w:ascii="Times New Roman" w:hAnsi="Times New Roman" w:cs="Times New Roman"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r w:rsidR="008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F8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845F8D" w:rsidRPr="00845F8D" w:rsidRDefault="00845F8D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76" w:rsidRPr="00845F8D" w:rsidRDefault="002A3676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A3676" w:rsidRPr="00845F8D" w:rsidRDefault="002A3676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Положение о коллегии Министерства жилищно-коммунального хозяйства Республики Тыва;</w:t>
      </w:r>
    </w:p>
    <w:p w:rsidR="002A3676" w:rsidRPr="00845F8D" w:rsidRDefault="00845F8D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3676" w:rsidRPr="00845F8D">
        <w:rPr>
          <w:rFonts w:ascii="Times New Roman" w:hAnsi="Times New Roman" w:cs="Times New Roman"/>
          <w:sz w:val="28"/>
          <w:szCs w:val="28"/>
        </w:rPr>
        <w:t>остав коллегии Министерства жилищно-коммунального хозяйства Республики Тыва.</w:t>
      </w:r>
    </w:p>
    <w:p w:rsidR="002A3676" w:rsidRPr="00845F8D" w:rsidRDefault="002A3676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604C0E" w:rsidRPr="00845F8D">
        <w:rPr>
          <w:rFonts w:ascii="Times New Roman" w:hAnsi="Times New Roman" w:cs="Times New Roman"/>
          <w:sz w:val="28"/>
          <w:szCs w:val="28"/>
        </w:rPr>
        <w:t>распоряжение</w:t>
      </w:r>
      <w:r w:rsidRPr="00845F8D">
        <w:rPr>
          <w:rFonts w:ascii="Times New Roman" w:hAnsi="Times New Roman" w:cs="Times New Roman"/>
          <w:sz w:val="28"/>
          <w:szCs w:val="28"/>
        </w:rPr>
        <w:t xml:space="preserve"> на </w:t>
      </w:r>
      <w:r w:rsidR="00845F8D">
        <w:rPr>
          <w:rFonts w:ascii="Times New Roman" w:hAnsi="Times New Roman" w:cs="Times New Roman"/>
          <w:sz w:val="28"/>
          <w:szCs w:val="28"/>
        </w:rPr>
        <w:t>«О</w:t>
      </w:r>
      <w:r w:rsidRPr="00845F8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45F8D">
        <w:rPr>
          <w:rFonts w:ascii="Times New Roman" w:hAnsi="Times New Roman" w:cs="Times New Roman"/>
          <w:sz w:val="28"/>
          <w:szCs w:val="28"/>
        </w:rPr>
        <w:t>»</w:t>
      </w:r>
      <w:r w:rsidRPr="00845F8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A3676" w:rsidRPr="00845F8D" w:rsidRDefault="002A3676" w:rsidP="00845F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76" w:rsidRPr="00845F8D" w:rsidRDefault="002A3676" w:rsidP="0084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E10AD" w:rsidRPr="00845F8D" w:rsidRDefault="00CE10AD" w:rsidP="0084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A3676" w:rsidRPr="00845F8D" w:rsidRDefault="002A3676" w:rsidP="0084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845F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5F8D">
        <w:rPr>
          <w:rFonts w:ascii="Times New Roman" w:hAnsi="Times New Roman" w:cs="Times New Roman"/>
          <w:sz w:val="28"/>
          <w:szCs w:val="28"/>
        </w:rPr>
        <w:t xml:space="preserve">   </w:t>
      </w:r>
      <w:r w:rsidR="00845F8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5F8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45F8D" w:rsidRDefault="00845F8D" w:rsidP="00845F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845F8D" w:rsidSect="00845F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45F8D" w:rsidRPr="00845F8D" w:rsidRDefault="004B5DD8" w:rsidP="00845F8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5F8D" w:rsidRPr="00845F8D" w:rsidRDefault="00604C0E" w:rsidP="00845F8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распоряжением</w:t>
      </w:r>
      <w:r w:rsidR="004B5DD8" w:rsidRPr="00845F8D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B5DD8" w:rsidRPr="00845F8D" w:rsidRDefault="004B5DD8" w:rsidP="00845F8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E447E" w:rsidRPr="00845F8D" w:rsidRDefault="00EE447E" w:rsidP="00EE44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31 марта 2023 г. № 192-р</w:t>
      </w:r>
    </w:p>
    <w:p w:rsidR="00845F8D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DD8" w:rsidRPr="00845F8D" w:rsidRDefault="004B5DD8" w:rsidP="0084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D">
        <w:rPr>
          <w:rFonts w:ascii="Times New Roman" w:hAnsi="Times New Roman" w:cs="Times New Roman"/>
          <w:b/>
          <w:sz w:val="28"/>
          <w:szCs w:val="28"/>
        </w:rPr>
        <w:t>П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О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Л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О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Ж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Е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Н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И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Е</w:t>
      </w:r>
    </w:p>
    <w:p w:rsidR="00845F8D" w:rsidRDefault="008D4860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о коллегии </w:t>
      </w:r>
      <w:r w:rsidR="00C20440" w:rsidRPr="00845F8D">
        <w:rPr>
          <w:rFonts w:ascii="Times New Roman" w:hAnsi="Times New Roman" w:cs="Times New Roman"/>
          <w:sz w:val="28"/>
          <w:szCs w:val="28"/>
        </w:rPr>
        <w:t>М</w:t>
      </w:r>
      <w:r w:rsidRPr="00845F8D">
        <w:rPr>
          <w:rFonts w:ascii="Times New Roman" w:hAnsi="Times New Roman" w:cs="Times New Roman"/>
          <w:sz w:val="28"/>
          <w:szCs w:val="28"/>
        </w:rPr>
        <w:t xml:space="preserve">инистерства жилищно-коммунального </w:t>
      </w:r>
    </w:p>
    <w:p w:rsidR="004B5DD8" w:rsidRPr="00845F8D" w:rsidRDefault="008D4860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C20440" w:rsidRPr="00845F8D">
        <w:rPr>
          <w:rFonts w:ascii="Times New Roman" w:hAnsi="Times New Roman" w:cs="Times New Roman"/>
          <w:sz w:val="28"/>
          <w:szCs w:val="28"/>
        </w:rPr>
        <w:t>Республики</w:t>
      </w:r>
      <w:r w:rsidR="00845F8D">
        <w:rPr>
          <w:rFonts w:ascii="Times New Roman" w:hAnsi="Times New Roman" w:cs="Times New Roman"/>
          <w:sz w:val="28"/>
          <w:szCs w:val="28"/>
        </w:rPr>
        <w:t xml:space="preserve"> </w:t>
      </w:r>
      <w:r w:rsidR="00C20440" w:rsidRPr="00845F8D">
        <w:rPr>
          <w:rFonts w:ascii="Times New Roman" w:hAnsi="Times New Roman" w:cs="Times New Roman"/>
          <w:sz w:val="28"/>
          <w:szCs w:val="28"/>
        </w:rPr>
        <w:t>Т</w:t>
      </w:r>
      <w:r w:rsidRPr="00845F8D">
        <w:rPr>
          <w:rFonts w:ascii="Times New Roman" w:hAnsi="Times New Roman" w:cs="Times New Roman"/>
          <w:sz w:val="28"/>
          <w:szCs w:val="28"/>
        </w:rPr>
        <w:t>ыва</w:t>
      </w:r>
    </w:p>
    <w:p w:rsidR="004B5DD8" w:rsidRPr="00845F8D" w:rsidRDefault="004B5DD8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DD8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DD8" w:rsidRPr="00845F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7FDA" w:rsidRPr="00845F8D" w:rsidRDefault="001D7FDA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4B5DD8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1. Коллегия Министерства</w:t>
      </w:r>
      <w:r w:rsidR="00845F8D">
        <w:rPr>
          <w:rFonts w:ascii="Times New Roman" w:hAnsi="Times New Roman" w:cs="Times New Roman"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Республики Тыва (далее </w:t>
      </w:r>
      <w:r w:rsidR="00845F8D">
        <w:rPr>
          <w:rFonts w:ascii="Times New Roman" w:hAnsi="Times New Roman" w:cs="Times New Roman"/>
          <w:sz w:val="28"/>
          <w:szCs w:val="28"/>
        </w:rPr>
        <w:t>–</w:t>
      </w:r>
      <w:r w:rsidRPr="00845F8D">
        <w:rPr>
          <w:rFonts w:ascii="Times New Roman" w:hAnsi="Times New Roman" w:cs="Times New Roman"/>
          <w:sz w:val="28"/>
          <w:szCs w:val="28"/>
        </w:rPr>
        <w:t xml:space="preserve"> </w:t>
      </w:r>
      <w:r w:rsidR="009B3E86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оллегия) является коллегиальным совещательным органом при </w:t>
      </w:r>
      <w:r w:rsidR="00845F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5F8D">
        <w:rPr>
          <w:rFonts w:ascii="Times New Roman" w:hAnsi="Times New Roman" w:cs="Times New Roman"/>
          <w:sz w:val="28"/>
          <w:szCs w:val="28"/>
        </w:rPr>
        <w:t>Министерстве жилищно-коммунального хозяйства Республики Тыва (далее</w:t>
      </w:r>
      <w:r w:rsidR="008501A9" w:rsidRPr="00845F8D">
        <w:rPr>
          <w:rFonts w:ascii="Times New Roman" w:hAnsi="Times New Roman" w:cs="Times New Roman"/>
          <w:sz w:val="28"/>
          <w:szCs w:val="28"/>
        </w:rPr>
        <w:t xml:space="preserve"> – Министерство ЖКХ РТ) и образуется для рассмотрения вопросов, связанных с проведением государственной политики в сфере жилищно-коммунального хозяйства Республики Тыва.</w:t>
      </w:r>
    </w:p>
    <w:p w:rsidR="004B5DD8" w:rsidRPr="00845F8D" w:rsidRDefault="004B5DD8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2. </w:t>
      </w:r>
      <w:r w:rsidR="008501A9" w:rsidRPr="00845F8D">
        <w:rPr>
          <w:rFonts w:ascii="Times New Roman" w:hAnsi="Times New Roman" w:cs="Times New Roman"/>
          <w:sz w:val="28"/>
          <w:szCs w:val="28"/>
        </w:rPr>
        <w:t>Коллегия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Тыва, законами Республики Тыва, иными нормативными правовыми актами Республики Тыва, а также настоящим Положением.</w:t>
      </w:r>
    </w:p>
    <w:p w:rsidR="008501A9" w:rsidRPr="00845F8D" w:rsidRDefault="004B5DD8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501A9" w:rsidRPr="00845F8D" w:rsidRDefault="002F359D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4. Персональный состав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утверждается Правительством Республики Тыва по представлен</w:t>
      </w:r>
      <w:r w:rsidRPr="00845F8D">
        <w:rPr>
          <w:rFonts w:ascii="Times New Roman" w:hAnsi="Times New Roman" w:cs="Times New Roman"/>
          <w:sz w:val="28"/>
          <w:szCs w:val="28"/>
        </w:rPr>
        <w:t>ию Министерства ЖКХ РТ. Состав к</w:t>
      </w:r>
      <w:r w:rsidR="008501A9" w:rsidRPr="00845F8D">
        <w:rPr>
          <w:rFonts w:ascii="Times New Roman" w:hAnsi="Times New Roman" w:cs="Times New Roman"/>
          <w:sz w:val="28"/>
          <w:szCs w:val="28"/>
        </w:rPr>
        <w:t xml:space="preserve">оллегии формируется таким образом, чтобы исключить возможность возникновения конфликта интересов, который мог бы повлиять на </w:t>
      </w:r>
      <w:r w:rsidRPr="00845F8D">
        <w:rPr>
          <w:rFonts w:ascii="Times New Roman" w:hAnsi="Times New Roman" w:cs="Times New Roman"/>
          <w:sz w:val="28"/>
          <w:szCs w:val="28"/>
        </w:rPr>
        <w:t xml:space="preserve">принимаемые коллегией решения. </w:t>
      </w:r>
      <w:r w:rsidR="00013693" w:rsidRPr="00845F8D">
        <w:rPr>
          <w:rFonts w:ascii="Times New Roman" w:hAnsi="Times New Roman" w:cs="Times New Roman"/>
          <w:sz w:val="28"/>
          <w:szCs w:val="28"/>
        </w:rPr>
        <w:t>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оллегия образуется в составе председателя, заместителя председателя, секретаря, руководителей структурных подразделений органа исполнительной власти, руководител</w:t>
      </w:r>
      <w:r w:rsidR="005D24B4" w:rsidRPr="00845F8D">
        <w:rPr>
          <w:rFonts w:ascii="Times New Roman" w:hAnsi="Times New Roman" w:cs="Times New Roman"/>
          <w:sz w:val="28"/>
          <w:szCs w:val="28"/>
        </w:rPr>
        <w:t>ей подведомственных организаций, а также представители общественности и науки.</w:t>
      </w:r>
      <w:r w:rsidR="008501A9" w:rsidRPr="00845F8D">
        <w:rPr>
          <w:rFonts w:ascii="Times New Roman" w:hAnsi="Times New Roman" w:cs="Times New Roman"/>
          <w:sz w:val="28"/>
          <w:szCs w:val="28"/>
        </w:rPr>
        <w:t xml:space="preserve"> По решению органа исполнительной власти Республики Тыва в состав коллегии могут включаться также представители иных органов исполнительной власти по согласованию.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5</w:t>
      </w:r>
      <w:r w:rsidR="009B3E86" w:rsidRPr="00845F8D">
        <w:rPr>
          <w:rFonts w:ascii="Times New Roman" w:hAnsi="Times New Roman" w:cs="Times New Roman"/>
          <w:sz w:val="28"/>
          <w:szCs w:val="28"/>
        </w:rPr>
        <w:t>. Основной формой деятельности к</w:t>
      </w:r>
      <w:r w:rsidRPr="00845F8D">
        <w:rPr>
          <w:rFonts w:ascii="Times New Roman" w:hAnsi="Times New Roman" w:cs="Times New Roman"/>
          <w:sz w:val="28"/>
          <w:szCs w:val="28"/>
        </w:rPr>
        <w:t>оллегии</w:t>
      </w:r>
      <w:r w:rsidR="009B3E86" w:rsidRPr="00845F8D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Заседание к</w:t>
      </w:r>
      <w:r w:rsidRPr="00845F8D">
        <w:rPr>
          <w:rFonts w:ascii="Times New Roman" w:hAnsi="Times New Roman" w:cs="Times New Roman"/>
          <w:sz w:val="28"/>
          <w:szCs w:val="28"/>
        </w:rPr>
        <w:t>оллегии считается правомочным, если на нем присутствует не менее половины списочного состава</w:t>
      </w:r>
      <w:r w:rsidR="009B3E86" w:rsidRPr="00845F8D">
        <w:rPr>
          <w:rFonts w:ascii="Times New Roman" w:hAnsi="Times New Roman" w:cs="Times New Roman"/>
          <w:sz w:val="28"/>
          <w:szCs w:val="28"/>
        </w:rPr>
        <w:t xml:space="preserve"> к</w:t>
      </w:r>
      <w:r w:rsidRPr="00845F8D">
        <w:rPr>
          <w:rFonts w:ascii="Times New Roman" w:hAnsi="Times New Roman" w:cs="Times New Roman"/>
          <w:sz w:val="28"/>
          <w:szCs w:val="28"/>
        </w:rPr>
        <w:t>оллегии.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6. Решения </w:t>
      </w:r>
      <w:r w:rsidR="009B3E86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принимаются большинством голосов членов </w:t>
      </w:r>
      <w:r w:rsidR="009B3E86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оллегии. При равенстве голосов решающим является голос председателя Коллегии.</w:t>
      </w:r>
    </w:p>
    <w:p w:rsid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2F359D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</w:t>
      </w: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7. Основными задачами </w:t>
      </w:r>
      <w:r w:rsidR="0071075C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 являются:</w:t>
      </w:r>
    </w:p>
    <w:p w:rsidR="00E577AF" w:rsidRPr="00845F8D" w:rsidRDefault="00E577AF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рассмотрение вопрос</w:t>
      </w:r>
      <w:r w:rsidR="00FC4D83">
        <w:rPr>
          <w:rFonts w:ascii="Times New Roman" w:hAnsi="Times New Roman" w:cs="Times New Roman"/>
          <w:sz w:val="28"/>
          <w:szCs w:val="28"/>
        </w:rPr>
        <w:t>ов</w:t>
      </w:r>
      <w:r w:rsidRPr="00845F8D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ЖКХ РТ, подведомственных и курируемых предприятий Министерства ЖКХ РТ</w:t>
      </w:r>
      <w:r w:rsidR="00D5496E" w:rsidRPr="00845F8D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845F8D">
        <w:rPr>
          <w:rFonts w:ascii="Times New Roman" w:hAnsi="Times New Roman" w:cs="Times New Roman"/>
          <w:sz w:val="28"/>
          <w:szCs w:val="28"/>
        </w:rPr>
        <w:t>;</w:t>
      </w:r>
    </w:p>
    <w:p w:rsidR="0071075C" w:rsidRPr="00845F8D" w:rsidRDefault="0071075C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проектов республиканских </w:t>
      </w:r>
      <w:r w:rsidR="00AC269F" w:rsidRPr="00845F8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45F8D">
        <w:rPr>
          <w:rFonts w:ascii="Times New Roman" w:hAnsi="Times New Roman" w:cs="Times New Roman"/>
          <w:sz w:val="28"/>
          <w:szCs w:val="28"/>
        </w:rPr>
        <w:t xml:space="preserve">программ, проектов изменений в республиканские </w:t>
      </w:r>
      <w:r w:rsidR="0056180F" w:rsidRPr="00845F8D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845F8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1075C" w:rsidRPr="00845F8D" w:rsidRDefault="0071075C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рассмотрение ежегодных отчетов об исполнении республиканских </w:t>
      </w:r>
      <w:r w:rsidR="0056180F" w:rsidRPr="00845F8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45F8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B56B7" w:rsidRPr="00845F8D" w:rsidRDefault="00AB0228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FC4D83" w:rsidRPr="00845F8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B56B7" w:rsidRPr="00845F8D">
        <w:rPr>
          <w:rFonts w:ascii="Times New Roman" w:hAnsi="Times New Roman" w:cs="Times New Roman"/>
          <w:sz w:val="28"/>
          <w:szCs w:val="28"/>
        </w:rPr>
        <w:t>отчета руководителя о целевом расходовании крупных расходов и крупных сделок;</w:t>
      </w:r>
    </w:p>
    <w:p w:rsidR="0071075C" w:rsidRPr="00845F8D" w:rsidRDefault="002F359D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71075C" w:rsidRPr="00845F8D">
        <w:rPr>
          <w:rFonts w:ascii="Times New Roman" w:hAnsi="Times New Roman" w:cs="Times New Roman"/>
          <w:sz w:val="28"/>
          <w:szCs w:val="28"/>
        </w:rPr>
        <w:t>рассмотрение отчета руководителя о целевом расходовании крупных расходов и крупных сделок</w:t>
      </w:r>
      <w:r w:rsidRPr="00845F8D">
        <w:rPr>
          <w:rFonts w:ascii="Times New Roman" w:hAnsi="Times New Roman" w:cs="Times New Roman"/>
          <w:sz w:val="28"/>
          <w:szCs w:val="28"/>
        </w:rPr>
        <w:t>;</w:t>
      </w:r>
    </w:p>
    <w:p w:rsidR="0071075C" w:rsidRPr="00845F8D" w:rsidRDefault="002F359D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71075C" w:rsidRPr="00845F8D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A12D0F" w:rsidRPr="00845F8D">
        <w:rPr>
          <w:rFonts w:ascii="Times New Roman" w:hAnsi="Times New Roman" w:cs="Times New Roman"/>
          <w:sz w:val="28"/>
          <w:szCs w:val="28"/>
        </w:rPr>
        <w:t>М</w:t>
      </w:r>
      <w:r w:rsidR="008C2274" w:rsidRPr="00845F8D">
        <w:rPr>
          <w:rFonts w:ascii="Times New Roman" w:hAnsi="Times New Roman" w:cs="Times New Roman"/>
          <w:sz w:val="28"/>
          <w:szCs w:val="28"/>
        </w:rPr>
        <w:t>инистерства</w:t>
      </w:r>
      <w:r w:rsidR="00A12D0F" w:rsidRPr="00845F8D">
        <w:rPr>
          <w:rFonts w:ascii="Times New Roman" w:hAnsi="Times New Roman" w:cs="Times New Roman"/>
          <w:sz w:val="28"/>
          <w:szCs w:val="28"/>
        </w:rPr>
        <w:t xml:space="preserve"> ЖКХ РТ</w:t>
      </w:r>
      <w:r w:rsidR="008C2274" w:rsidRPr="00845F8D">
        <w:rPr>
          <w:rFonts w:ascii="Times New Roman" w:hAnsi="Times New Roman" w:cs="Times New Roman"/>
          <w:sz w:val="28"/>
          <w:szCs w:val="28"/>
        </w:rPr>
        <w:t>, подведомственных и курируемых предприятий</w:t>
      </w:r>
      <w:r w:rsidR="00845F8D">
        <w:rPr>
          <w:rFonts w:ascii="Times New Roman" w:hAnsi="Times New Roman" w:cs="Times New Roman"/>
          <w:sz w:val="28"/>
          <w:szCs w:val="28"/>
        </w:rPr>
        <w:t xml:space="preserve"> </w:t>
      </w:r>
      <w:r w:rsidR="00A12D0F" w:rsidRPr="00845F8D">
        <w:rPr>
          <w:rFonts w:ascii="Times New Roman" w:hAnsi="Times New Roman" w:cs="Times New Roman"/>
          <w:sz w:val="28"/>
          <w:szCs w:val="28"/>
        </w:rPr>
        <w:t>Министерства ЖКХ РТ</w:t>
      </w:r>
      <w:r w:rsidRPr="00845F8D">
        <w:rPr>
          <w:rFonts w:ascii="Times New Roman" w:hAnsi="Times New Roman" w:cs="Times New Roman"/>
          <w:sz w:val="28"/>
          <w:szCs w:val="28"/>
        </w:rPr>
        <w:t>;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обобщение практики применения законодательства Российской Федерации, законодательства Республики Тыва в установленной сфере деятельности Министерства ЖКХ РТ;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нормативной правовой базы Республики Тыва в сфере деятельности;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решение вопросов, связанных с обеспечением эффективного и устойчивого функционирования и развития жилищно-коммунального хозяйства республики;</w:t>
      </w:r>
    </w:p>
    <w:p w:rsidR="002F359D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совершенствование организационных структур управления отраслями жилищно-коммунального хозяйства, находящимис</w:t>
      </w:r>
      <w:r w:rsidR="002F359D" w:rsidRPr="00845F8D">
        <w:rPr>
          <w:rFonts w:ascii="Times New Roman" w:hAnsi="Times New Roman" w:cs="Times New Roman"/>
          <w:sz w:val="28"/>
          <w:szCs w:val="28"/>
        </w:rPr>
        <w:t>я в ведении Министерства ЖКХ РТ.</w:t>
      </w:r>
    </w:p>
    <w:p w:rsidR="008501A9" w:rsidRPr="00845F8D" w:rsidRDefault="002F359D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На заседание коллегии могут быть вынесены и другие вопросы, относящиеся к ведению Министерства.</w:t>
      </w: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III</w:t>
      </w:r>
      <w:r w:rsidR="00A81CC0" w:rsidRPr="00845F8D">
        <w:rPr>
          <w:rFonts w:ascii="Times New Roman" w:hAnsi="Times New Roman" w:cs="Times New Roman"/>
          <w:sz w:val="28"/>
          <w:szCs w:val="28"/>
        </w:rPr>
        <w:t>. Организация и порядок работы к</w:t>
      </w:r>
      <w:r w:rsidRPr="00845F8D">
        <w:rPr>
          <w:rFonts w:ascii="Times New Roman" w:hAnsi="Times New Roman" w:cs="Times New Roman"/>
          <w:sz w:val="28"/>
          <w:szCs w:val="28"/>
        </w:rPr>
        <w:t>оллегии</w:t>
      </w: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8. Коллегия осуществляет свою деятельность в соответствии с планам</w:t>
      </w:r>
      <w:r w:rsidR="00A81CC0" w:rsidRPr="00845F8D">
        <w:rPr>
          <w:rFonts w:ascii="Times New Roman" w:hAnsi="Times New Roman" w:cs="Times New Roman"/>
          <w:sz w:val="28"/>
          <w:szCs w:val="28"/>
        </w:rPr>
        <w:t>и, утверждаемыми председателем 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845F8D">
        <w:rPr>
          <w:rFonts w:ascii="Times New Roman" w:hAnsi="Times New Roman" w:cs="Times New Roman"/>
          <w:sz w:val="28"/>
          <w:szCs w:val="28"/>
        </w:rPr>
        <w:t>–</w:t>
      </w:r>
      <w:r w:rsidRPr="00845F8D">
        <w:rPr>
          <w:rFonts w:ascii="Times New Roman" w:hAnsi="Times New Roman" w:cs="Times New Roman"/>
          <w:sz w:val="28"/>
          <w:szCs w:val="28"/>
        </w:rPr>
        <w:t xml:space="preserve"> министром жилищно-коммунального хозяйства Республики Тыва.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9. </w:t>
      </w:r>
      <w:r w:rsidR="00A81CC0" w:rsidRPr="00845F8D">
        <w:rPr>
          <w:rFonts w:ascii="Times New Roman" w:hAnsi="Times New Roman" w:cs="Times New Roman"/>
          <w:sz w:val="28"/>
          <w:szCs w:val="28"/>
        </w:rPr>
        <w:t>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8501A9" w:rsidRPr="00845F8D" w:rsidRDefault="00A81CC0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10. Заседание к</w:t>
      </w:r>
      <w:r w:rsidR="008501A9" w:rsidRPr="00845F8D">
        <w:rPr>
          <w:rFonts w:ascii="Times New Roman" w:hAnsi="Times New Roman" w:cs="Times New Roman"/>
          <w:sz w:val="28"/>
          <w:szCs w:val="28"/>
        </w:rPr>
        <w:t xml:space="preserve">оллегии проводит председатель </w:t>
      </w:r>
      <w:r w:rsidRPr="00845F8D">
        <w:rPr>
          <w:rFonts w:ascii="Times New Roman" w:hAnsi="Times New Roman" w:cs="Times New Roman"/>
          <w:sz w:val="28"/>
          <w:szCs w:val="28"/>
        </w:rPr>
        <w:t>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оллегии, а в его отсутст</w:t>
      </w:r>
      <w:r w:rsidRPr="00845F8D">
        <w:rPr>
          <w:rFonts w:ascii="Times New Roman" w:hAnsi="Times New Roman" w:cs="Times New Roman"/>
          <w:sz w:val="28"/>
          <w:szCs w:val="28"/>
        </w:rPr>
        <w:t xml:space="preserve">вие </w:t>
      </w:r>
      <w:r w:rsidR="00FC4D83">
        <w:rPr>
          <w:rFonts w:ascii="Times New Roman" w:hAnsi="Times New Roman" w:cs="Times New Roman"/>
          <w:sz w:val="28"/>
          <w:szCs w:val="28"/>
        </w:rPr>
        <w:t>–</w:t>
      </w:r>
      <w:r w:rsidRPr="00845F8D">
        <w:rPr>
          <w:rFonts w:ascii="Times New Roman" w:hAnsi="Times New Roman" w:cs="Times New Roman"/>
          <w:sz w:val="28"/>
          <w:szCs w:val="28"/>
        </w:rPr>
        <w:t xml:space="preserve"> заместитель председателя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11. </w:t>
      </w:r>
      <w:r w:rsidR="005D24B4" w:rsidRPr="00845F8D">
        <w:rPr>
          <w:rFonts w:ascii="Times New Roman" w:hAnsi="Times New Roman" w:cs="Times New Roman"/>
          <w:sz w:val="28"/>
          <w:szCs w:val="28"/>
        </w:rPr>
        <w:t>Повестка заседания коллегии формируется секретарем на основе плана заседаний коллегии.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12. </w:t>
      </w:r>
      <w:r w:rsidR="00A81CC0" w:rsidRPr="00845F8D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8501A9" w:rsidRPr="00845F8D" w:rsidRDefault="00A81CC0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13. Секретарь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за неделю до начала заседания представляет председ</w:t>
      </w:r>
      <w:r w:rsidRPr="00845F8D">
        <w:rPr>
          <w:rFonts w:ascii="Times New Roman" w:hAnsi="Times New Roman" w:cs="Times New Roman"/>
          <w:sz w:val="28"/>
          <w:szCs w:val="28"/>
        </w:rPr>
        <w:t>ателю и членам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материалы по рассматрива</w:t>
      </w:r>
      <w:r w:rsidRPr="00845F8D">
        <w:rPr>
          <w:rFonts w:ascii="Times New Roman" w:hAnsi="Times New Roman" w:cs="Times New Roman"/>
          <w:sz w:val="28"/>
          <w:szCs w:val="28"/>
        </w:rPr>
        <w:t>емым вопросам: проекты решений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оллегии, справки, список приглашенных, другие информационные или аналитические материалы. Представляемые документы визируются заместителями министра жилищно-коммунального хозяйства Республики Тыва.</w:t>
      </w:r>
    </w:p>
    <w:p w:rsidR="008501A9" w:rsidRPr="00845F8D" w:rsidRDefault="00A81CC0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14. Председатель к</w:t>
      </w:r>
      <w:r w:rsidR="008501A9" w:rsidRPr="00845F8D">
        <w:rPr>
          <w:rFonts w:ascii="Times New Roman" w:hAnsi="Times New Roman" w:cs="Times New Roman"/>
          <w:sz w:val="28"/>
          <w:szCs w:val="28"/>
        </w:rPr>
        <w:t xml:space="preserve">оллегии не позднее чем за </w:t>
      </w:r>
      <w:r w:rsidR="009B3E86" w:rsidRPr="00845F8D">
        <w:rPr>
          <w:rFonts w:ascii="Times New Roman" w:hAnsi="Times New Roman" w:cs="Times New Roman"/>
          <w:sz w:val="28"/>
          <w:szCs w:val="28"/>
        </w:rPr>
        <w:t>5 дней до даты заслушивания на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определяет готовность материалов, дает разрешение на рассмотрение вопросов.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lastRenderedPageBreak/>
        <w:t>15. В обсуждении проблемы принимают участие все приглашенные и заинтересованные лица в соответствии с регл</w:t>
      </w:r>
      <w:r w:rsidR="009B3E86" w:rsidRPr="00845F8D">
        <w:rPr>
          <w:rFonts w:ascii="Times New Roman" w:hAnsi="Times New Roman" w:cs="Times New Roman"/>
          <w:sz w:val="28"/>
          <w:szCs w:val="28"/>
        </w:rPr>
        <w:t>аментом заседания, принимаемым к</w:t>
      </w:r>
      <w:r w:rsidRPr="00845F8D">
        <w:rPr>
          <w:rFonts w:ascii="Times New Roman" w:hAnsi="Times New Roman" w:cs="Times New Roman"/>
          <w:sz w:val="28"/>
          <w:szCs w:val="28"/>
        </w:rPr>
        <w:t>оллегией перед рассмотрением вопросов.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16. Заседание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оформляется </w:t>
      </w:r>
      <w:r w:rsidR="00A81CC0" w:rsidRPr="00845F8D">
        <w:rPr>
          <w:rFonts w:ascii="Times New Roman" w:hAnsi="Times New Roman" w:cs="Times New Roman"/>
          <w:sz w:val="28"/>
          <w:szCs w:val="28"/>
        </w:rPr>
        <w:t>протоколом. Протокол заседания 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подписывается председателем и секретарем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17. Проект решения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 может</w:t>
      </w:r>
      <w:r w:rsidR="00A81CC0" w:rsidRPr="00845F8D">
        <w:rPr>
          <w:rFonts w:ascii="Times New Roman" w:hAnsi="Times New Roman" w:cs="Times New Roman"/>
          <w:sz w:val="28"/>
          <w:szCs w:val="28"/>
        </w:rPr>
        <w:t xml:space="preserve"> быть изменен в ходе заседания к</w:t>
      </w:r>
      <w:r w:rsidRPr="00845F8D">
        <w:rPr>
          <w:rFonts w:ascii="Times New Roman" w:hAnsi="Times New Roman" w:cs="Times New Roman"/>
          <w:sz w:val="28"/>
          <w:szCs w:val="28"/>
        </w:rPr>
        <w:t>оллегии после обсуждения и прямого голосования, что отражается в протоколе заседания.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18. Подписанные решения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оллегии, материалы, включая оригиналы</w:t>
      </w:r>
      <w:r w:rsidR="00A81CC0" w:rsidRPr="00845F8D">
        <w:rPr>
          <w:rFonts w:ascii="Times New Roman" w:hAnsi="Times New Roman" w:cs="Times New Roman"/>
          <w:sz w:val="28"/>
          <w:szCs w:val="28"/>
        </w:rPr>
        <w:t xml:space="preserve"> протокола заседания и решений к</w:t>
      </w:r>
      <w:r w:rsidRPr="00845F8D">
        <w:rPr>
          <w:rFonts w:ascii="Times New Roman" w:hAnsi="Times New Roman" w:cs="Times New Roman"/>
          <w:sz w:val="28"/>
          <w:szCs w:val="28"/>
        </w:rPr>
        <w:t>оллегии, хранятся в папке, пронумерованной в соответствии с номенклатурой дел Министерства ЖКХ РТ.</w:t>
      </w: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IV. Права и полномочия членов Коллегии</w:t>
      </w:r>
    </w:p>
    <w:p w:rsidR="008501A9" w:rsidRPr="00845F8D" w:rsidRDefault="008501A9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1</w:t>
      </w:r>
      <w:r w:rsidR="008609BB" w:rsidRPr="00845F8D">
        <w:rPr>
          <w:rFonts w:ascii="Times New Roman" w:hAnsi="Times New Roman" w:cs="Times New Roman"/>
          <w:sz w:val="28"/>
          <w:szCs w:val="28"/>
        </w:rPr>
        <w:t>9</w:t>
      </w:r>
      <w:r w:rsidR="00A81CC0" w:rsidRPr="00845F8D">
        <w:rPr>
          <w:rFonts w:ascii="Times New Roman" w:hAnsi="Times New Roman" w:cs="Times New Roman"/>
          <w:sz w:val="28"/>
          <w:szCs w:val="28"/>
        </w:rPr>
        <w:t>. Член к</w:t>
      </w:r>
      <w:r w:rsidRPr="00845F8D">
        <w:rPr>
          <w:rFonts w:ascii="Times New Roman" w:hAnsi="Times New Roman" w:cs="Times New Roman"/>
          <w:sz w:val="28"/>
          <w:szCs w:val="28"/>
        </w:rPr>
        <w:t>оллегии имеет право:</w:t>
      </w:r>
    </w:p>
    <w:p w:rsidR="008501A9" w:rsidRPr="00845F8D" w:rsidRDefault="00A81CC0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вносить на рассмотрение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предложения по вопросам организации работы Министерства ЖКХ РТ;</w:t>
      </w:r>
    </w:p>
    <w:p w:rsidR="008501A9" w:rsidRPr="00845F8D" w:rsidRDefault="008501A9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участвовать в обсуждени</w:t>
      </w:r>
      <w:r w:rsidR="00A81CC0" w:rsidRPr="00845F8D">
        <w:rPr>
          <w:rFonts w:ascii="Times New Roman" w:hAnsi="Times New Roman" w:cs="Times New Roman"/>
          <w:sz w:val="28"/>
          <w:szCs w:val="28"/>
        </w:rPr>
        <w:t>и вопросов, рассматриваемых на к</w:t>
      </w:r>
      <w:r w:rsidRPr="00845F8D">
        <w:rPr>
          <w:rFonts w:ascii="Times New Roman" w:hAnsi="Times New Roman" w:cs="Times New Roman"/>
          <w:sz w:val="28"/>
          <w:szCs w:val="28"/>
        </w:rPr>
        <w:t>оллегии, с вн</w:t>
      </w:r>
      <w:r w:rsidR="00A81CC0" w:rsidRPr="00845F8D">
        <w:rPr>
          <w:rFonts w:ascii="Times New Roman" w:hAnsi="Times New Roman" w:cs="Times New Roman"/>
          <w:sz w:val="28"/>
          <w:szCs w:val="28"/>
        </w:rPr>
        <w:t>есением рекомендаций в решение к</w:t>
      </w:r>
      <w:r w:rsidRPr="00845F8D">
        <w:rPr>
          <w:rFonts w:ascii="Times New Roman" w:hAnsi="Times New Roman" w:cs="Times New Roman"/>
          <w:sz w:val="28"/>
          <w:szCs w:val="28"/>
        </w:rPr>
        <w:t>оллегии о принятии мер;</w:t>
      </w:r>
    </w:p>
    <w:p w:rsidR="008501A9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8501A9" w:rsidRPr="00845F8D">
        <w:rPr>
          <w:rFonts w:ascii="Times New Roman" w:hAnsi="Times New Roman" w:cs="Times New Roman"/>
          <w:sz w:val="28"/>
          <w:szCs w:val="28"/>
        </w:rPr>
        <w:t>вносить замечания по обсуждаемым вопросам с предложением по их устранению;</w:t>
      </w:r>
    </w:p>
    <w:p w:rsidR="008501A9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8501A9" w:rsidRPr="00845F8D">
        <w:rPr>
          <w:rFonts w:ascii="Times New Roman" w:hAnsi="Times New Roman" w:cs="Times New Roman"/>
          <w:sz w:val="28"/>
          <w:szCs w:val="28"/>
        </w:rPr>
        <w:t>вносить предложения по внедрению положительного опыта по вопросам, входящим</w:t>
      </w:r>
      <w:r w:rsidR="00A81CC0" w:rsidRPr="00845F8D">
        <w:rPr>
          <w:rFonts w:ascii="Times New Roman" w:hAnsi="Times New Roman" w:cs="Times New Roman"/>
          <w:sz w:val="28"/>
          <w:szCs w:val="28"/>
        </w:rPr>
        <w:t xml:space="preserve"> в компетенцию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оллегии;</w:t>
      </w: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A81CC0" w:rsidRPr="00845F8D">
        <w:rPr>
          <w:rFonts w:ascii="Times New Roman" w:hAnsi="Times New Roman" w:cs="Times New Roman"/>
          <w:sz w:val="28"/>
          <w:szCs w:val="28"/>
        </w:rPr>
        <w:t>вносить председателю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предложения о проведении внеочередного заседани</w:t>
      </w:r>
      <w:r w:rsidR="00A154C6" w:rsidRPr="00845F8D">
        <w:rPr>
          <w:rFonts w:ascii="Times New Roman" w:hAnsi="Times New Roman" w:cs="Times New Roman"/>
          <w:sz w:val="28"/>
          <w:szCs w:val="28"/>
        </w:rPr>
        <w:t>я к</w:t>
      </w:r>
      <w:r w:rsidR="008501A9" w:rsidRPr="00845F8D">
        <w:rPr>
          <w:rFonts w:ascii="Times New Roman" w:hAnsi="Times New Roman" w:cs="Times New Roman"/>
          <w:sz w:val="28"/>
          <w:szCs w:val="28"/>
        </w:rPr>
        <w:t>оллегии по вопросам, требующим оперативного решения.</w:t>
      </w:r>
    </w:p>
    <w:p w:rsidR="008609BB" w:rsidRPr="00845F8D" w:rsidRDefault="008609BB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BB" w:rsidRPr="00845F8D" w:rsidRDefault="008609BB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V. К</w:t>
      </w:r>
      <w:r w:rsidR="00A81CC0" w:rsidRPr="00845F8D">
        <w:rPr>
          <w:rFonts w:ascii="Times New Roman" w:hAnsi="Times New Roman" w:cs="Times New Roman"/>
          <w:sz w:val="28"/>
          <w:szCs w:val="28"/>
        </w:rPr>
        <w:t>онтроль за исполнением решений к</w:t>
      </w:r>
      <w:r w:rsidRPr="00845F8D">
        <w:rPr>
          <w:rFonts w:ascii="Times New Roman" w:hAnsi="Times New Roman" w:cs="Times New Roman"/>
          <w:sz w:val="28"/>
          <w:szCs w:val="28"/>
        </w:rPr>
        <w:t>оллегии</w:t>
      </w:r>
    </w:p>
    <w:p w:rsidR="008609BB" w:rsidRPr="00845F8D" w:rsidRDefault="008609BB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20. Секретарь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в течение трех рабочих дней после проведения заседания </w:t>
      </w:r>
      <w:r w:rsidR="00A81CC0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 предс</w:t>
      </w:r>
      <w:r w:rsidR="00A81CC0" w:rsidRPr="00845F8D">
        <w:rPr>
          <w:rFonts w:ascii="Times New Roman" w:hAnsi="Times New Roman" w:cs="Times New Roman"/>
          <w:sz w:val="28"/>
          <w:szCs w:val="28"/>
        </w:rPr>
        <w:t>тавляет на утверждение решение к</w:t>
      </w:r>
      <w:r w:rsidRPr="00845F8D">
        <w:rPr>
          <w:rFonts w:ascii="Times New Roman" w:hAnsi="Times New Roman" w:cs="Times New Roman"/>
          <w:sz w:val="28"/>
          <w:szCs w:val="28"/>
        </w:rPr>
        <w:t>оллегии председателю и осуществляет:</w:t>
      </w: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- </w:t>
      </w:r>
      <w:r w:rsidR="00A81CC0" w:rsidRPr="00845F8D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</w:t>
      </w:r>
      <w:r w:rsidRPr="00845F8D">
        <w:rPr>
          <w:rFonts w:ascii="Times New Roman" w:hAnsi="Times New Roman" w:cs="Times New Roman"/>
          <w:sz w:val="28"/>
          <w:szCs w:val="28"/>
        </w:rPr>
        <w:t>оллегии и заинтересованным лицам;</w:t>
      </w: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- размещение на официальном сайте Министерства ЖКХ РТ в информационно-телекоммуникационной сети «Интернет» протоколов Коллегии и повестки проведения очередног</w:t>
      </w:r>
      <w:r w:rsidR="00A154C6" w:rsidRPr="00845F8D">
        <w:rPr>
          <w:rFonts w:ascii="Times New Roman" w:hAnsi="Times New Roman" w:cs="Times New Roman"/>
          <w:sz w:val="28"/>
          <w:szCs w:val="28"/>
        </w:rPr>
        <w:t>о заседания к</w:t>
      </w:r>
      <w:r w:rsidRPr="00845F8D">
        <w:rPr>
          <w:rFonts w:ascii="Times New Roman" w:hAnsi="Times New Roman" w:cs="Times New Roman"/>
          <w:sz w:val="28"/>
          <w:szCs w:val="28"/>
        </w:rPr>
        <w:t>оллегии.</w:t>
      </w: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21. К</w:t>
      </w:r>
      <w:r w:rsidR="00A154C6" w:rsidRPr="00845F8D">
        <w:rPr>
          <w:rFonts w:ascii="Times New Roman" w:hAnsi="Times New Roman" w:cs="Times New Roman"/>
          <w:sz w:val="28"/>
          <w:szCs w:val="28"/>
        </w:rPr>
        <w:t>онтроль за исполнением решений к</w:t>
      </w:r>
      <w:r w:rsidRPr="00845F8D">
        <w:rPr>
          <w:rFonts w:ascii="Times New Roman" w:hAnsi="Times New Roman" w:cs="Times New Roman"/>
          <w:sz w:val="28"/>
          <w:szCs w:val="28"/>
        </w:rPr>
        <w:t xml:space="preserve">оллегии возлагается на председателя </w:t>
      </w:r>
      <w:r w:rsidR="00A154C6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оллегии и его заместителя.</w:t>
      </w:r>
    </w:p>
    <w:p w:rsidR="008609BB" w:rsidRPr="00845F8D" w:rsidRDefault="008609BB" w:rsidP="008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22. Текущий контроль сроков исполнения решений Коллегии осуществляется секретарем </w:t>
      </w:r>
      <w:r w:rsidR="00A154C6" w:rsidRPr="00845F8D">
        <w:rPr>
          <w:rFonts w:ascii="Times New Roman" w:hAnsi="Times New Roman" w:cs="Times New Roman"/>
          <w:sz w:val="28"/>
          <w:szCs w:val="28"/>
        </w:rPr>
        <w:t>к</w:t>
      </w:r>
      <w:r w:rsidRPr="00845F8D">
        <w:rPr>
          <w:rFonts w:ascii="Times New Roman" w:hAnsi="Times New Roman" w:cs="Times New Roman"/>
          <w:sz w:val="28"/>
          <w:szCs w:val="28"/>
        </w:rPr>
        <w:t>оллеги.</w:t>
      </w:r>
    </w:p>
    <w:p w:rsidR="00CE10AD" w:rsidRPr="00845F8D" w:rsidRDefault="00CE10A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AD" w:rsidRPr="00845F8D" w:rsidRDefault="00CE10A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9B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789B" w:rsidRPr="006C101E" w:rsidRDefault="00BB789B" w:rsidP="006D4D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F8D" w:rsidRDefault="00845F8D" w:rsidP="006D4D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845F8D" w:rsidSect="00845F8D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845F8D" w:rsidRPr="00845F8D" w:rsidRDefault="00203E88" w:rsidP="00845F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5F8D" w:rsidRPr="00845F8D" w:rsidRDefault="00604C0E" w:rsidP="00845F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распоряжением</w:t>
      </w:r>
      <w:r w:rsidR="00203E88" w:rsidRPr="00845F8D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A51826" w:rsidRPr="00845F8D" w:rsidRDefault="00203E88" w:rsidP="00845F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E447E" w:rsidRPr="00845F8D" w:rsidRDefault="00EE447E" w:rsidP="00EE447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марта 2023 г. № 192-р</w:t>
      </w:r>
    </w:p>
    <w:p w:rsidR="00845F8D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F8D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60" w:rsidRPr="00845F8D" w:rsidRDefault="00203E88" w:rsidP="0084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D">
        <w:rPr>
          <w:rFonts w:ascii="Times New Roman" w:hAnsi="Times New Roman" w:cs="Times New Roman"/>
          <w:b/>
          <w:sz w:val="28"/>
          <w:szCs w:val="28"/>
        </w:rPr>
        <w:t>С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О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С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Т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А</w:t>
      </w:r>
      <w:r w:rsidR="0084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b/>
          <w:sz w:val="28"/>
          <w:szCs w:val="28"/>
        </w:rPr>
        <w:t>В</w:t>
      </w:r>
    </w:p>
    <w:p w:rsidR="00845F8D" w:rsidRDefault="008D4860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 xml:space="preserve">коллегии Министерства жилищно-коммунального </w:t>
      </w:r>
    </w:p>
    <w:p w:rsidR="00203E88" w:rsidRDefault="008D4860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D">
        <w:rPr>
          <w:rFonts w:ascii="Times New Roman" w:hAnsi="Times New Roman" w:cs="Times New Roman"/>
          <w:sz w:val="28"/>
          <w:szCs w:val="28"/>
        </w:rPr>
        <w:t>хозяйства</w:t>
      </w:r>
      <w:r w:rsidR="00845F8D">
        <w:rPr>
          <w:rFonts w:ascii="Times New Roman" w:hAnsi="Times New Roman" w:cs="Times New Roman"/>
          <w:sz w:val="28"/>
          <w:szCs w:val="28"/>
        </w:rPr>
        <w:t xml:space="preserve"> </w:t>
      </w:r>
      <w:r w:rsidRPr="00845F8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5F8D" w:rsidRPr="00845F8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0"/>
        <w:gridCol w:w="7122"/>
      </w:tblGrid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Республики Тыва, председатель;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Республики Тыва, заместитель председателя;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9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Хайманова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0" w:type="dxa"/>
          </w:tcPr>
          <w:p w:rsidR="00845F8D" w:rsidRPr="00845F8D" w:rsidRDefault="00845F8D" w:rsidP="009D03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 и документационного обеспечения</w:t>
            </w:r>
            <w:r w:rsidR="00FC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83" w:rsidRPr="00845F8D">
              <w:rPr>
                <w:rFonts w:ascii="Times New Roman" w:hAnsi="Times New Roman" w:cs="Times New Roman"/>
                <w:sz w:val="28"/>
                <w:szCs w:val="28"/>
              </w:rPr>
              <w:t>Министерства жилищно-коммунального хозяйства Республики Тыва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и.о. руководителя Службы по тарифам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и.о. генерального директора Некоммерческого фонда капитального ремонта многоквартирных домов в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Дадар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А-К.Х.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декан инженерно-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факультета ФГБОУ В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О «Тувинский государственный университет», к.т.н.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Кожервей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начальник ГКУ Республики Тыва «Управление жилищно-коммунального хозяйства Республики Тыва»;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Э.А.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и.о. министра топлива и энергетики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FC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70C4D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C4D83" w:rsidRPr="00FC4D83">
              <w:rPr>
                <w:rFonts w:ascii="Times New Roman" w:hAnsi="Times New Roman" w:cs="Times New Roman"/>
                <w:sz w:val="28"/>
                <w:szCs w:val="28"/>
              </w:rPr>
              <w:t xml:space="preserve">Союза «Торгово-промышленная </w:t>
            </w:r>
            <w:r w:rsidR="00B70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83" w:rsidRPr="00FC4D83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  <w:r w:rsidR="00FC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83" w:rsidRPr="00FC4D83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FC4D83">
              <w:rPr>
                <w:rFonts w:ascii="Times New Roman" w:hAnsi="Times New Roman" w:cs="Times New Roman"/>
                <w:sz w:val="28"/>
                <w:szCs w:val="28"/>
              </w:rPr>
              <w:t>публики Тыва» (по согласованию)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FC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C4D83">
              <w:rPr>
                <w:rFonts w:ascii="Times New Roman" w:hAnsi="Times New Roman" w:cs="Times New Roman"/>
                <w:sz w:val="28"/>
                <w:szCs w:val="28"/>
              </w:rPr>
              <w:t>Совета отцов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="00FC4D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директор ГУП «Транспортный проект и сервис»;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Министерства жилищно-коммунального хозяйства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Т.К. 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Х.М.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Чалзып</w:t>
            </w:r>
            <w:proofErr w:type="spellEnd"/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 Ш.П.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Республики Тыва;</w:t>
            </w:r>
          </w:p>
        </w:tc>
      </w:tr>
      <w:tr w:rsidR="00845F8D" w:rsidRPr="00845F8D" w:rsidTr="00FC4D83">
        <w:trPr>
          <w:trHeight w:val="20"/>
          <w:jc w:val="center"/>
        </w:trPr>
        <w:tc>
          <w:tcPr>
            <w:tcW w:w="2552" w:type="dxa"/>
          </w:tcPr>
          <w:p w:rsidR="00845F8D" w:rsidRPr="00845F8D" w:rsidRDefault="00845F8D" w:rsidP="008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 А.Н. </w:t>
            </w:r>
          </w:p>
        </w:tc>
        <w:tc>
          <w:tcPr>
            <w:tcW w:w="320" w:type="dxa"/>
          </w:tcPr>
          <w:p w:rsidR="00845F8D" w:rsidRPr="00845F8D" w:rsidRDefault="00845F8D" w:rsidP="00845F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22" w:type="dxa"/>
          </w:tcPr>
          <w:p w:rsidR="00845F8D" w:rsidRPr="00845F8D" w:rsidRDefault="00845F8D" w:rsidP="0084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8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г. Кызыла по жизнеобеспе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(по согласованию)</w:t>
            </w:r>
          </w:p>
        </w:tc>
      </w:tr>
    </w:tbl>
    <w:p w:rsidR="00845F8D" w:rsidRPr="00CE10AD" w:rsidRDefault="00845F8D" w:rsidP="0084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45F8D" w:rsidRPr="00CE10AD" w:rsidSect="00845F8D">
      <w:pgSz w:w="11906" w:h="16838"/>
      <w:pgMar w:top="1134" w:right="56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F6" w:rsidRDefault="00221CF6" w:rsidP="00845F8D">
      <w:pPr>
        <w:spacing w:after="0" w:line="240" w:lineRule="auto"/>
      </w:pPr>
      <w:r>
        <w:separator/>
      </w:r>
    </w:p>
  </w:endnote>
  <w:endnote w:type="continuationSeparator" w:id="0">
    <w:p w:rsidR="00221CF6" w:rsidRDefault="00221CF6" w:rsidP="008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A" w:rsidRDefault="000873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A" w:rsidRDefault="000873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A" w:rsidRDefault="000873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F6" w:rsidRDefault="00221CF6" w:rsidP="00845F8D">
      <w:pPr>
        <w:spacing w:after="0" w:line="240" w:lineRule="auto"/>
      </w:pPr>
      <w:r>
        <w:separator/>
      </w:r>
    </w:p>
  </w:footnote>
  <w:footnote w:type="continuationSeparator" w:id="0">
    <w:p w:rsidR="00221CF6" w:rsidRDefault="00221CF6" w:rsidP="0084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A" w:rsidRDefault="000873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0182"/>
    </w:sdtPr>
    <w:sdtEndPr>
      <w:rPr>
        <w:rFonts w:ascii="Times New Roman" w:hAnsi="Times New Roman" w:cs="Times New Roman"/>
        <w:sz w:val="24"/>
      </w:rPr>
    </w:sdtEndPr>
    <w:sdtContent>
      <w:p w:rsidR="00845F8D" w:rsidRPr="00845F8D" w:rsidRDefault="00967E9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45F8D">
          <w:rPr>
            <w:rFonts w:ascii="Times New Roman" w:hAnsi="Times New Roman" w:cs="Times New Roman"/>
            <w:sz w:val="24"/>
          </w:rPr>
          <w:fldChar w:fldCharType="begin"/>
        </w:r>
        <w:r w:rsidR="00845F8D" w:rsidRPr="00845F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5F8D">
          <w:rPr>
            <w:rFonts w:ascii="Times New Roman" w:hAnsi="Times New Roman" w:cs="Times New Roman"/>
            <w:sz w:val="24"/>
          </w:rPr>
          <w:fldChar w:fldCharType="separate"/>
        </w:r>
        <w:r w:rsidR="00212649">
          <w:rPr>
            <w:rFonts w:ascii="Times New Roman" w:hAnsi="Times New Roman" w:cs="Times New Roman"/>
            <w:noProof/>
            <w:sz w:val="24"/>
          </w:rPr>
          <w:t>3</w:t>
        </w:r>
        <w:r w:rsidRPr="00845F8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A" w:rsidRDefault="00087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7A7B"/>
    <w:multiLevelType w:val="hybridMultilevel"/>
    <w:tmpl w:val="26DE5B98"/>
    <w:lvl w:ilvl="0" w:tplc="A8E2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D2B"/>
    <w:multiLevelType w:val="hybridMultilevel"/>
    <w:tmpl w:val="FEB4E5E4"/>
    <w:lvl w:ilvl="0" w:tplc="D12C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7972c9-75aa-4c68-8a3b-285964642291"/>
  </w:docVars>
  <w:rsids>
    <w:rsidRoot w:val="00AE76E3"/>
    <w:rsid w:val="00013693"/>
    <w:rsid w:val="00027415"/>
    <w:rsid w:val="00067ED4"/>
    <w:rsid w:val="0008738A"/>
    <w:rsid w:val="00095DAA"/>
    <w:rsid w:val="000D3817"/>
    <w:rsid w:val="001136B9"/>
    <w:rsid w:val="00122F2C"/>
    <w:rsid w:val="0012539B"/>
    <w:rsid w:val="001436F7"/>
    <w:rsid w:val="00166B4C"/>
    <w:rsid w:val="001B5900"/>
    <w:rsid w:val="001D7FDA"/>
    <w:rsid w:val="00203E88"/>
    <w:rsid w:val="00212649"/>
    <w:rsid w:val="00212D06"/>
    <w:rsid w:val="00221CF6"/>
    <w:rsid w:val="00232B03"/>
    <w:rsid w:val="00253C00"/>
    <w:rsid w:val="002610C7"/>
    <w:rsid w:val="0026111D"/>
    <w:rsid w:val="0026633C"/>
    <w:rsid w:val="002945AD"/>
    <w:rsid w:val="002A3676"/>
    <w:rsid w:val="002F359D"/>
    <w:rsid w:val="00305861"/>
    <w:rsid w:val="00364966"/>
    <w:rsid w:val="00385546"/>
    <w:rsid w:val="003A37F0"/>
    <w:rsid w:val="003E3255"/>
    <w:rsid w:val="003E7804"/>
    <w:rsid w:val="003F15BE"/>
    <w:rsid w:val="00410C45"/>
    <w:rsid w:val="00417A90"/>
    <w:rsid w:val="004432A0"/>
    <w:rsid w:val="00451014"/>
    <w:rsid w:val="00466CDE"/>
    <w:rsid w:val="00467E64"/>
    <w:rsid w:val="0049191A"/>
    <w:rsid w:val="004B2163"/>
    <w:rsid w:val="004B5DD8"/>
    <w:rsid w:val="004E59E0"/>
    <w:rsid w:val="00507556"/>
    <w:rsid w:val="005253DD"/>
    <w:rsid w:val="0053000F"/>
    <w:rsid w:val="0054320B"/>
    <w:rsid w:val="0055689E"/>
    <w:rsid w:val="0056180F"/>
    <w:rsid w:val="0058395E"/>
    <w:rsid w:val="00595635"/>
    <w:rsid w:val="005D24B4"/>
    <w:rsid w:val="005E2162"/>
    <w:rsid w:val="00604C0E"/>
    <w:rsid w:val="00614E78"/>
    <w:rsid w:val="006200D2"/>
    <w:rsid w:val="00644FA6"/>
    <w:rsid w:val="006C101E"/>
    <w:rsid w:val="006D4D8B"/>
    <w:rsid w:val="0071075C"/>
    <w:rsid w:val="0078367F"/>
    <w:rsid w:val="007D7E97"/>
    <w:rsid w:val="007E5577"/>
    <w:rsid w:val="007F1612"/>
    <w:rsid w:val="0081210E"/>
    <w:rsid w:val="00822543"/>
    <w:rsid w:val="00833FB2"/>
    <w:rsid w:val="008341FA"/>
    <w:rsid w:val="00845F8D"/>
    <w:rsid w:val="008463D1"/>
    <w:rsid w:val="008501A9"/>
    <w:rsid w:val="008609BB"/>
    <w:rsid w:val="0087315B"/>
    <w:rsid w:val="008872BB"/>
    <w:rsid w:val="00897DB3"/>
    <w:rsid w:val="008B4F03"/>
    <w:rsid w:val="008B56B7"/>
    <w:rsid w:val="008C2274"/>
    <w:rsid w:val="008D4860"/>
    <w:rsid w:val="008F5DB9"/>
    <w:rsid w:val="0091780B"/>
    <w:rsid w:val="00933AAC"/>
    <w:rsid w:val="00944181"/>
    <w:rsid w:val="009575F5"/>
    <w:rsid w:val="00967E9E"/>
    <w:rsid w:val="009B3E86"/>
    <w:rsid w:val="009F12A7"/>
    <w:rsid w:val="00A0779D"/>
    <w:rsid w:val="00A12D0F"/>
    <w:rsid w:val="00A154C6"/>
    <w:rsid w:val="00A1730A"/>
    <w:rsid w:val="00A459E0"/>
    <w:rsid w:val="00A51826"/>
    <w:rsid w:val="00A56342"/>
    <w:rsid w:val="00A601F5"/>
    <w:rsid w:val="00A81CC0"/>
    <w:rsid w:val="00A9752E"/>
    <w:rsid w:val="00A97566"/>
    <w:rsid w:val="00AB0228"/>
    <w:rsid w:val="00AC269F"/>
    <w:rsid w:val="00AC3B05"/>
    <w:rsid w:val="00AE76E3"/>
    <w:rsid w:val="00B338BE"/>
    <w:rsid w:val="00B558B8"/>
    <w:rsid w:val="00B70C4D"/>
    <w:rsid w:val="00BA4AFD"/>
    <w:rsid w:val="00BA6958"/>
    <w:rsid w:val="00BB789B"/>
    <w:rsid w:val="00BB7A3C"/>
    <w:rsid w:val="00BF76C3"/>
    <w:rsid w:val="00C02173"/>
    <w:rsid w:val="00C1201F"/>
    <w:rsid w:val="00C20440"/>
    <w:rsid w:val="00C31D8E"/>
    <w:rsid w:val="00CB1EB9"/>
    <w:rsid w:val="00CC3A92"/>
    <w:rsid w:val="00CD7DA2"/>
    <w:rsid w:val="00CE10AD"/>
    <w:rsid w:val="00D20016"/>
    <w:rsid w:val="00D42C4E"/>
    <w:rsid w:val="00D5496E"/>
    <w:rsid w:val="00DA7F30"/>
    <w:rsid w:val="00E332FD"/>
    <w:rsid w:val="00E40975"/>
    <w:rsid w:val="00E422A2"/>
    <w:rsid w:val="00E4664F"/>
    <w:rsid w:val="00E577AF"/>
    <w:rsid w:val="00EE447E"/>
    <w:rsid w:val="00F007CF"/>
    <w:rsid w:val="00F2459D"/>
    <w:rsid w:val="00F977DD"/>
    <w:rsid w:val="00FB3FF3"/>
    <w:rsid w:val="00FC4D83"/>
    <w:rsid w:val="00FD0923"/>
    <w:rsid w:val="00FD6C2A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C7E0E-2544-49DF-9629-5CFB726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1D"/>
  </w:style>
  <w:style w:type="paragraph" w:styleId="2">
    <w:name w:val="heading 2"/>
    <w:basedOn w:val="a"/>
    <w:link w:val="20"/>
    <w:uiPriority w:val="9"/>
    <w:qFormat/>
    <w:rsid w:val="0020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3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20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367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01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4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F8D"/>
  </w:style>
  <w:style w:type="paragraph" w:styleId="a8">
    <w:name w:val="footer"/>
    <w:basedOn w:val="a"/>
    <w:link w:val="a9"/>
    <w:uiPriority w:val="99"/>
    <w:semiHidden/>
    <w:unhideWhenUsed/>
    <w:rsid w:val="0084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F8D"/>
  </w:style>
  <w:style w:type="paragraph" w:styleId="aa">
    <w:name w:val="Balloon Text"/>
    <w:basedOn w:val="a"/>
    <w:link w:val="ab"/>
    <w:uiPriority w:val="99"/>
    <w:semiHidden/>
    <w:unhideWhenUsed/>
    <w:rsid w:val="00EE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Дан-Хая Буяновна</dc:creator>
  <cp:keywords/>
  <dc:description/>
  <cp:lastModifiedBy>Тас-оол Оксана Всеволодовна</cp:lastModifiedBy>
  <cp:revision>2</cp:revision>
  <cp:lastPrinted>2023-03-31T05:33:00Z</cp:lastPrinted>
  <dcterms:created xsi:type="dcterms:W3CDTF">2023-03-31T05:34:00Z</dcterms:created>
  <dcterms:modified xsi:type="dcterms:W3CDTF">2023-03-31T05:34:00Z</dcterms:modified>
</cp:coreProperties>
</file>