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24" w:rsidRDefault="00944324" w:rsidP="00944324">
      <w:pPr>
        <w:suppressAutoHyphens/>
        <w:jc w:val="center"/>
        <w:rPr>
          <w:rFonts w:ascii="Calibri" w:eastAsia="SimSun" w:hAnsi="Calibri" w:cs="font245"/>
          <w:noProof/>
        </w:rPr>
      </w:pPr>
    </w:p>
    <w:p w:rsidR="00944324" w:rsidRDefault="00944324" w:rsidP="00944324">
      <w:pPr>
        <w:suppressAutoHyphens/>
        <w:jc w:val="center"/>
        <w:rPr>
          <w:rFonts w:ascii="Calibri" w:eastAsia="SimSun" w:hAnsi="Calibri" w:cs="font245"/>
          <w:noProof/>
        </w:rPr>
      </w:pPr>
    </w:p>
    <w:p w:rsidR="00944324" w:rsidRPr="00944324" w:rsidRDefault="00944324" w:rsidP="00944324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944324" w:rsidRPr="00944324" w:rsidRDefault="00944324" w:rsidP="00944324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944324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944324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944324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944324" w:rsidRPr="00944324" w:rsidRDefault="00944324" w:rsidP="00944324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944324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944324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944324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D51A4B" w:rsidRDefault="00D51A4B" w:rsidP="00D51A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A4B" w:rsidRDefault="00234B38" w:rsidP="00234B3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9 апреля 2019 г. № 170</w:t>
      </w:r>
    </w:p>
    <w:p w:rsidR="00234B38" w:rsidRDefault="00234B38" w:rsidP="00234B3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CB2395" w:rsidRDefault="00CB2395" w:rsidP="00D51A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A4B" w:rsidRPr="00D51A4B" w:rsidRDefault="00D51A4B" w:rsidP="00D51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A4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</w:p>
    <w:p w:rsidR="00B138DE" w:rsidRDefault="00D51A4B" w:rsidP="00D51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A4B">
        <w:rPr>
          <w:rFonts w:ascii="Times New Roman" w:eastAsia="Calibri" w:hAnsi="Times New Roman" w:cs="Times New Roman"/>
          <w:b/>
          <w:sz w:val="28"/>
          <w:szCs w:val="28"/>
        </w:rPr>
        <w:t xml:space="preserve">некоторые постановления </w:t>
      </w:r>
    </w:p>
    <w:p w:rsidR="00D51A4B" w:rsidRPr="00D51A4B" w:rsidRDefault="00D51A4B" w:rsidP="00D51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A4B">
        <w:rPr>
          <w:rFonts w:ascii="Times New Roman" w:eastAsia="Calibri" w:hAnsi="Times New Roman" w:cs="Times New Roman"/>
          <w:b/>
          <w:sz w:val="28"/>
          <w:szCs w:val="28"/>
        </w:rPr>
        <w:t>Правительства Республики Тыва</w:t>
      </w:r>
    </w:p>
    <w:p w:rsidR="00D51A4B" w:rsidRDefault="00D51A4B" w:rsidP="00D51A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A4B" w:rsidRPr="0038097F" w:rsidRDefault="00D51A4B" w:rsidP="00D51A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A4B" w:rsidRPr="00D51A4B" w:rsidRDefault="00D51A4B" w:rsidP="00D51A4B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В целях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13 июля </w:t>
      </w:r>
      <w:r w:rsidRPr="00D51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2015 г. № 224-ФЗ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  <w:r w:rsidRPr="00D51A4B"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государственно-частном партнерстве, муниципально-частном партнерстве в Ро</w:t>
      </w:r>
      <w:r w:rsidRPr="00D51A4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D51A4B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 и внесении изменений в отдельные законодательные акты Ро</w:t>
      </w:r>
      <w:r w:rsidRPr="00D51A4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D51A4B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Федерации», в соответствии с</w:t>
      </w:r>
      <w:r w:rsidRPr="00D51A4B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Pr="00D51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авительства Республики Тыва от 6 декабря </w:t>
      </w:r>
      <w:r w:rsidRPr="00D51A4B">
        <w:rPr>
          <w:rFonts w:ascii="Times New Roman" w:eastAsia="Calibri" w:hAnsi="Times New Roman" w:cs="Times New Roman"/>
          <w:sz w:val="28"/>
          <w:szCs w:val="28"/>
          <w:lang w:eastAsia="en-US"/>
        </w:rPr>
        <w:t>2018 г. № 601 «О межведомственном взаимодействии органов и</w:t>
      </w:r>
      <w:r w:rsidRPr="00D51A4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D51A4B">
        <w:rPr>
          <w:rFonts w:ascii="Times New Roman" w:eastAsia="Calibri" w:hAnsi="Times New Roman" w:cs="Times New Roman"/>
          <w:sz w:val="28"/>
          <w:szCs w:val="28"/>
          <w:lang w:eastAsia="en-US"/>
        </w:rPr>
        <w:t>полнительной власти Республики Тыва при подготовке проектов государственно-частного партнерства на территории Республики Тыва»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Правительство Республики Тыва ПОСТАНОВЛЯЕТ:</w:t>
      </w:r>
    </w:p>
    <w:p w:rsidR="00D51A4B" w:rsidRPr="00D51A4B" w:rsidRDefault="00D51A4B" w:rsidP="00D51A4B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"/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1.</w:t>
      </w:r>
      <w:r w:rsidR="006A5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Внести в Положение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Министерстве сельского хозяйства и продовольствия Республики Тыва,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утвержденное постановлением Правительства Республики Тыва от 3 сентября 2015 г. № 415,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изменение, дополнив пунктом 7.51 следующего соде</w:t>
      </w:r>
      <w:r w:rsidRPr="00D51A4B">
        <w:rPr>
          <w:rFonts w:ascii="Times New Roman" w:eastAsia="Calibri" w:hAnsi="Times New Roman" w:cs="Times New Roman"/>
          <w:sz w:val="28"/>
          <w:szCs w:val="28"/>
        </w:rPr>
        <w:t>р</w:t>
      </w:r>
      <w:r w:rsidRPr="00D51A4B">
        <w:rPr>
          <w:rFonts w:ascii="Times New Roman" w:eastAsia="Calibri" w:hAnsi="Times New Roman" w:cs="Times New Roman"/>
          <w:sz w:val="28"/>
          <w:szCs w:val="28"/>
        </w:rPr>
        <w:t>жания: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«7.51</w:t>
      </w:r>
      <w:r w:rsidR="006A568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отдельные права и обязанности публичного партнера, в соответствии с отраслевой принадлежностью объекта соглашения о государственно-частном партнерстве».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2.</w:t>
      </w:r>
      <w:r w:rsidR="006A5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Внести в Положение о Министерстве дорожно-транспортного комплекса Республики Тыва, утвержденное постановлением Правительства Республики Тыва от 11 мая 2007 г. № 533, следующие изменения: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1) пункт 32.32</w:t>
      </w:r>
      <w:r w:rsidR="006A5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6A5689">
        <w:rPr>
          <w:rFonts w:ascii="Times New Roman" w:eastAsia="Calibri" w:hAnsi="Times New Roman" w:cs="Times New Roman"/>
          <w:sz w:val="28"/>
          <w:szCs w:val="28"/>
        </w:rPr>
        <w:t xml:space="preserve">32.32. </w:t>
      </w:r>
      <w:r w:rsidRPr="00D51A4B">
        <w:rPr>
          <w:rFonts w:ascii="Times New Roman" w:eastAsia="Calibri" w:hAnsi="Times New Roman" w:cs="Times New Roman"/>
          <w:sz w:val="28"/>
          <w:szCs w:val="28"/>
        </w:rPr>
        <w:t>осуществляет отдельные права и обязанности публичного партнера в соответствии с отраслевой принадлежностью объекта соглашения о государственно-частном партнерстве»;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2) дополнить пунктом 32.33 следующего содержания: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«32.33.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федеральным закон</w:t>
      </w:r>
      <w:r w:rsidRPr="00D51A4B">
        <w:rPr>
          <w:rFonts w:ascii="Times New Roman" w:eastAsia="Calibri" w:hAnsi="Times New Roman" w:cs="Times New Roman"/>
          <w:sz w:val="28"/>
          <w:szCs w:val="28"/>
        </w:rPr>
        <w:t>о</w:t>
      </w:r>
      <w:r w:rsidRPr="00D51A4B">
        <w:rPr>
          <w:rFonts w:ascii="Times New Roman" w:eastAsia="Calibri" w:hAnsi="Times New Roman" w:cs="Times New Roman"/>
          <w:sz w:val="28"/>
          <w:szCs w:val="28"/>
        </w:rPr>
        <w:t xml:space="preserve">дательством, Законом Республики Тыва от 10 января 2017 г. </w:t>
      </w:r>
      <w:r>
        <w:rPr>
          <w:rFonts w:ascii="Times New Roman" w:eastAsia="Calibri" w:hAnsi="Times New Roman" w:cs="Times New Roman"/>
          <w:sz w:val="28"/>
          <w:szCs w:val="28"/>
        </w:rPr>
        <w:t>№ 249-ЗРТ «</w:t>
      </w:r>
      <w:r w:rsidRPr="00D51A4B">
        <w:rPr>
          <w:rFonts w:ascii="Times New Roman" w:eastAsia="Calibri" w:hAnsi="Times New Roman" w:cs="Times New Roman"/>
          <w:sz w:val="28"/>
          <w:szCs w:val="28"/>
        </w:rPr>
        <w:t>О порядке управления и распоряжения государственной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собственностью Республики Тыва»</w:t>
      </w:r>
      <w:r w:rsidRPr="00D51A4B">
        <w:rPr>
          <w:rFonts w:ascii="Times New Roman" w:eastAsia="Calibri" w:hAnsi="Times New Roman" w:cs="Times New Roman"/>
          <w:sz w:val="28"/>
          <w:szCs w:val="28"/>
        </w:rPr>
        <w:t xml:space="preserve"> и иными нормативными правовыми актами Республики Тыва».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3. Внести в Положение о Министерстве строительства и жилищно-коммунального хозяйства Республики Тыва,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утвержденное постановлением Прав</w:t>
      </w:r>
      <w:r w:rsidRPr="00D51A4B">
        <w:rPr>
          <w:rFonts w:ascii="Times New Roman" w:eastAsia="Calibri" w:hAnsi="Times New Roman" w:cs="Times New Roman"/>
          <w:sz w:val="28"/>
          <w:szCs w:val="28"/>
        </w:rPr>
        <w:t>и</w:t>
      </w:r>
      <w:r w:rsidRPr="00D51A4B">
        <w:rPr>
          <w:rFonts w:ascii="Times New Roman" w:eastAsia="Calibri" w:hAnsi="Times New Roman" w:cs="Times New Roman"/>
          <w:sz w:val="28"/>
          <w:szCs w:val="28"/>
        </w:rPr>
        <w:t>тельства Республики Тыва от 22 ноября 2016 г. № 494, следующие изменения: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1) пункт 26 изложить в следующей редакции: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«26. осуществляет отдельные права и обязанности публичного партнера в с</w:t>
      </w:r>
      <w:r w:rsidRPr="00D51A4B">
        <w:rPr>
          <w:rFonts w:ascii="Times New Roman" w:eastAsia="Calibri" w:hAnsi="Times New Roman" w:cs="Times New Roman"/>
          <w:sz w:val="28"/>
          <w:szCs w:val="28"/>
        </w:rPr>
        <w:t>о</w:t>
      </w:r>
      <w:r w:rsidRPr="00D51A4B">
        <w:rPr>
          <w:rFonts w:ascii="Times New Roman" w:eastAsia="Calibri" w:hAnsi="Times New Roman" w:cs="Times New Roman"/>
          <w:sz w:val="28"/>
          <w:szCs w:val="28"/>
        </w:rPr>
        <w:t>ответствии с отраслевой принадлежностью объекта соглашения о государственно-частном партнерстве»;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2) дополнить пунктом 27 следующего содержания: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«27.</w:t>
      </w:r>
      <w:r w:rsidR="006A5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 в установленной сфере деятельности, е</w:t>
      </w:r>
      <w:r w:rsidRPr="00D51A4B">
        <w:rPr>
          <w:rFonts w:ascii="Times New Roman" w:eastAsia="Calibri" w:hAnsi="Times New Roman" w:cs="Times New Roman"/>
          <w:sz w:val="28"/>
          <w:szCs w:val="28"/>
        </w:rPr>
        <w:t>с</w:t>
      </w:r>
      <w:r w:rsidRPr="00D51A4B">
        <w:rPr>
          <w:rFonts w:ascii="Times New Roman" w:eastAsia="Calibri" w:hAnsi="Times New Roman" w:cs="Times New Roman"/>
          <w:sz w:val="28"/>
          <w:szCs w:val="28"/>
        </w:rPr>
        <w:t>ли такие полномочия предусмотрены законодательством Российской Федерации и законодательством Республики Тыва».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4.</w:t>
      </w:r>
      <w:r w:rsidR="006A5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Внести в Положение о Министерстве топлива и энергетики Республики Т</w:t>
      </w:r>
      <w:r w:rsidRPr="00D51A4B">
        <w:rPr>
          <w:rFonts w:ascii="Times New Roman" w:eastAsia="Calibri" w:hAnsi="Times New Roman" w:cs="Times New Roman"/>
          <w:sz w:val="28"/>
          <w:szCs w:val="28"/>
        </w:rPr>
        <w:t>ы</w:t>
      </w:r>
      <w:r w:rsidRPr="00D51A4B">
        <w:rPr>
          <w:rFonts w:ascii="Times New Roman" w:eastAsia="Calibri" w:hAnsi="Times New Roman" w:cs="Times New Roman"/>
          <w:sz w:val="28"/>
          <w:szCs w:val="28"/>
        </w:rPr>
        <w:t>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 xml:space="preserve">утвержденное постановлением Правительства Республики Тыва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21 февраля 2014 г. </w:t>
      </w:r>
      <w:r w:rsidRPr="00D51A4B">
        <w:rPr>
          <w:rFonts w:ascii="Times New Roman" w:eastAsia="Calibri" w:hAnsi="Times New Roman" w:cs="Times New Roman"/>
          <w:sz w:val="28"/>
          <w:szCs w:val="28"/>
        </w:rPr>
        <w:t>№ 65,</w:t>
      </w:r>
      <w:r w:rsidR="006A5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1) пункт 6.84 изложить в следующей редакции: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«6.84)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осуществляет отдельные права и обязанности публичного партнера в соответствии с отраслевой принадлежностью объекта соглашения о государственно-частном партнерстве»;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2) дополнить пунктом 6.85 следующего содержания: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«6.85)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 в установленной сфере деятельности, если такие полномочия предусмотрены законодательством Российской Федерации и законодательством Республики Тыва».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5. Внести в Положение о Министерстве культуры Республики Тыва,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утве</w:t>
      </w:r>
      <w:r w:rsidRPr="00D51A4B">
        <w:rPr>
          <w:rFonts w:ascii="Times New Roman" w:eastAsia="Calibri" w:hAnsi="Times New Roman" w:cs="Times New Roman"/>
          <w:sz w:val="28"/>
          <w:szCs w:val="28"/>
        </w:rPr>
        <w:t>р</w:t>
      </w:r>
      <w:r w:rsidRPr="00D51A4B">
        <w:rPr>
          <w:rFonts w:ascii="Times New Roman" w:eastAsia="Calibri" w:hAnsi="Times New Roman" w:cs="Times New Roman"/>
          <w:sz w:val="28"/>
          <w:szCs w:val="28"/>
        </w:rPr>
        <w:t>жденное постановлением Правительства Республики Тыва от 19 октября 2012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51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51A4B">
        <w:rPr>
          <w:rFonts w:ascii="Times New Roman" w:eastAsia="Calibri" w:hAnsi="Times New Roman" w:cs="Times New Roman"/>
          <w:sz w:val="28"/>
          <w:szCs w:val="28"/>
        </w:rPr>
        <w:t>№ 576, следующие изменения: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1) пункт 5.83 изложить в следующей редакции: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«5.83. осуществляет отдельные права и обязанности публичного партнера в соответствии с отраслевой принадлежностью объекта соглашения о государственно-частном партнерстве»;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2) дополнить пунктом 5.84 следующего содержания: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«5.84.</w:t>
      </w:r>
      <w:r w:rsidR="006A5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 в установленной сфере деятельности в соответствии с действующим законодательством».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lastRenderedPageBreak/>
        <w:t>6. Внести в пункт 3.2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о Министерстве здравоохранения Республ</w:t>
      </w:r>
      <w:r w:rsidRPr="00D51A4B">
        <w:rPr>
          <w:rFonts w:ascii="Times New Roman" w:eastAsia="Calibri" w:hAnsi="Times New Roman" w:cs="Times New Roman"/>
          <w:sz w:val="28"/>
          <w:szCs w:val="28"/>
        </w:rPr>
        <w:t>и</w:t>
      </w:r>
      <w:r w:rsidRPr="00D51A4B">
        <w:rPr>
          <w:rFonts w:ascii="Times New Roman" w:eastAsia="Calibri" w:hAnsi="Times New Roman" w:cs="Times New Roman"/>
          <w:sz w:val="28"/>
          <w:szCs w:val="28"/>
        </w:rPr>
        <w:t>ки Тыва, утвержденного постановлением Правительства Республики Тыва от 18 а</w:t>
      </w:r>
      <w:r w:rsidRPr="00D51A4B">
        <w:rPr>
          <w:rFonts w:ascii="Times New Roman" w:eastAsia="Calibri" w:hAnsi="Times New Roman" w:cs="Times New Roman"/>
          <w:sz w:val="28"/>
          <w:szCs w:val="28"/>
        </w:rPr>
        <w:t>п</w:t>
      </w:r>
      <w:r w:rsidRPr="00D51A4B">
        <w:rPr>
          <w:rFonts w:ascii="Times New Roman" w:eastAsia="Calibri" w:hAnsi="Times New Roman" w:cs="Times New Roman"/>
          <w:sz w:val="28"/>
          <w:szCs w:val="28"/>
        </w:rPr>
        <w:t>реля 2013 г. № 228,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изменение, дополнив абзацем следующего содержания: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«осуществляет отдельные права и обязанности публичного партнера в соо</w:t>
      </w:r>
      <w:r w:rsidRPr="00D51A4B">
        <w:rPr>
          <w:rFonts w:ascii="Times New Roman" w:eastAsia="Calibri" w:hAnsi="Times New Roman" w:cs="Times New Roman"/>
          <w:sz w:val="28"/>
          <w:szCs w:val="28"/>
        </w:rPr>
        <w:t>т</w:t>
      </w:r>
      <w:r w:rsidRPr="00D51A4B">
        <w:rPr>
          <w:rFonts w:ascii="Times New Roman" w:eastAsia="Calibri" w:hAnsi="Times New Roman" w:cs="Times New Roman"/>
          <w:sz w:val="28"/>
          <w:szCs w:val="28"/>
        </w:rPr>
        <w:t>ветствии с отраслевой принадлежностью объекта соглашения о государственно-частном партнерстве».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7. Внести в пункт 9.7 Положения о Министерстве труда и социальной полит</w:t>
      </w:r>
      <w:r w:rsidRPr="00D51A4B">
        <w:rPr>
          <w:rFonts w:ascii="Times New Roman" w:eastAsia="Calibri" w:hAnsi="Times New Roman" w:cs="Times New Roman"/>
          <w:sz w:val="28"/>
          <w:szCs w:val="28"/>
        </w:rPr>
        <w:t>и</w:t>
      </w:r>
      <w:r w:rsidRPr="00D51A4B">
        <w:rPr>
          <w:rFonts w:ascii="Times New Roman" w:eastAsia="Calibri" w:hAnsi="Times New Roman" w:cs="Times New Roman"/>
          <w:sz w:val="28"/>
          <w:szCs w:val="28"/>
        </w:rPr>
        <w:t>ки Республики Тыва, утвержденного постановлением Правительства Республики Тыва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от 18 апреля 2013 г. № 229, изменение, дополнив абзацем следующего соде</w:t>
      </w:r>
      <w:r w:rsidRPr="00D51A4B">
        <w:rPr>
          <w:rFonts w:ascii="Times New Roman" w:eastAsia="Calibri" w:hAnsi="Times New Roman" w:cs="Times New Roman"/>
          <w:sz w:val="28"/>
          <w:szCs w:val="28"/>
        </w:rPr>
        <w:t>р</w:t>
      </w:r>
      <w:r w:rsidRPr="00D51A4B">
        <w:rPr>
          <w:rFonts w:ascii="Times New Roman" w:eastAsia="Calibri" w:hAnsi="Times New Roman" w:cs="Times New Roman"/>
          <w:sz w:val="28"/>
          <w:szCs w:val="28"/>
        </w:rPr>
        <w:t>жания: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«отдельные права и обязанности публичного партнера в соответствии с отра</w:t>
      </w:r>
      <w:r w:rsidRPr="00D51A4B">
        <w:rPr>
          <w:rFonts w:ascii="Times New Roman" w:eastAsia="Calibri" w:hAnsi="Times New Roman" w:cs="Times New Roman"/>
          <w:sz w:val="28"/>
          <w:szCs w:val="28"/>
        </w:rPr>
        <w:t>с</w:t>
      </w:r>
      <w:r w:rsidRPr="00D51A4B">
        <w:rPr>
          <w:rFonts w:ascii="Times New Roman" w:eastAsia="Calibri" w:hAnsi="Times New Roman" w:cs="Times New Roman"/>
          <w:sz w:val="28"/>
          <w:szCs w:val="28"/>
        </w:rPr>
        <w:t>левой принадлежностью объекта соглашения о государственно-частном партне</w:t>
      </w:r>
      <w:r w:rsidRPr="00D51A4B">
        <w:rPr>
          <w:rFonts w:ascii="Times New Roman" w:eastAsia="Calibri" w:hAnsi="Times New Roman" w:cs="Times New Roman"/>
          <w:sz w:val="28"/>
          <w:szCs w:val="28"/>
        </w:rPr>
        <w:t>р</w:t>
      </w:r>
      <w:r w:rsidRPr="00D51A4B">
        <w:rPr>
          <w:rFonts w:ascii="Times New Roman" w:eastAsia="Calibri" w:hAnsi="Times New Roman" w:cs="Times New Roman"/>
          <w:sz w:val="28"/>
          <w:szCs w:val="28"/>
        </w:rPr>
        <w:t>стве».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8. Внести в Положение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Министерстве образования и науки Республики Т</w:t>
      </w:r>
      <w:r w:rsidRPr="00D51A4B">
        <w:rPr>
          <w:rFonts w:ascii="Times New Roman" w:eastAsia="Calibri" w:hAnsi="Times New Roman" w:cs="Times New Roman"/>
          <w:sz w:val="28"/>
          <w:szCs w:val="28"/>
        </w:rPr>
        <w:t>ы</w:t>
      </w:r>
      <w:r w:rsidRPr="00D51A4B">
        <w:rPr>
          <w:rFonts w:ascii="Times New Roman" w:eastAsia="Calibri" w:hAnsi="Times New Roman" w:cs="Times New Roman"/>
          <w:sz w:val="28"/>
          <w:szCs w:val="28"/>
        </w:rPr>
        <w:t>ва, утвержденное постановлением Правительства Республики Тыва от 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октября 2012 г. № 553,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изменение, дополнив подпунктом 4.58 следующего содержания: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«4.58)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отдельные права и обязанности публичного партнера в соответствии с отраслевой принадлежностью объекта соглашения о государственно-частном пар</w:t>
      </w:r>
      <w:r w:rsidRPr="00D51A4B">
        <w:rPr>
          <w:rFonts w:ascii="Times New Roman" w:eastAsia="Calibri" w:hAnsi="Times New Roman" w:cs="Times New Roman"/>
          <w:sz w:val="28"/>
          <w:szCs w:val="28"/>
        </w:rPr>
        <w:t>т</w:t>
      </w:r>
      <w:r w:rsidRPr="00D51A4B">
        <w:rPr>
          <w:rFonts w:ascii="Times New Roman" w:eastAsia="Calibri" w:hAnsi="Times New Roman" w:cs="Times New Roman"/>
          <w:sz w:val="28"/>
          <w:szCs w:val="28"/>
        </w:rPr>
        <w:t>нерстве».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9. Внести в Положение о Министерстве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природных ресурсов и экологии Ре</w:t>
      </w:r>
      <w:r w:rsidRPr="00D51A4B">
        <w:rPr>
          <w:rFonts w:ascii="Times New Roman" w:eastAsia="Calibri" w:hAnsi="Times New Roman" w:cs="Times New Roman"/>
          <w:sz w:val="28"/>
          <w:szCs w:val="28"/>
        </w:rPr>
        <w:t>с</w:t>
      </w:r>
      <w:r w:rsidRPr="00D51A4B">
        <w:rPr>
          <w:rFonts w:ascii="Times New Roman" w:eastAsia="Calibri" w:hAnsi="Times New Roman" w:cs="Times New Roman"/>
          <w:sz w:val="28"/>
          <w:szCs w:val="28"/>
        </w:rPr>
        <w:t>публики Тыва, утвержденное постановлением Правительства Республики Тыва от 16</w:t>
      </w:r>
      <w:r w:rsidR="006A5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ноября 2018 г. № 582, изменение, дополнив подпунктом 9.20.1 следующего с</w:t>
      </w:r>
      <w:r w:rsidRPr="00D51A4B">
        <w:rPr>
          <w:rFonts w:ascii="Times New Roman" w:eastAsia="Calibri" w:hAnsi="Times New Roman" w:cs="Times New Roman"/>
          <w:sz w:val="28"/>
          <w:szCs w:val="28"/>
        </w:rPr>
        <w:t>о</w:t>
      </w:r>
      <w:r w:rsidRPr="00D51A4B">
        <w:rPr>
          <w:rFonts w:ascii="Times New Roman" w:eastAsia="Calibri" w:hAnsi="Times New Roman" w:cs="Times New Roman"/>
          <w:sz w:val="28"/>
          <w:szCs w:val="28"/>
        </w:rPr>
        <w:t>держания: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«9.20.1. осуществляет отдельные права и обязанности публичного партнера в соответствии с отраслевой принадлежностью объекта соглашения о государственно-частном партнерстве».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10. Внести в Положение о Министерстве спорта Республики Тыва, утве</w:t>
      </w:r>
      <w:r w:rsidRPr="00D51A4B">
        <w:rPr>
          <w:rFonts w:ascii="Times New Roman" w:eastAsia="Calibri" w:hAnsi="Times New Roman" w:cs="Times New Roman"/>
          <w:sz w:val="28"/>
          <w:szCs w:val="28"/>
        </w:rPr>
        <w:t>р</w:t>
      </w:r>
      <w:r w:rsidRPr="00D51A4B">
        <w:rPr>
          <w:rFonts w:ascii="Times New Roman" w:eastAsia="Calibri" w:hAnsi="Times New Roman" w:cs="Times New Roman"/>
          <w:sz w:val="28"/>
          <w:szCs w:val="28"/>
        </w:rPr>
        <w:t xml:space="preserve">жденное постановлением Правительства Республики Тыва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24 января </w:t>
      </w:r>
      <w:r w:rsidRPr="00D51A4B">
        <w:rPr>
          <w:rFonts w:ascii="Times New Roman" w:eastAsia="Calibri" w:hAnsi="Times New Roman" w:cs="Times New Roman"/>
          <w:sz w:val="28"/>
          <w:szCs w:val="28"/>
        </w:rPr>
        <w:t xml:space="preserve">2011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51A4B">
        <w:rPr>
          <w:rFonts w:ascii="Times New Roman" w:eastAsia="Calibri" w:hAnsi="Times New Roman" w:cs="Times New Roman"/>
          <w:sz w:val="28"/>
          <w:szCs w:val="28"/>
        </w:rPr>
        <w:t>№ 38, изменение, дополнив пунктом 12.56 следующего содержания: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«12.56. осуществляет отдельные права и обязанности публичного па</w:t>
      </w:r>
      <w:r w:rsidR="006A5689">
        <w:rPr>
          <w:rFonts w:ascii="Times New Roman" w:eastAsia="Calibri" w:hAnsi="Times New Roman" w:cs="Times New Roman"/>
          <w:sz w:val="28"/>
          <w:szCs w:val="28"/>
        </w:rPr>
        <w:t>ртнера</w:t>
      </w:r>
      <w:r w:rsidRPr="00D51A4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отраслевой принадлежностью объекта соглашения о государственно-частном партнерстве».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11. Внести в Положение о Министерстве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информатизации и связи Республики Тыва, утвержденное постановлением Правительства Республики Тыва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от 18 сентя</w:t>
      </w:r>
      <w:r w:rsidRPr="00D51A4B">
        <w:rPr>
          <w:rFonts w:ascii="Times New Roman" w:eastAsia="Calibri" w:hAnsi="Times New Roman" w:cs="Times New Roman"/>
          <w:sz w:val="28"/>
          <w:szCs w:val="28"/>
        </w:rPr>
        <w:t>б</w:t>
      </w:r>
      <w:r w:rsidRPr="00D51A4B">
        <w:rPr>
          <w:rFonts w:ascii="Times New Roman" w:eastAsia="Calibri" w:hAnsi="Times New Roman" w:cs="Times New Roman"/>
          <w:sz w:val="28"/>
          <w:szCs w:val="28"/>
        </w:rPr>
        <w:t>ря 2012 г</w:t>
      </w:r>
      <w:r w:rsidR="006A5689">
        <w:rPr>
          <w:rFonts w:ascii="Times New Roman" w:eastAsia="Calibri" w:hAnsi="Times New Roman" w:cs="Times New Roman"/>
          <w:sz w:val="28"/>
          <w:szCs w:val="28"/>
        </w:rPr>
        <w:t>.</w:t>
      </w:r>
      <w:r w:rsidRPr="00D51A4B">
        <w:rPr>
          <w:rFonts w:ascii="Times New Roman" w:eastAsia="Calibri" w:hAnsi="Times New Roman" w:cs="Times New Roman"/>
          <w:sz w:val="28"/>
          <w:szCs w:val="28"/>
        </w:rPr>
        <w:t xml:space="preserve"> № 497, изменение, дополнив пунктом 3.49 следующего содержания: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«3.49.</w:t>
      </w:r>
      <w:r w:rsidR="006A5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A4B">
        <w:rPr>
          <w:rFonts w:ascii="Times New Roman" w:eastAsia="Calibri" w:hAnsi="Times New Roman" w:cs="Times New Roman"/>
          <w:sz w:val="28"/>
          <w:szCs w:val="28"/>
        </w:rPr>
        <w:t>осуществляет отдельные права и обязанности публичного партнера в соответствии с отраслевой принадлежностью объекта соглашения о государственно-частном партнерстве».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12. Внести в Положение об Агентстве по внешнеэкономическим связям Ре</w:t>
      </w:r>
      <w:r w:rsidRPr="00D51A4B">
        <w:rPr>
          <w:rFonts w:ascii="Times New Roman" w:eastAsia="Calibri" w:hAnsi="Times New Roman" w:cs="Times New Roman"/>
          <w:sz w:val="28"/>
          <w:szCs w:val="28"/>
        </w:rPr>
        <w:t>с</w:t>
      </w:r>
      <w:r w:rsidRPr="00D51A4B">
        <w:rPr>
          <w:rFonts w:ascii="Times New Roman" w:eastAsia="Calibri" w:hAnsi="Times New Roman" w:cs="Times New Roman"/>
          <w:sz w:val="28"/>
          <w:szCs w:val="28"/>
        </w:rPr>
        <w:t xml:space="preserve">публики Тыва, утвержденное постановлением Правительства Республики Тыва от </w:t>
      </w:r>
      <w:r w:rsidRPr="00D51A4B">
        <w:rPr>
          <w:rFonts w:ascii="Times New Roman" w:eastAsia="Calibri" w:hAnsi="Times New Roman" w:cs="Times New Roman"/>
          <w:sz w:val="28"/>
          <w:szCs w:val="28"/>
        </w:rPr>
        <w:lastRenderedPageBreak/>
        <w:t>15 мая 2007 г</w:t>
      </w:r>
      <w:r w:rsidR="006A5689">
        <w:rPr>
          <w:rFonts w:ascii="Times New Roman" w:eastAsia="Calibri" w:hAnsi="Times New Roman" w:cs="Times New Roman"/>
          <w:sz w:val="28"/>
          <w:szCs w:val="28"/>
        </w:rPr>
        <w:t>.</w:t>
      </w:r>
      <w:r w:rsidRPr="00D51A4B">
        <w:rPr>
          <w:rFonts w:ascii="Times New Roman" w:eastAsia="Calibri" w:hAnsi="Times New Roman" w:cs="Times New Roman"/>
          <w:sz w:val="28"/>
          <w:szCs w:val="28"/>
        </w:rPr>
        <w:t xml:space="preserve"> № 606, изменение, дополнив подпунктом 5.19 следующего содерж</w:t>
      </w:r>
      <w:r w:rsidRPr="00D51A4B">
        <w:rPr>
          <w:rFonts w:ascii="Times New Roman" w:eastAsia="Calibri" w:hAnsi="Times New Roman" w:cs="Times New Roman"/>
          <w:sz w:val="28"/>
          <w:szCs w:val="28"/>
        </w:rPr>
        <w:t>а</w:t>
      </w:r>
      <w:r w:rsidRPr="00D51A4B">
        <w:rPr>
          <w:rFonts w:ascii="Times New Roman" w:eastAsia="Calibri" w:hAnsi="Times New Roman" w:cs="Times New Roman"/>
          <w:sz w:val="28"/>
          <w:szCs w:val="28"/>
        </w:rPr>
        <w:t>ния: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«5.19. осуществляет отдельные права и обязанности публичного партнера в соответствии с отраслевой принадлежностью объекта соглашения о государственно-частном партнерстве».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4B">
        <w:rPr>
          <w:rFonts w:ascii="Times New Roman" w:eastAsia="Calibri" w:hAnsi="Times New Roman" w:cs="Times New Roman"/>
          <w:sz w:val="28"/>
          <w:szCs w:val="28"/>
        </w:rPr>
        <w:t>13. Разместить настоящее постановление на «Официальном интернет-портале правовой информации» (</w:t>
      </w:r>
      <w:hyperlink r:id="rId7" w:history="1">
        <w:r w:rsidRPr="00D51A4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51A4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Pr="00D51A4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D51A4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Pr="00D51A4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D51A4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Pr="00D51A4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51A4B">
        <w:rPr>
          <w:rFonts w:ascii="Times New Roman" w:eastAsia="Calibri" w:hAnsi="Times New Roman" w:cs="Times New Roman"/>
          <w:sz w:val="28"/>
          <w:szCs w:val="28"/>
        </w:rPr>
        <w:t>) и официальном сайте Республике Тыва в информационно-т</w:t>
      </w:r>
      <w:r w:rsidR="00DE209A">
        <w:rPr>
          <w:rFonts w:ascii="Times New Roman" w:eastAsia="Calibri" w:hAnsi="Times New Roman" w:cs="Times New Roman"/>
          <w:sz w:val="28"/>
          <w:szCs w:val="28"/>
        </w:rPr>
        <w:t>елекоммуникационной сети «Интер</w:t>
      </w:r>
      <w:r w:rsidRPr="00D51A4B">
        <w:rPr>
          <w:rFonts w:ascii="Times New Roman" w:eastAsia="Calibri" w:hAnsi="Times New Roman" w:cs="Times New Roman"/>
          <w:sz w:val="28"/>
          <w:szCs w:val="28"/>
        </w:rPr>
        <w:t>нет».</w:t>
      </w:r>
    </w:p>
    <w:p w:rsidR="00D51A4B" w:rsidRPr="00D51A4B" w:rsidRDefault="00D51A4B" w:rsidP="00D51A4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:rsidR="00D51A4B" w:rsidRDefault="00D51A4B" w:rsidP="00D51A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A4B" w:rsidRPr="0038097F" w:rsidRDefault="00D51A4B" w:rsidP="00D51A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38DE" w:rsidRDefault="00B138DE" w:rsidP="00D51A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заместитель Председателя</w:t>
      </w:r>
    </w:p>
    <w:p w:rsidR="00D51A4B" w:rsidRDefault="00B138DE" w:rsidP="00D51A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Правительства</w:t>
      </w:r>
      <w:r w:rsidR="00D51A4B" w:rsidRPr="00D51A4B">
        <w:rPr>
          <w:rFonts w:ascii="Times New Roman" w:eastAsia="Calibri" w:hAnsi="Times New Roman" w:cs="Times New Roman"/>
          <w:sz w:val="28"/>
          <w:szCs w:val="28"/>
        </w:rPr>
        <w:t xml:space="preserve"> Республики Тыва</w:t>
      </w:r>
      <w:r w:rsidR="00D51A4B" w:rsidRPr="00D51A4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6A5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A4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1A4B" w:rsidRPr="00D51A4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Брокерт</w:t>
      </w:r>
    </w:p>
    <w:p w:rsidR="00FC188C" w:rsidRDefault="00FC188C"/>
    <w:sectPr w:rsidR="00FC188C" w:rsidSect="00CB2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4B" w:rsidRPr="00373C39" w:rsidRDefault="00D51A4B" w:rsidP="00D51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separator/>
      </w:r>
    </w:p>
  </w:endnote>
  <w:endnote w:type="continuationSeparator" w:id="0">
    <w:p w:rsidR="00D51A4B" w:rsidRPr="00373C39" w:rsidRDefault="00D51A4B" w:rsidP="00D51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95" w:rsidRDefault="00CB23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95" w:rsidRDefault="00CB23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95" w:rsidRDefault="00CB23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4B" w:rsidRPr="00373C39" w:rsidRDefault="00D51A4B" w:rsidP="00D51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separator/>
      </w:r>
    </w:p>
  </w:footnote>
  <w:footnote w:type="continuationSeparator" w:id="0">
    <w:p w:rsidR="00D51A4B" w:rsidRPr="00373C39" w:rsidRDefault="00D51A4B" w:rsidP="00D51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95" w:rsidRDefault="00CB23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47"/>
    </w:sdtPr>
    <w:sdtEndPr>
      <w:rPr>
        <w:rFonts w:ascii="Times New Roman" w:hAnsi="Times New Roman"/>
        <w:sz w:val="24"/>
        <w:szCs w:val="24"/>
      </w:rPr>
    </w:sdtEndPr>
    <w:sdtContent>
      <w:p w:rsidR="00CB2395" w:rsidRPr="00CB2395" w:rsidRDefault="00A076A9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CB2395">
          <w:rPr>
            <w:rFonts w:ascii="Times New Roman" w:hAnsi="Times New Roman"/>
            <w:sz w:val="24"/>
            <w:szCs w:val="24"/>
          </w:rPr>
          <w:fldChar w:fldCharType="begin"/>
        </w:r>
        <w:r w:rsidR="00CB2395" w:rsidRPr="00CB239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B2395">
          <w:rPr>
            <w:rFonts w:ascii="Times New Roman" w:hAnsi="Times New Roman"/>
            <w:sz w:val="24"/>
            <w:szCs w:val="24"/>
          </w:rPr>
          <w:fldChar w:fldCharType="separate"/>
        </w:r>
        <w:r w:rsidR="00944324">
          <w:rPr>
            <w:rFonts w:ascii="Times New Roman" w:hAnsi="Times New Roman"/>
            <w:noProof/>
            <w:sz w:val="24"/>
            <w:szCs w:val="24"/>
          </w:rPr>
          <w:t>4</w:t>
        </w:r>
        <w:r w:rsidRPr="00CB239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95" w:rsidRDefault="00CB23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3c52d3f-b2f8-4a00-90b2-03314b5455a8"/>
  </w:docVars>
  <w:rsids>
    <w:rsidRoot w:val="00D51A4B"/>
    <w:rsid w:val="00140F29"/>
    <w:rsid w:val="001F3703"/>
    <w:rsid w:val="00234B38"/>
    <w:rsid w:val="002B1EE1"/>
    <w:rsid w:val="003F02CE"/>
    <w:rsid w:val="004222ED"/>
    <w:rsid w:val="0062170B"/>
    <w:rsid w:val="006226C5"/>
    <w:rsid w:val="006A5689"/>
    <w:rsid w:val="006E1ACA"/>
    <w:rsid w:val="00880529"/>
    <w:rsid w:val="008F081B"/>
    <w:rsid w:val="00916804"/>
    <w:rsid w:val="00944324"/>
    <w:rsid w:val="00A076A9"/>
    <w:rsid w:val="00B138DE"/>
    <w:rsid w:val="00BF1963"/>
    <w:rsid w:val="00C95C65"/>
    <w:rsid w:val="00CB2395"/>
    <w:rsid w:val="00CD207B"/>
    <w:rsid w:val="00D51A4B"/>
    <w:rsid w:val="00DE209A"/>
    <w:rsid w:val="00DE60A0"/>
    <w:rsid w:val="00EA486B"/>
    <w:rsid w:val="00F03875"/>
    <w:rsid w:val="00F833DA"/>
    <w:rsid w:val="00F90946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A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51A4B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51A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51A4B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5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1A4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B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4</cp:revision>
  <cp:lastPrinted>2019-04-12T05:57:00Z</cp:lastPrinted>
  <dcterms:created xsi:type="dcterms:W3CDTF">2019-04-11T09:10:00Z</dcterms:created>
  <dcterms:modified xsi:type="dcterms:W3CDTF">2019-04-12T05:57:00Z</dcterms:modified>
</cp:coreProperties>
</file>