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F" w:rsidRDefault="002A03CF" w:rsidP="002A03C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3CF" w:rsidRPr="002A03CF" w:rsidRDefault="002A03CF" w:rsidP="002A03C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620200099/28818(5)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:rsidR="002A03CF" w:rsidRPr="002A03CF" w:rsidRDefault="002A03CF" w:rsidP="002A03C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620200099/28818(5)</w:t>
                      </w:r>
                    </w:p>
                  </w:txbxContent>
                </v:textbox>
              </v:rect>
            </w:pict>
          </mc:Fallback>
        </mc:AlternateContent>
      </w:r>
    </w:p>
    <w:p w:rsidR="002A03CF" w:rsidRDefault="002A03CF" w:rsidP="002A03C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A03CF" w:rsidRPr="002A03CF" w:rsidRDefault="002A03CF" w:rsidP="002A03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A03CF" w:rsidRPr="002A03CF" w:rsidRDefault="002A03CF" w:rsidP="002A03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03C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A03CF">
        <w:rPr>
          <w:rFonts w:ascii="Times New Roman" w:eastAsia="Calibri" w:hAnsi="Times New Roman" w:cs="Times New Roman"/>
          <w:sz w:val="36"/>
          <w:szCs w:val="36"/>
        </w:rPr>
        <w:br/>
      </w:r>
      <w:r w:rsidRPr="002A03C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A03CF" w:rsidRPr="002A03CF" w:rsidRDefault="002A03CF" w:rsidP="002A03C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03C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A03CF">
        <w:rPr>
          <w:rFonts w:ascii="Times New Roman" w:eastAsia="Calibri" w:hAnsi="Times New Roman" w:cs="Times New Roman"/>
          <w:sz w:val="36"/>
          <w:szCs w:val="36"/>
        </w:rPr>
        <w:br/>
      </w:r>
      <w:r w:rsidRPr="002A03CF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205D9" w:rsidRDefault="008205D9" w:rsidP="00820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5D9" w:rsidRDefault="004C1C71" w:rsidP="004C1C7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апреля 2024 г. № 154</w:t>
      </w:r>
    </w:p>
    <w:p w:rsidR="004C1C71" w:rsidRPr="004C1C71" w:rsidRDefault="004C1C71" w:rsidP="004C1C7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8205D9" w:rsidRDefault="008205D9" w:rsidP="00820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5D9" w:rsidRDefault="00BF622D" w:rsidP="00820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</w:t>
      </w:r>
    </w:p>
    <w:p w:rsidR="008205D9" w:rsidRDefault="00E67A5D" w:rsidP="00820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622D" w:rsidRPr="008205D9">
        <w:rPr>
          <w:rFonts w:ascii="Times New Roman" w:hAnsi="Times New Roman" w:cs="Times New Roman"/>
          <w:sz w:val="28"/>
          <w:szCs w:val="28"/>
        </w:rPr>
        <w:t>дравоохранения</w:t>
      </w:r>
      <w:r w:rsidR="008205D9">
        <w:rPr>
          <w:rFonts w:ascii="Times New Roman" w:hAnsi="Times New Roman" w:cs="Times New Roman"/>
          <w:sz w:val="28"/>
          <w:szCs w:val="28"/>
        </w:rPr>
        <w:t xml:space="preserve"> </w:t>
      </w:r>
      <w:r w:rsidR="00BF622D" w:rsidRPr="008205D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BF622D" w:rsidRPr="008205D9" w:rsidRDefault="00BF622D" w:rsidP="00820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>за 2023 год</w:t>
      </w:r>
      <w:r w:rsidR="00E9386F" w:rsidRPr="008205D9">
        <w:rPr>
          <w:rFonts w:ascii="Times New Roman" w:hAnsi="Times New Roman" w:cs="Times New Roman"/>
          <w:sz w:val="28"/>
          <w:szCs w:val="28"/>
        </w:rPr>
        <w:t xml:space="preserve"> </w:t>
      </w:r>
      <w:r w:rsidRPr="008205D9">
        <w:rPr>
          <w:rFonts w:ascii="Times New Roman" w:hAnsi="Times New Roman" w:cs="Times New Roman"/>
          <w:sz w:val="28"/>
          <w:szCs w:val="28"/>
        </w:rPr>
        <w:t>и о приоритетном направлении</w:t>
      </w:r>
    </w:p>
    <w:p w:rsidR="00BF622D" w:rsidRPr="008205D9" w:rsidRDefault="00BF622D" w:rsidP="00820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>деятельности на 2024 год</w:t>
      </w:r>
    </w:p>
    <w:p w:rsidR="00BF622D" w:rsidRDefault="00BF622D" w:rsidP="00820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5D9" w:rsidRPr="008205D9" w:rsidRDefault="008205D9" w:rsidP="00820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622D" w:rsidRDefault="00BF622D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A57176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A57176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</w:t>
      </w:r>
      <w:r w:rsidR="00186D69" w:rsidRPr="00A57176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proofErr w:type="gramStart"/>
      <w:r w:rsidR="00186D69" w:rsidRPr="00A5717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5717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A57176">
        <w:rPr>
          <w:rFonts w:ascii="Times New Roman" w:hAnsi="Times New Roman" w:cs="Times New Roman"/>
          <w:sz w:val="28"/>
          <w:szCs w:val="28"/>
        </w:rPr>
        <w:t>и</w:t>
      </w:r>
      <w:r w:rsidRPr="00A57176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8205D9" w:rsidRPr="00A571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05D9" w:rsidRPr="00A57176" w:rsidRDefault="008205D9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22D" w:rsidRPr="00A57176" w:rsidRDefault="00BF622D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здравоохранения Респу</w:t>
      </w:r>
      <w:r w:rsidRPr="00A57176">
        <w:rPr>
          <w:rFonts w:ascii="Times New Roman" w:hAnsi="Times New Roman" w:cs="Times New Roman"/>
          <w:sz w:val="28"/>
          <w:szCs w:val="28"/>
        </w:rPr>
        <w:t>б</w:t>
      </w:r>
      <w:r w:rsidRPr="00A57176">
        <w:rPr>
          <w:rFonts w:ascii="Times New Roman" w:hAnsi="Times New Roman" w:cs="Times New Roman"/>
          <w:sz w:val="28"/>
          <w:szCs w:val="28"/>
        </w:rPr>
        <w:t xml:space="preserve">лики Тыва </w:t>
      </w:r>
      <w:proofErr w:type="spellStart"/>
      <w:r w:rsidRPr="00A57176">
        <w:rPr>
          <w:rFonts w:ascii="Times New Roman" w:hAnsi="Times New Roman" w:cs="Times New Roman"/>
          <w:sz w:val="28"/>
          <w:szCs w:val="28"/>
        </w:rPr>
        <w:t>Юга</w:t>
      </w:r>
      <w:r w:rsidR="00186D69" w:rsidRPr="00A5717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57176">
        <w:rPr>
          <w:rFonts w:ascii="Times New Roman" w:hAnsi="Times New Roman" w:cs="Times New Roman"/>
          <w:sz w:val="28"/>
          <w:szCs w:val="28"/>
        </w:rPr>
        <w:t xml:space="preserve"> А.К. об итогах деятельности Министерства здравоохранения Республики Тыва за 2023 год.</w:t>
      </w:r>
    </w:p>
    <w:p w:rsidR="00BF622D" w:rsidRPr="00A57176" w:rsidRDefault="00BF622D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>2. Определить приоритетным направлением деятельности Министерства здравоохранения Республики Ты</w:t>
      </w:r>
      <w:r w:rsidR="00186D69" w:rsidRPr="00A57176">
        <w:rPr>
          <w:rFonts w:ascii="Times New Roman" w:hAnsi="Times New Roman" w:cs="Times New Roman"/>
          <w:sz w:val="28"/>
          <w:szCs w:val="28"/>
        </w:rPr>
        <w:t xml:space="preserve">ва на 2024 год реализацию </w:t>
      </w:r>
      <w:r w:rsidR="008205D9">
        <w:rPr>
          <w:rFonts w:ascii="Times New Roman" w:hAnsi="Times New Roman" w:cs="Times New Roman"/>
          <w:sz w:val="28"/>
          <w:szCs w:val="28"/>
        </w:rPr>
        <w:t>мероприятий в ра</w:t>
      </w:r>
      <w:r w:rsidR="008205D9">
        <w:rPr>
          <w:rFonts w:ascii="Times New Roman" w:hAnsi="Times New Roman" w:cs="Times New Roman"/>
          <w:sz w:val="28"/>
          <w:szCs w:val="28"/>
        </w:rPr>
        <w:t>м</w:t>
      </w:r>
      <w:r w:rsidR="008205D9">
        <w:rPr>
          <w:rFonts w:ascii="Times New Roman" w:hAnsi="Times New Roman" w:cs="Times New Roman"/>
          <w:sz w:val="28"/>
          <w:szCs w:val="28"/>
        </w:rPr>
        <w:t xml:space="preserve">ках </w:t>
      </w:r>
      <w:r w:rsidR="00E67A5D">
        <w:rPr>
          <w:rFonts w:ascii="Times New Roman" w:hAnsi="Times New Roman" w:cs="Times New Roman"/>
          <w:sz w:val="28"/>
          <w:szCs w:val="28"/>
        </w:rPr>
        <w:t>Г</w:t>
      </w:r>
      <w:r w:rsidRPr="00A57176">
        <w:rPr>
          <w:rFonts w:ascii="Times New Roman" w:hAnsi="Times New Roman" w:cs="Times New Roman"/>
          <w:sz w:val="28"/>
          <w:szCs w:val="28"/>
        </w:rPr>
        <w:t>од</w:t>
      </w:r>
      <w:r w:rsidR="008205D9">
        <w:rPr>
          <w:rFonts w:ascii="Times New Roman" w:hAnsi="Times New Roman" w:cs="Times New Roman"/>
          <w:sz w:val="28"/>
          <w:szCs w:val="28"/>
        </w:rPr>
        <w:t>а</w:t>
      </w:r>
      <w:r w:rsidRPr="00A57176">
        <w:rPr>
          <w:rFonts w:ascii="Times New Roman" w:hAnsi="Times New Roman" w:cs="Times New Roman"/>
          <w:sz w:val="28"/>
          <w:szCs w:val="28"/>
        </w:rPr>
        <w:t xml:space="preserve"> здоровья в Республике Тыва.</w:t>
      </w:r>
    </w:p>
    <w:p w:rsidR="00BF622D" w:rsidRPr="00A57176" w:rsidRDefault="00BF622D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29">
        <w:r w:rsidRPr="00A5717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A57176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Pr="00A57176">
        <w:rPr>
          <w:rFonts w:ascii="Times New Roman" w:hAnsi="Times New Roman" w:cs="Times New Roman"/>
          <w:sz w:val="28"/>
          <w:szCs w:val="28"/>
        </w:rPr>
        <w:t>т</w:t>
      </w:r>
      <w:r w:rsidRPr="00A5717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A57176">
        <w:rPr>
          <w:rFonts w:ascii="Times New Roman" w:hAnsi="Times New Roman" w:cs="Times New Roman"/>
          <w:sz w:val="28"/>
          <w:szCs w:val="28"/>
        </w:rPr>
        <w:t>направления деятельности Министерства здравоо</w:t>
      </w:r>
      <w:r w:rsidR="00186D69" w:rsidRPr="00A57176">
        <w:rPr>
          <w:rFonts w:ascii="Times New Roman" w:hAnsi="Times New Roman" w:cs="Times New Roman"/>
          <w:sz w:val="28"/>
          <w:szCs w:val="28"/>
        </w:rPr>
        <w:t>хране</w:t>
      </w:r>
      <w:r w:rsidR="008205D9">
        <w:rPr>
          <w:rFonts w:ascii="Times New Roman" w:hAnsi="Times New Roman" w:cs="Times New Roman"/>
          <w:sz w:val="28"/>
          <w:szCs w:val="28"/>
        </w:rPr>
        <w:t>ния Республики</w:t>
      </w:r>
      <w:proofErr w:type="gramEnd"/>
      <w:r w:rsidR="008205D9">
        <w:rPr>
          <w:rFonts w:ascii="Times New Roman" w:hAnsi="Times New Roman" w:cs="Times New Roman"/>
          <w:sz w:val="28"/>
          <w:szCs w:val="28"/>
        </w:rPr>
        <w:t xml:space="preserve"> Тыва на 2024 год.</w:t>
      </w:r>
    </w:p>
    <w:p w:rsidR="00BF622D" w:rsidRDefault="00186D69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>4. Признать утратившим силу п</w:t>
      </w:r>
      <w:r w:rsidR="00BF622D" w:rsidRPr="00A57176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17 апреля 2023 г. № 247 «Об итогах деятельности Министерства здр</w:t>
      </w:r>
      <w:r w:rsidR="00BF622D" w:rsidRPr="00A57176">
        <w:rPr>
          <w:rFonts w:ascii="Times New Roman" w:hAnsi="Times New Roman" w:cs="Times New Roman"/>
          <w:sz w:val="28"/>
          <w:szCs w:val="28"/>
        </w:rPr>
        <w:t>а</w:t>
      </w:r>
      <w:r w:rsidR="00BF622D" w:rsidRPr="00A57176">
        <w:rPr>
          <w:rFonts w:ascii="Times New Roman" w:hAnsi="Times New Roman" w:cs="Times New Roman"/>
          <w:sz w:val="28"/>
          <w:szCs w:val="28"/>
        </w:rPr>
        <w:t>воохранения Республики Тыва за 2022 год и о приоритетном направлении де</w:t>
      </w:r>
      <w:r w:rsidR="00BF622D" w:rsidRPr="00A57176">
        <w:rPr>
          <w:rFonts w:ascii="Times New Roman" w:hAnsi="Times New Roman" w:cs="Times New Roman"/>
          <w:sz w:val="28"/>
          <w:szCs w:val="28"/>
        </w:rPr>
        <w:t>я</w:t>
      </w:r>
      <w:r w:rsidR="00BF622D" w:rsidRPr="00A57176">
        <w:rPr>
          <w:rFonts w:ascii="Times New Roman" w:hAnsi="Times New Roman" w:cs="Times New Roman"/>
          <w:sz w:val="28"/>
          <w:szCs w:val="28"/>
        </w:rPr>
        <w:t>тельности на 2023 год».</w:t>
      </w:r>
    </w:p>
    <w:p w:rsidR="00A94C79" w:rsidRDefault="00A94C79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3CF" w:rsidRDefault="002A03CF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3CF" w:rsidRPr="00A57176" w:rsidRDefault="002A03CF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22D" w:rsidRPr="00A57176" w:rsidRDefault="00BF622D" w:rsidP="008205D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lastRenderedPageBreak/>
        <w:t xml:space="preserve">5. Разместить настоящее постановление на «Официальном </w:t>
      </w:r>
      <w:proofErr w:type="gramStart"/>
      <w:r w:rsidRPr="00A5717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57176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A57176">
        <w:rPr>
          <w:rFonts w:ascii="Times New Roman" w:hAnsi="Times New Roman" w:cs="Times New Roman"/>
          <w:sz w:val="28"/>
          <w:szCs w:val="28"/>
        </w:rPr>
        <w:t>с</w:t>
      </w:r>
      <w:r w:rsidRPr="00A57176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BF622D" w:rsidRDefault="00BF622D" w:rsidP="00BF62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4C79" w:rsidRPr="00A57176" w:rsidRDefault="00A94C79" w:rsidP="00BF62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22D" w:rsidRPr="00A57176" w:rsidRDefault="00BF622D" w:rsidP="00BF62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22D" w:rsidRPr="00A57176" w:rsidRDefault="00BF622D" w:rsidP="00A94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</w:t>
      </w:r>
      <w:r w:rsidR="00186D69" w:rsidRPr="00A571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7176">
        <w:rPr>
          <w:rFonts w:ascii="Times New Roman" w:hAnsi="Times New Roman" w:cs="Times New Roman"/>
          <w:sz w:val="28"/>
          <w:szCs w:val="28"/>
        </w:rPr>
        <w:t xml:space="preserve">            В. </w:t>
      </w:r>
      <w:proofErr w:type="spellStart"/>
      <w:r w:rsidRPr="00A5717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F622D" w:rsidRPr="00A57176" w:rsidRDefault="00BF622D" w:rsidP="00A94C79">
      <w:pPr>
        <w:pStyle w:val="ConsPlusNormal"/>
        <w:jc w:val="both"/>
      </w:pPr>
    </w:p>
    <w:p w:rsidR="00BF622D" w:rsidRPr="00A57176" w:rsidRDefault="00BF622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F622D" w:rsidRPr="00A57176" w:rsidSect="003A243B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BF622D" w:rsidRPr="00A57176" w:rsidRDefault="00BF622D" w:rsidP="00A94C79">
      <w:pPr>
        <w:pStyle w:val="ConsPlusNormal"/>
        <w:tabs>
          <w:tab w:val="left" w:pos="7080"/>
          <w:tab w:val="right" w:pos="9355"/>
        </w:tabs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F622D" w:rsidRPr="00A57176" w:rsidRDefault="00BF622D" w:rsidP="00A94C79">
      <w:pPr>
        <w:pStyle w:val="ConsPlusNormal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F622D" w:rsidRDefault="00BF622D" w:rsidP="00A94C79">
      <w:pPr>
        <w:pStyle w:val="ConsPlusNormal"/>
        <w:tabs>
          <w:tab w:val="left" w:pos="6870"/>
          <w:tab w:val="right" w:pos="9355"/>
        </w:tabs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A5717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C1C71" w:rsidRDefault="004C1C71" w:rsidP="004C1C71">
      <w:pPr>
        <w:pStyle w:val="ConsPlusTitle"/>
        <w:spacing w:line="360" w:lineRule="auto"/>
        <w:ind w:left="106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10 апреля 2024 г. № 154</w:t>
      </w:r>
    </w:p>
    <w:p w:rsidR="00A94C79" w:rsidRDefault="00A94C79" w:rsidP="00A94C79">
      <w:pPr>
        <w:pStyle w:val="ConsPlusNormal"/>
        <w:tabs>
          <w:tab w:val="left" w:pos="6870"/>
          <w:tab w:val="right" w:pos="9355"/>
        </w:tabs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A94C79" w:rsidRPr="00A57176" w:rsidRDefault="00A94C79" w:rsidP="00A94C79">
      <w:pPr>
        <w:pStyle w:val="ConsPlusNormal"/>
        <w:tabs>
          <w:tab w:val="left" w:pos="6870"/>
          <w:tab w:val="right" w:pos="9355"/>
        </w:tabs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BF622D" w:rsidRPr="00A57176" w:rsidRDefault="00BF622D" w:rsidP="00A94C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proofErr w:type="gramStart"/>
      <w:r w:rsidRPr="00A571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176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BF622D" w:rsidRPr="00A57176" w:rsidRDefault="00BF622D" w:rsidP="00A94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176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приоритетного направления</w:t>
      </w:r>
    </w:p>
    <w:p w:rsidR="00E67A5D" w:rsidRDefault="00BF622D" w:rsidP="00A94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17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Министерства здравоохранения </w:t>
      </w:r>
    </w:p>
    <w:p w:rsidR="00BF622D" w:rsidRPr="00A57176" w:rsidRDefault="00BF622D" w:rsidP="00A94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176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E67A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176">
        <w:rPr>
          <w:rFonts w:ascii="Times New Roman" w:hAnsi="Times New Roman" w:cs="Times New Roman"/>
          <w:b w:val="0"/>
          <w:sz w:val="28"/>
          <w:szCs w:val="28"/>
        </w:rPr>
        <w:t xml:space="preserve">на 2024 год </w:t>
      </w:r>
    </w:p>
    <w:p w:rsidR="00B76A14" w:rsidRPr="00A57176" w:rsidRDefault="00B76A14" w:rsidP="00BF62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62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3"/>
        <w:gridCol w:w="1701"/>
        <w:gridCol w:w="7438"/>
        <w:gridCol w:w="2182"/>
      </w:tblGrid>
      <w:tr w:rsidR="00A94C79" w:rsidRPr="0070400F" w:rsidTr="003A243B">
        <w:trPr>
          <w:trHeight w:val="20"/>
          <w:tblHeader/>
          <w:jc w:val="center"/>
        </w:trPr>
        <w:tc>
          <w:tcPr>
            <w:tcW w:w="4973" w:type="dxa"/>
          </w:tcPr>
          <w:p w:rsidR="00A94C79" w:rsidRPr="0070400F" w:rsidRDefault="00A94C79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A7AFF" w:rsidRPr="0070400F" w:rsidRDefault="00A94C79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A94C79" w:rsidRPr="0070400F" w:rsidRDefault="00A94C79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438" w:type="dxa"/>
          </w:tcPr>
          <w:p w:rsidR="00A94C79" w:rsidRPr="0070400F" w:rsidRDefault="00A94C79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94C79" w:rsidRPr="0070400F" w:rsidRDefault="00A94C79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 соисполнители</w:t>
            </w:r>
          </w:p>
        </w:tc>
        <w:tc>
          <w:tcPr>
            <w:tcW w:w="2182" w:type="dxa"/>
          </w:tcPr>
          <w:p w:rsidR="00A94C79" w:rsidRPr="0070400F" w:rsidRDefault="00A94C79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B76A14" w:rsidP="0070400F">
            <w:pPr>
              <w:numPr>
                <w:ilvl w:val="0"/>
                <w:numId w:val="2"/>
              </w:numPr>
              <w:tabs>
                <w:tab w:val="left" w:pos="156"/>
                <w:tab w:val="left" w:pos="336"/>
                <w:tab w:val="left" w:pos="486"/>
                <w:tab w:val="left" w:pos="1890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60462390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значимые мероприятия</w:t>
            </w:r>
            <w:bookmarkEnd w:id="2"/>
          </w:p>
        </w:tc>
      </w:tr>
      <w:tr w:rsidR="00BA7AFF" w:rsidRPr="0070400F" w:rsidTr="003A243B">
        <w:trPr>
          <w:trHeight w:val="20"/>
          <w:jc w:val="center"/>
        </w:trPr>
        <w:tc>
          <w:tcPr>
            <w:tcW w:w="4973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республиканского форума зд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701" w:type="dxa"/>
          </w:tcPr>
          <w:p w:rsidR="00BA7AFF" w:rsidRPr="0070400F" w:rsidRDefault="00BA7AFF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7438" w:type="dxa"/>
          </w:tcPr>
          <w:p w:rsidR="00BA7AFF" w:rsidRPr="0070400F" w:rsidRDefault="00BA7AFF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спорта Республики Тыва, Министерство по делам молодежи Респу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Тыва, Министерство культуры Республики Тыва, Министерство образования Республики Тыва,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BA7AFF" w:rsidRPr="0070400F" w:rsidRDefault="00BA7AFF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отчет </w:t>
            </w:r>
          </w:p>
        </w:tc>
      </w:tr>
      <w:tr w:rsidR="00BA7AFF" w:rsidRPr="0070400F" w:rsidTr="003A243B">
        <w:trPr>
          <w:trHeight w:val="20"/>
          <w:jc w:val="center"/>
        </w:trPr>
        <w:tc>
          <w:tcPr>
            <w:tcW w:w="4973" w:type="dxa"/>
          </w:tcPr>
          <w:p w:rsidR="00BA7AFF" w:rsidRPr="0070400F" w:rsidRDefault="00E67A5D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</w:t>
            </w:r>
            <w:r w:rsidR="00BA7AF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еждународной научно-практической конференции «Кластерное ра</w:t>
            </w:r>
            <w:r w:rsidR="00BA7AF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A7AF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витие санаторно-курортного комплекса и л</w:t>
            </w:r>
            <w:r w:rsidR="00BA7AF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AF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чебно-оздоровительного туризма в регионах Центральной Азии»</w:t>
            </w:r>
          </w:p>
        </w:tc>
        <w:tc>
          <w:tcPr>
            <w:tcW w:w="1701" w:type="dxa"/>
          </w:tcPr>
          <w:p w:rsidR="00BA7AFF" w:rsidRPr="0070400F" w:rsidRDefault="00BA7AFF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438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Тыва, Агентство по внешнеэкономическим связям Республики Тыва, ГБУ «Научно-исследовательский институт </w:t>
            </w:r>
            <w:proofErr w:type="gram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 и управл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Тыва»</w:t>
            </w:r>
          </w:p>
        </w:tc>
        <w:tc>
          <w:tcPr>
            <w:tcW w:w="2182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отчет</w:t>
            </w:r>
          </w:p>
        </w:tc>
      </w:tr>
      <w:tr w:rsidR="00BA7AFF" w:rsidRPr="0070400F" w:rsidTr="003A243B">
        <w:trPr>
          <w:trHeight w:val="20"/>
          <w:jc w:val="center"/>
        </w:trPr>
        <w:tc>
          <w:tcPr>
            <w:tcW w:w="4973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3. Республиканская спартакиада среди студе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тов образовательных организаций «Студенч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ская спортивная лига»</w:t>
            </w:r>
          </w:p>
        </w:tc>
        <w:tc>
          <w:tcPr>
            <w:tcW w:w="1701" w:type="dxa"/>
          </w:tcPr>
          <w:p w:rsidR="00BA7AFF" w:rsidRPr="0070400F" w:rsidRDefault="00BA7AFF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438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спорта Республики Тыва, ФГБОУ </w:t>
            </w:r>
            <w:proofErr w:type="gram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«Тувинский го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ударственный университет», Министерство по делам молодежи Ре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Тыва, Министерство образования Республики Тыва</w:t>
            </w:r>
          </w:p>
        </w:tc>
        <w:tc>
          <w:tcPr>
            <w:tcW w:w="2182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отчет</w:t>
            </w:r>
          </w:p>
        </w:tc>
      </w:tr>
      <w:tr w:rsidR="00BA7AFF" w:rsidRPr="0070400F" w:rsidTr="003A243B">
        <w:trPr>
          <w:trHeight w:val="20"/>
          <w:jc w:val="center"/>
        </w:trPr>
        <w:tc>
          <w:tcPr>
            <w:tcW w:w="4973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4. Республиканский молодежный образов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тельный форум «К</w:t>
            </w:r>
            <w:r w:rsidR="00E67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оманда Тувы 2024» </w:t>
            </w:r>
          </w:p>
        </w:tc>
        <w:tc>
          <w:tcPr>
            <w:tcW w:w="1701" w:type="dxa"/>
          </w:tcPr>
          <w:p w:rsidR="00BA7AFF" w:rsidRPr="0070400F" w:rsidRDefault="00BA7AFF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438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по делам молодежи Республики Тыва, органы местного самоуправления (по согласованию) </w:t>
            </w:r>
          </w:p>
        </w:tc>
        <w:tc>
          <w:tcPr>
            <w:tcW w:w="2182" w:type="dxa"/>
          </w:tcPr>
          <w:p w:rsidR="00BA7AFF" w:rsidRPr="0070400F" w:rsidRDefault="00BA7AF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отчет</w:t>
            </w:r>
          </w:p>
        </w:tc>
      </w:tr>
    </w:tbl>
    <w:p w:rsidR="00E67A5D" w:rsidRDefault="00E67A5D"/>
    <w:p w:rsidR="00E67A5D" w:rsidRPr="00E67A5D" w:rsidRDefault="00E67A5D" w:rsidP="00E67A5D">
      <w:pPr>
        <w:spacing w:after="0" w:line="240" w:lineRule="auto"/>
        <w:rPr>
          <w:sz w:val="2"/>
        </w:rPr>
      </w:pPr>
    </w:p>
    <w:tbl>
      <w:tblPr>
        <w:tblStyle w:val="a3"/>
        <w:tblW w:w="1629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3"/>
        <w:gridCol w:w="1701"/>
        <w:gridCol w:w="7438"/>
        <w:gridCol w:w="2182"/>
      </w:tblGrid>
      <w:tr w:rsidR="00E67A5D" w:rsidRPr="0070400F" w:rsidTr="002F109D">
        <w:trPr>
          <w:trHeight w:val="20"/>
          <w:tblHeader/>
          <w:jc w:val="center"/>
        </w:trPr>
        <w:tc>
          <w:tcPr>
            <w:tcW w:w="4973" w:type="dxa"/>
          </w:tcPr>
          <w:p w:rsidR="00E67A5D" w:rsidRPr="0070400F" w:rsidRDefault="00E67A5D" w:rsidP="002F109D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67A5D" w:rsidRPr="0070400F" w:rsidRDefault="00E67A5D" w:rsidP="002F109D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E67A5D" w:rsidRPr="0070400F" w:rsidRDefault="00E67A5D" w:rsidP="002F109D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438" w:type="dxa"/>
          </w:tcPr>
          <w:p w:rsidR="00E67A5D" w:rsidRPr="0070400F" w:rsidRDefault="00E67A5D" w:rsidP="002F109D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67A5D" w:rsidRPr="0070400F" w:rsidRDefault="00E67A5D" w:rsidP="002F109D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 соисполнители</w:t>
            </w:r>
          </w:p>
        </w:tc>
        <w:tc>
          <w:tcPr>
            <w:tcW w:w="2182" w:type="dxa"/>
          </w:tcPr>
          <w:p w:rsidR="00E67A5D" w:rsidRPr="0070400F" w:rsidRDefault="00E67A5D" w:rsidP="002F109D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640B17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Торжественное закрытие </w:t>
            </w:r>
            <w:r w:rsidR="00640B1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ода здоровья в Республике Тыва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органы исполн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власти, органы местного самоуправления (по согласованию)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доклад Главе Ре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публики Тыва 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85057C" w:rsidP="0070400F">
            <w:pPr>
              <w:numPr>
                <w:ilvl w:val="0"/>
                <w:numId w:val="2"/>
              </w:numPr>
              <w:tabs>
                <w:tab w:val="left" w:pos="246"/>
                <w:tab w:val="left" w:pos="1890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60462412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6A14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профилактике заболеваний</w:t>
            </w:r>
          </w:p>
        </w:tc>
      </w:tr>
      <w:bookmarkEnd w:id="3"/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6. Организация и проведение диспансеризации определенных групп детского и взрослого населения и профилактических медицинских осмотров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органы исполн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 Республики Тыва, органы местного самоуправления (по согласованию), учреждения и предприятия независимо от орган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зационно-правовой формы  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отчет, годовой 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чет от Министе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ства здравоохран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 об исполн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нии республика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ских планов ди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пансеризации 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Организация и проведение тематических часов, лекций, игровых программ, викторин, направленных на пропаганду здорового пит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ния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профилактике заболеваний,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проф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лактике психического здоровья среди детского и взрослого населения</w:t>
            </w:r>
          </w:p>
        </w:tc>
        <w:tc>
          <w:tcPr>
            <w:tcW w:w="1701" w:type="dxa"/>
          </w:tcPr>
          <w:p w:rsidR="00BD7C2D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органы исполн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 Республики Тыва, органы местного самоуправления (по согласованию), учреждения и предприятия независимо от орган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зационно-правовой формы,</w:t>
            </w:r>
            <w:r w:rsidR="00640B17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Тувинское региональное отделение общ</w:t>
            </w:r>
            <w:r w:rsidR="00640B17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40B17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общественно-государственной организации «Союз же</w:t>
            </w:r>
            <w:r w:rsidR="00640B17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40B17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щин России» (по согласова</w:t>
            </w:r>
            <w:r w:rsidR="00640B17">
              <w:rPr>
                <w:rFonts w:ascii="Times New Roman" w:eastAsia="Calibri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ежемесячный отчет</w:t>
            </w:r>
          </w:p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Проведение лекций, бесед, встреч с нес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вершеннолетними по вопросам репродукти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ного здоровья подрастающего поколения в общеобразовательных организациях, учебных заведениях, в летних оздоровительных лагерях на темы: «</w:t>
            </w:r>
            <w:proofErr w:type="spellStart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Кыстын</w:t>
            </w:r>
            <w:proofErr w:type="spellEnd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будужу</w:t>
            </w:r>
            <w:proofErr w:type="spellEnd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 («Девичья краса»), «</w:t>
            </w:r>
            <w:proofErr w:type="spellStart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Аныяндан</w:t>
            </w:r>
            <w:proofErr w:type="spellEnd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адын</w:t>
            </w:r>
            <w:proofErr w:type="spellEnd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камна</w:t>
            </w:r>
            <w:proofErr w:type="spellEnd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 («Береги честь см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лоду»)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не реже</w:t>
            </w:r>
            <w:r w:rsidR="00640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 раза</w:t>
            </w:r>
          </w:p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Тувинское региональное отделение общероссийской общественно-государственной организации «Союз женщин России» (по согласов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нию), Министерство образования Республики Тыва, Министерство здравоохранения Республики Тыва,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BD7C2D" w:rsidRPr="00BD7C2D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9. Разработка и внедрение маршрутов лечебно-оздоровительного туризма в Республике Тыва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туризму Республики Тыва, органы местного самоупра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10. Разработка и внедрение системы сохран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здоровья медицинских работников, в том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профилактики профессионального 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горания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плану)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 «Медицинская палата Республики Тыва» (по согласованию)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отчет 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 Оздоровление пожилых граждан и инвал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дов в летнем лагере «Сенек»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отчет 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Организация экскурсий и походов в рамках проектов по социальному туризму 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13. Проведение мероприятий в рамках Вс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мирного дня психического здоровья 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тр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да и социальной политики Республики Тыва, Министерство образов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  <w:r w:rsidR="00640B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исполнительной власти Республики 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в срок до 1 ноября</w:t>
            </w:r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2F109D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Организация включения «рыбного дня» </w:t>
            </w:r>
            <w:r w:rsidR="00640B1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  <w:r w:rsidR="002F109D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дошкольных, общеобразовател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организациях, в стационарах медицинских учреждений, в учреждениях социальной защ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 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тр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да и социальной политики Республики Тыва, Министерство образов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ежеквартальный отчет 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B76A14" w:rsidP="00704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III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bookmarkStart w:id="4" w:name="_Hlk160462430"/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Оздоровительные и спортивно-массовые мероприятия</w:t>
            </w:r>
            <w:bookmarkEnd w:id="4"/>
          </w:p>
        </w:tc>
      </w:tr>
      <w:tr w:rsidR="0085057C" w:rsidRPr="0070400F" w:rsidTr="003A243B">
        <w:trPr>
          <w:trHeight w:val="20"/>
          <w:jc w:val="center"/>
        </w:trPr>
        <w:tc>
          <w:tcPr>
            <w:tcW w:w="4973" w:type="dxa"/>
          </w:tcPr>
          <w:p w:rsidR="0085057C" w:rsidRPr="0070400F" w:rsidRDefault="0085057C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15. Утверждение и реализация плана по пр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ведению физкультурно-оздоровительных 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роприятий в трудовых коллективах, в том чи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F109D">
              <w:rPr>
                <w:rFonts w:ascii="Times New Roman" w:eastAsia="Calibri" w:hAnsi="Times New Roman" w:cs="Times New Roman"/>
                <w:sz w:val="24"/>
                <w:szCs w:val="24"/>
              </w:rPr>
              <w:t>ле утренней зарядки, «ч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асов физической кул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туры», «Стиль жизни – здоровье!» и т.д.</w:t>
            </w:r>
          </w:p>
        </w:tc>
        <w:tc>
          <w:tcPr>
            <w:tcW w:w="1701" w:type="dxa"/>
          </w:tcPr>
          <w:p w:rsidR="0085057C" w:rsidRPr="0070400F" w:rsidRDefault="0085057C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85057C" w:rsidRPr="0070400F" w:rsidRDefault="0085057C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57C" w:rsidRPr="0070400F" w:rsidRDefault="0085057C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Республики Тыва, органы исполнительной вл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сти Республики Тыва, органы местного самоуправления (по соглас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ванию), учреждения и предприятия независимо от организационно-правовой формы  </w:t>
            </w:r>
          </w:p>
        </w:tc>
        <w:tc>
          <w:tcPr>
            <w:tcW w:w="2182" w:type="dxa"/>
          </w:tcPr>
          <w:p w:rsidR="0085057C" w:rsidRPr="0070400F" w:rsidRDefault="0085057C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Организация и проведение отраслевых (коллективных) спартакиад  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0C3DF2" w:rsidRPr="0070400F" w:rsidRDefault="002F109D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ежеквартальный отчет с указанием </w:t>
            </w:r>
            <w:r w:rsidR="00BD7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проведения, вида спорта и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участников 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17. Проведение йоги для сотрудников и жит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лей города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 утрам</w:t>
            </w:r>
          </w:p>
          <w:p w:rsidR="000C3DF2" w:rsidRPr="0070400F" w:rsidRDefault="000C3DF2" w:rsidP="002F1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Республики Тыва, ГБУ «Тувинский наци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нальный оркестр»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 о количестве участников, орг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низаций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 Обеспечение деятельности общественных инструкторов по организации физкультурно-оздоровительной работы с населением по 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сту жительства, в том числе с гражданами п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жилого возраста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Министерство спорта Республики Тыва, мэрия г. Кызыла (по соглас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ванию)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2F109D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Проведение ежегодного к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убка органов и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полнительной власти по различным видам спорта (футбол, волейбол, теннис, шахматы и др.)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DF2" w:rsidRPr="0070400F" w:rsidRDefault="000C3DF2" w:rsidP="003A2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="003A24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тдельн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му плану)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  <w:p w:rsidR="000C3DF2" w:rsidRPr="0070400F" w:rsidRDefault="000C3DF2" w:rsidP="007040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2F109D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Проведение р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еспубликанского турнира «</w:t>
            </w:r>
            <w:proofErr w:type="spellStart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Алдын</w:t>
            </w:r>
            <w:proofErr w:type="spellEnd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согун</w:t>
            </w:r>
            <w:proofErr w:type="spellEnd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» по стрельбе из тувинского тр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диционного лука «Тыва </w:t>
            </w:r>
            <w:proofErr w:type="spellStart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баг </w:t>
            </w:r>
            <w:proofErr w:type="spellStart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адар</w:t>
            </w:r>
            <w:proofErr w:type="spellEnd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хевири</w:t>
            </w:r>
            <w:proofErr w:type="spellEnd"/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приуроченного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E5522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оду здоровья в Республике Тыва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(по 1 турниру в сезон)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21. Проведение соревнований среди студентов по легкой атлетике, волейболу, армрестлингу «Кросс студенчества – 2024»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Республики Тыва, Министерство по делам 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лодежи Республики Тыва, Министерство образования Республики 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22. Проведение республиканского соревнов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ния по спортивному туризму «Дистанция – пешеходная» среди обучающихся общеобр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ГБОУДО РТ «Респу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ликанский центр развития дополнительного образования» </w:t>
            </w:r>
          </w:p>
        </w:tc>
        <w:tc>
          <w:tcPr>
            <w:tcW w:w="2182" w:type="dxa"/>
          </w:tcPr>
          <w:p w:rsidR="000C3DF2" w:rsidRPr="0070400F" w:rsidRDefault="000C3DF2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ноября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9F0FA9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Проведение с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партакиады среди волонте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ских (добровольческих) молодежных общ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организаций и объединений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Республики Тыва</w:t>
            </w:r>
          </w:p>
        </w:tc>
        <w:tc>
          <w:tcPr>
            <w:tcW w:w="2182" w:type="dxa"/>
          </w:tcPr>
          <w:p w:rsidR="000C3DF2" w:rsidRPr="0070400F" w:rsidRDefault="000C3DF2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до 1 августа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24. Проведение спартакиады для детей в д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школьных образовательных организациях «ГТОшка-2024»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мэрия г. Кызыла</w:t>
            </w:r>
            <w:r w:rsidR="009F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0FA9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(по с</w:t>
            </w:r>
            <w:r w:rsidR="009F0FA9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F0FA9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182" w:type="dxa"/>
          </w:tcPr>
          <w:p w:rsidR="000C3DF2" w:rsidRPr="0070400F" w:rsidRDefault="000C3DF2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до 1 июня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4C1C71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Организация «Дня здоровья» </w:t>
            </w:r>
            <w:proofErr w:type="gram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1C71" w:rsidRDefault="004C1C71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C71" w:rsidRDefault="004C1C71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и детей с ограниченными возмо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438" w:type="dxa"/>
          </w:tcPr>
          <w:p w:rsidR="004C1C71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мэрия г. Кызыла</w:t>
            </w:r>
            <w:r w:rsidR="009F0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0FA9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proofErr w:type="gramEnd"/>
          </w:p>
          <w:p w:rsidR="004C1C71" w:rsidRDefault="004C1C71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C71" w:rsidRDefault="004C1C71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DF2" w:rsidRPr="0070400F" w:rsidRDefault="009F0FA9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согласованию)</w:t>
            </w:r>
            <w:r w:rsidR="000C3DF2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органы местного самоуправления (по согласованию) </w:t>
            </w:r>
          </w:p>
        </w:tc>
        <w:tc>
          <w:tcPr>
            <w:tcW w:w="2182" w:type="dxa"/>
          </w:tcPr>
          <w:p w:rsidR="004C1C71" w:rsidRDefault="000C3DF2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 о выполнении </w:t>
            </w:r>
          </w:p>
          <w:p w:rsidR="004C1C71" w:rsidRDefault="004C1C71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C71" w:rsidRDefault="004C1C71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DF2" w:rsidRPr="0070400F" w:rsidRDefault="000C3DF2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 октября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 Организация профильных смен спортивно-оздоровительной направленности в детских оздоровительных лагерях в Республике Тыва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руководители детских оздоровительных лагерей</w:t>
            </w:r>
          </w:p>
        </w:tc>
        <w:tc>
          <w:tcPr>
            <w:tcW w:w="2182" w:type="dxa"/>
          </w:tcPr>
          <w:p w:rsidR="000C3DF2" w:rsidRPr="0070400F" w:rsidRDefault="000C3DF2" w:rsidP="009F0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выполнении  до 1 сентября 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B76A14" w:rsidP="0070400F">
            <w:pPr>
              <w:numPr>
                <w:ilvl w:val="0"/>
                <w:numId w:val="3"/>
              </w:numPr>
              <w:tabs>
                <w:tab w:val="left" w:pos="156"/>
                <w:tab w:val="left" w:pos="313"/>
                <w:tab w:val="left" w:pos="546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60462440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Санитарно-просветительские мероприятия</w:t>
            </w:r>
            <w:bookmarkEnd w:id="5"/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Размещение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 социальной сети по тематик</w:t>
            </w:r>
            <w:r w:rsidR="009F0FA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</w:t>
            </w:r>
          </w:p>
          <w:p w:rsidR="000C3DF2" w:rsidRPr="0070400F" w:rsidRDefault="000C3DF2" w:rsidP="0070400F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«Финансовая грамотность и здоровый образ жизни»:</w:t>
            </w:r>
          </w:p>
          <w:p w:rsidR="000C3DF2" w:rsidRPr="0070400F" w:rsidRDefault="000C3DF2" w:rsidP="0070400F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«Финансы и вредные привычки»;</w:t>
            </w:r>
          </w:p>
          <w:p w:rsidR="000C3DF2" w:rsidRPr="0070400F" w:rsidRDefault="000C3DF2" w:rsidP="0070400F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«Финансы и здоровье питание»;</w:t>
            </w:r>
          </w:p>
          <w:p w:rsidR="000C3DF2" w:rsidRPr="0070400F" w:rsidRDefault="000C3DF2" w:rsidP="0070400F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«Финансы и физическая активность»;</w:t>
            </w:r>
          </w:p>
          <w:p w:rsidR="000C3DF2" w:rsidRPr="0070400F" w:rsidRDefault="000C3DF2" w:rsidP="0070400F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«Финансы и активный отдых»;</w:t>
            </w:r>
          </w:p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«Финансы и здоровье»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9F0FA9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Выпуск видеороликов «Выбор молодежи </w:t>
            </w:r>
            <w:r w:rsidR="009F0FA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ЗОЖ!», «Мы за здоровый образ жизни»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спорта Республики Тыва, Министерство по делам 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лодежи Республики Тыва, Министерство культуры Республики Тыва, Министерство здравоохранения республики Тыва, Министерство 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Республики Тыва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Организация </w:t>
            </w:r>
            <w:proofErr w:type="spell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-иллюстративной 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ставки «Кладовая здоровья»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2182" w:type="dxa"/>
          </w:tcPr>
          <w:p w:rsidR="000C3DF2" w:rsidRPr="0070400F" w:rsidRDefault="000C3DF2" w:rsidP="00911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выполнении </w:t>
            </w:r>
            <w:r w:rsidR="00911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до 1 июня</w:t>
            </w:r>
          </w:p>
        </w:tc>
      </w:tr>
      <w:tr w:rsidR="000C3DF2" w:rsidRPr="0070400F" w:rsidTr="003A243B">
        <w:trPr>
          <w:trHeight w:val="20"/>
          <w:jc w:val="center"/>
        </w:trPr>
        <w:tc>
          <w:tcPr>
            <w:tcW w:w="4973" w:type="dxa"/>
          </w:tcPr>
          <w:p w:rsidR="000C3DF2" w:rsidRPr="0070400F" w:rsidRDefault="000C3DF2" w:rsidP="009114D9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Организация бесплатных экскурсий по выставке </w:t>
            </w:r>
            <w:r w:rsidR="003879A7"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Санитарн</w:t>
            </w:r>
            <w:r w:rsidR="009114D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ого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музе</w:t>
            </w:r>
            <w:r w:rsidR="009114D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</w:t>
            </w:r>
            <w:r w:rsidR="003879A7"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1701" w:type="dxa"/>
          </w:tcPr>
          <w:p w:rsidR="000C3DF2" w:rsidRPr="0070400F" w:rsidRDefault="000C3DF2" w:rsidP="00704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2182" w:type="dxa"/>
          </w:tcPr>
          <w:p w:rsidR="000C3DF2" w:rsidRPr="0070400F" w:rsidRDefault="000C3DF2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 о количестве участников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Проведение информационно-просветительской работы с родителями (законными представителями) несовершеннолетних обучающихся общеобразовательных организаций и организаций среднего профессионального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образования (с участием медицинских работников) по пропаганде здорового образа жизни, охране репродуктивного здоровья несовершеннолетних, психологического благополучия детей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Министерство здрав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охранения Республики Тыва, Тувинское региональное отделение 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щероссийской общественно-государственной организации «Союз женщин России» (по согласованию)</w:t>
            </w:r>
          </w:p>
        </w:tc>
        <w:tc>
          <w:tcPr>
            <w:tcW w:w="2182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ежеквартальный отчет 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 Проведение единых классных часов по 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матике «Твори свое здоровье сам!», «Мы за здоровый образ жизни!» среди обучающихся 1-11 классов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Республики Тыва </w:t>
            </w:r>
          </w:p>
        </w:tc>
        <w:tc>
          <w:tcPr>
            <w:tcW w:w="2182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33. Организация работы площадок «Пост зд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ровья» в городских и сельских поселениях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Министерство спорта Республики Тыва, Министерство по делам молодежи Респу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Тыва, Тувинское региональное отделение всероссийского общ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движения добровольцев в сфере здравоохранения «Воло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теры-медики» (по согласованию</w:t>
            </w:r>
            <w:r w:rsidR="009114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182" w:type="dxa"/>
          </w:tcPr>
          <w:p w:rsidR="003879A7" w:rsidRPr="0070400F" w:rsidRDefault="003879A7" w:rsidP="00911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ноября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3A243B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34. Проведение семинаров для обучающихся общеобразовательных организаций и орган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заций профессионального образования «Вли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ние никотина на здоровье человека», «О вреде курения», «Беременность и курение», «Пол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вое воспитание», «Пассивное курение»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Министерство здрав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охранения Республики Тыва, органы местного самоуправления (по 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182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35. Организация выступлений ученых, пров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дение лекций, бесед в образовательных орг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низациях Республики Тыва по вопросам охр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 здоровья 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Министерство здрав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охранения Республики Тыва </w:t>
            </w:r>
          </w:p>
        </w:tc>
        <w:tc>
          <w:tcPr>
            <w:tcW w:w="2182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A243B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36. Размещение видеороликов на официальных сайтах «Быть здоровым – значит быть счас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ливым», «Маленькие хитрости крепкого зд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ровья», «Здоровый образ жизни – путь к до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голетию», «Твори свое здоровье сам»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B76A14" w:rsidP="0070400F">
            <w:pPr>
              <w:pStyle w:val="a4"/>
              <w:numPr>
                <w:ilvl w:val="0"/>
                <w:numId w:val="3"/>
              </w:numPr>
              <w:tabs>
                <w:tab w:val="left" w:pos="201"/>
                <w:tab w:val="left" w:pos="426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60462453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Культурно-массовые мероприятия, конкурсы</w:t>
            </w:r>
            <w:bookmarkEnd w:id="6"/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37. Проведение ледового шоу «Музыка на льду»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Республики Тыва, ГБУ «Духовой оркестр Правительства Республики Тыва»</w:t>
            </w:r>
          </w:p>
        </w:tc>
        <w:tc>
          <w:tcPr>
            <w:tcW w:w="2182" w:type="dxa"/>
          </w:tcPr>
          <w:p w:rsidR="003879A7" w:rsidRPr="0070400F" w:rsidRDefault="003879A7" w:rsidP="00911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марта</w:t>
            </w:r>
          </w:p>
        </w:tc>
      </w:tr>
      <w:tr w:rsidR="003879A7" w:rsidRPr="0070400F" w:rsidTr="003A243B">
        <w:trPr>
          <w:trHeight w:val="20"/>
          <w:jc w:val="center"/>
        </w:trPr>
        <w:tc>
          <w:tcPr>
            <w:tcW w:w="4973" w:type="dxa"/>
          </w:tcPr>
          <w:p w:rsidR="003879A7" w:rsidRPr="0070400F" w:rsidRDefault="003879A7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38. Организация мероприятий, приуроченных к международным и общегосударственным дням здоровья: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борьбы с туберкулёзом 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марта;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 – 7 апреля;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без табака – 31 мая; 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здорового питания – 2 июня;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борьбы с наркотиками – 26 июня;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 – 10 августа;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трезвости и борьбы с 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коголизмом – 11 сентября;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сердца 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сентября;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психического здоровья 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ок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тября;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борьбы с инсультом 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тября;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борьбы с диабетом 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 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ября;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День отказа от курения – 20 ноября;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 – 1 д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кабря;</w:t>
            </w:r>
          </w:p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инвалидов 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декабря</w:t>
            </w:r>
          </w:p>
        </w:tc>
        <w:tc>
          <w:tcPr>
            <w:tcW w:w="1701" w:type="dxa"/>
          </w:tcPr>
          <w:p w:rsidR="003879A7" w:rsidRPr="0070400F" w:rsidRDefault="003879A7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38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органы исполнительной власти Республики Тыва, органы местного самоуправления (по согласованию), трудовые коллективы независимо от организационно-правовой формы</w:t>
            </w:r>
          </w:p>
        </w:tc>
        <w:tc>
          <w:tcPr>
            <w:tcW w:w="2182" w:type="dxa"/>
          </w:tcPr>
          <w:p w:rsidR="003879A7" w:rsidRPr="0070400F" w:rsidRDefault="003879A7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70400F" w:rsidRPr="0070400F" w:rsidTr="003A243B">
        <w:trPr>
          <w:trHeight w:val="20"/>
          <w:jc w:val="center"/>
        </w:trPr>
        <w:tc>
          <w:tcPr>
            <w:tcW w:w="4973" w:type="dxa"/>
          </w:tcPr>
          <w:p w:rsidR="0070400F" w:rsidRPr="0070400F" w:rsidRDefault="0070400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39. Проведение игр «Чистые, здоровые игры» среди молодежи с участием именитых спорт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менов</w:t>
            </w:r>
          </w:p>
        </w:tc>
        <w:tc>
          <w:tcPr>
            <w:tcW w:w="1701" w:type="dxa"/>
          </w:tcPr>
          <w:p w:rsidR="0070400F" w:rsidRPr="0070400F" w:rsidRDefault="0070400F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7438" w:type="dxa"/>
          </w:tcPr>
          <w:p w:rsidR="0070400F" w:rsidRPr="0070400F" w:rsidRDefault="0070400F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молодёжное движение Республики Тыва «Добрые сердца Тувы» (по согласованию), Министерство по делам молодежи Республики Тыва </w:t>
            </w:r>
          </w:p>
        </w:tc>
        <w:tc>
          <w:tcPr>
            <w:tcW w:w="2182" w:type="dxa"/>
          </w:tcPr>
          <w:p w:rsidR="0070400F" w:rsidRPr="0070400F" w:rsidRDefault="0070400F" w:rsidP="00911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августа</w:t>
            </w:r>
          </w:p>
        </w:tc>
      </w:tr>
      <w:tr w:rsidR="0070400F" w:rsidRPr="0070400F" w:rsidTr="003A243B">
        <w:trPr>
          <w:trHeight w:val="20"/>
          <w:jc w:val="center"/>
        </w:trPr>
        <w:tc>
          <w:tcPr>
            <w:tcW w:w="4973" w:type="dxa"/>
          </w:tcPr>
          <w:p w:rsidR="0070400F" w:rsidRPr="0070400F" w:rsidRDefault="0070400F" w:rsidP="009114D9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 Проведение экологических акций, приур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ченных </w:t>
            </w:r>
            <w:r w:rsidR="009114D9">
              <w:rPr>
                <w:rFonts w:ascii="Times New Roman" w:eastAsia="Calibri" w:hAnsi="Times New Roman" w:cs="Times New Roman"/>
                <w:sz w:val="24"/>
                <w:szCs w:val="24"/>
              </w:rPr>
              <w:t>к 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оду здоровья</w:t>
            </w:r>
          </w:p>
        </w:tc>
        <w:tc>
          <w:tcPr>
            <w:tcW w:w="1701" w:type="dxa"/>
          </w:tcPr>
          <w:p w:rsidR="0070400F" w:rsidRPr="0070400F" w:rsidRDefault="0070400F" w:rsidP="0070400F">
            <w:pPr>
              <w:tabs>
                <w:tab w:val="left" w:pos="18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70400F" w:rsidRPr="0070400F" w:rsidRDefault="0070400F" w:rsidP="0057465A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70400F" w:rsidRPr="0070400F" w:rsidRDefault="0070400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Тыва, Министерство жилищно-коммунального хозяйства Республи</w:t>
            </w:r>
            <w:r w:rsidR="0057465A">
              <w:rPr>
                <w:rFonts w:ascii="Times New Roman" w:eastAsia="Calibri" w:hAnsi="Times New Roman" w:cs="Times New Roman"/>
                <w:sz w:val="24"/>
                <w:szCs w:val="24"/>
              </w:rPr>
              <w:t>ки Тыва, 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эрия г. Кызыла (по согласованию) </w:t>
            </w:r>
          </w:p>
        </w:tc>
        <w:tc>
          <w:tcPr>
            <w:tcW w:w="2182" w:type="dxa"/>
          </w:tcPr>
          <w:p w:rsidR="0070400F" w:rsidRPr="0070400F" w:rsidRDefault="0070400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70400F" w:rsidRPr="0070400F" w:rsidTr="003A243B">
        <w:trPr>
          <w:trHeight w:val="20"/>
          <w:jc w:val="center"/>
        </w:trPr>
        <w:tc>
          <w:tcPr>
            <w:tcW w:w="4973" w:type="dxa"/>
          </w:tcPr>
          <w:p w:rsidR="0070400F" w:rsidRPr="0070400F" w:rsidRDefault="0070400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41. Участие в акциях в рамках Всемирного Дня велосипеда, Всемирного дня без автом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биля</w:t>
            </w:r>
          </w:p>
        </w:tc>
        <w:tc>
          <w:tcPr>
            <w:tcW w:w="1701" w:type="dxa"/>
          </w:tcPr>
          <w:p w:rsidR="0070400F" w:rsidRPr="0070400F" w:rsidRDefault="0070400F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3 июня</w:t>
            </w:r>
          </w:p>
          <w:p w:rsidR="0070400F" w:rsidRPr="0070400F" w:rsidRDefault="0070400F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00F" w:rsidRPr="0070400F" w:rsidRDefault="0070400F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7438" w:type="dxa"/>
          </w:tcPr>
          <w:p w:rsidR="0070400F" w:rsidRPr="0070400F" w:rsidRDefault="0070400F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Органы исполнительной власти Республики Тыва, органы местного самоуправления республики (по согласованию)</w:t>
            </w:r>
          </w:p>
        </w:tc>
        <w:tc>
          <w:tcPr>
            <w:tcW w:w="2182" w:type="dxa"/>
          </w:tcPr>
          <w:p w:rsidR="0070400F" w:rsidRPr="0070400F" w:rsidRDefault="0070400F" w:rsidP="00E55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октября</w:t>
            </w:r>
          </w:p>
        </w:tc>
      </w:tr>
      <w:tr w:rsidR="0070400F" w:rsidRPr="0070400F" w:rsidTr="003A243B">
        <w:trPr>
          <w:trHeight w:val="20"/>
          <w:jc w:val="center"/>
        </w:trPr>
        <w:tc>
          <w:tcPr>
            <w:tcW w:w="4973" w:type="dxa"/>
          </w:tcPr>
          <w:p w:rsidR="0070400F" w:rsidRPr="0070400F" w:rsidRDefault="0070400F" w:rsidP="0070400F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42. Проведение акции «Здоровое сердце» во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хождение на гору </w:t>
            </w:r>
            <w:r w:rsidR="008C7D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Догээ</w:t>
            </w:r>
            <w:proofErr w:type="spellEnd"/>
            <w:r w:rsidR="008C7D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0400F" w:rsidRPr="0070400F" w:rsidRDefault="0070400F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8" w:type="dxa"/>
          </w:tcPr>
          <w:p w:rsidR="0070400F" w:rsidRPr="0070400F" w:rsidRDefault="00E55226" w:rsidP="00E55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0400F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омитета Верховного Хурала (парламента) Республики Тыва по здравоохранению и социальному развитию</w:t>
            </w:r>
          </w:p>
        </w:tc>
        <w:tc>
          <w:tcPr>
            <w:tcW w:w="2182" w:type="dxa"/>
          </w:tcPr>
          <w:p w:rsidR="0070400F" w:rsidRPr="0070400F" w:rsidRDefault="0070400F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полнении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B76A14" w:rsidP="0057465A">
            <w:pPr>
              <w:numPr>
                <w:ilvl w:val="0"/>
                <w:numId w:val="4"/>
              </w:numPr>
              <w:tabs>
                <w:tab w:val="left" w:pos="313"/>
                <w:tab w:val="left" w:pos="516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60462466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Научно-практические и иные мероприятия</w:t>
            </w:r>
            <w:bookmarkEnd w:id="7"/>
          </w:p>
        </w:tc>
      </w:tr>
      <w:tr w:rsidR="0057465A" w:rsidRPr="0070400F" w:rsidTr="003A243B">
        <w:trPr>
          <w:trHeight w:val="20"/>
          <w:jc w:val="center"/>
        </w:trPr>
        <w:tc>
          <w:tcPr>
            <w:tcW w:w="4973" w:type="dxa"/>
          </w:tcPr>
          <w:p w:rsidR="0057465A" w:rsidRPr="0070400F" w:rsidRDefault="0057465A" w:rsidP="0057465A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научно-практических конф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ренций, лекций, семинаров  </w:t>
            </w:r>
          </w:p>
        </w:tc>
        <w:tc>
          <w:tcPr>
            <w:tcW w:w="1701" w:type="dxa"/>
          </w:tcPr>
          <w:p w:rsidR="0057465A" w:rsidRPr="0070400F" w:rsidRDefault="0057465A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7465A" w:rsidRPr="0070400F" w:rsidRDefault="0057465A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отдельным графикам, утвержденным исполнителями</w:t>
            </w:r>
          </w:p>
        </w:tc>
        <w:tc>
          <w:tcPr>
            <w:tcW w:w="7438" w:type="dxa"/>
          </w:tcPr>
          <w:p w:rsidR="0057465A" w:rsidRPr="0070400F" w:rsidRDefault="0057465A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Тыва, Министерство здрав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охранения Республики Тыва, государственные научные организации, органы местного самоуправления (по согласованию)</w:t>
            </w:r>
          </w:p>
        </w:tc>
        <w:tc>
          <w:tcPr>
            <w:tcW w:w="2182" w:type="dxa"/>
          </w:tcPr>
          <w:p w:rsidR="0057465A" w:rsidRPr="0070400F" w:rsidRDefault="0057465A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  <w:tr w:rsidR="0057465A" w:rsidRPr="0070400F" w:rsidTr="003A243B">
        <w:trPr>
          <w:trHeight w:val="20"/>
          <w:jc w:val="center"/>
        </w:trPr>
        <w:tc>
          <w:tcPr>
            <w:tcW w:w="4973" w:type="dxa"/>
          </w:tcPr>
          <w:p w:rsidR="0057465A" w:rsidRPr="0070400F" w:rsidRDefault="0057465A" w:rsidP="0057465A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Межрегионального форума «Союз трезвых сил Сибири» на территории Республики Тыва</w:t>
            </w:r>
          </w:p>
        </w:tc>
        <w:tc>
          <w:tcPr>
            <w:tcW w:w="1701" w:type="dxa"/>
          </w:tcPr>
          <w:p w:rsidR="0057465A" w:rsidRPr="0070400F" w:rsidRDefault="0057465A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8" w:type="dxa"/>
          </w:tcPr>
          <w:p w:rsidR="0057465A" w:rsidRPr="0070400F" w:rsidRDefault="0057465A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ТРОО «Сыны народа за трезвость» (по согласованию)</w:t>
            </w:r>
          </w:p>
        </w:tc>
        <w:tc>
          <w:tcPr>
            <w:tcW w:w="2182" w:type="dxa"/>
          </w:tcPr>
          <w:p w:rsidR="0057465A" w:rsidRPr="0070400F" w:rsidRDefault="0057465A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полнении </w:t>
            </w:r>
          </w:p>
        </w:tc>
      </w:tr>
      <w:tr w:rsidR="0057465A" w:rsidRPr="0070400F" w:rsidTr="003A243B">
        <w:trPr>
          <w:trHeight w:val="20"/>
          <w:jc w:val="center"/>
        </w:trPr>
        <w:tc>
          <w:tcPr>
            <w:tcW w:w="4973" w:type="dxa"/>
          </w:tcPr>
          <w:p w:rsidR="0057465A" w:rsidRPr="0070400F" w:rsidRDefault="0057465A" w:rsidP="00C92F75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конференции ко Дню росси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ского предпринимательства «Женщины, хр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нительницы очага </w:t>
            </w:r>
            <w:r w:rsidR="00C92F7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направляют свой фокус внимания на здоровье, семью, бизнес, общ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1701" w:type="dxa"/>
          </w:tcPr>
          <w:p w:rsidR="0057465A" w:rsidRPr="0070400F" w:rsidRDefault="0057465A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7438" w:type="dxa"/>
          </w:tcPr>
          <w:p w:rsidR="0057465A" w:rsidRPr="0070400F" w:rsidRDefault="0057465A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Тувинское региональное отделение Общероссийской общественно-государственной организации «Союз женщин России» (по согласов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нию), Министерство экономического развития и промышленности Республики Тыва, Торгово-промышленная палата Республики Тыва (по согласованию), Фонд поддержки предпринимательства Республ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ки Тыва,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57465A" w:rsidRPr="0070400F" w:rsidRDefault="0057465A" w:rsidP="00E55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выполнении </w:t>
            </w:r>
            <w:r w:rsidR="00E5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до 1 июня</w:t>
            </w:r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C92F75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конференции по вопросам охраны здоровья молодых семей</w:t>
            </w: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438" w:type="dxa"/>
          </w:tcPr>
          <w:p w:rsidR="00C92F75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ГБУЗ «Перин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тальный центр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C92F75" w:rsidRPr="0070400F" w:rsidRDefault="00C92F75" w:rsidP="00E55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сентября</w:t>
            </w:r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C92F75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 к Междун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родному дню сельских женщин «Здоровье женщины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национальное достояние на пр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тяжении всей ее жизни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7438" w:type="dxa"/>
          </w:tcPr>
          <w:p w:rsidR="004C1C71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Тувинское региональное отделение Общероссийской общественно-государственной организации «Союз женщин России»</w:t>
            </w:r>
            <w:r w:rsidR="00E5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</w:t>
            </w:r>
            <w:r w:rsidR="006974F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</w:t>
            </w:r>
            <w:r w:rsidR="006974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974FC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  <w:r w:rsidR="00E552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, Министерство здравоохранения Республики Тыва, Министе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сельского хозяйства и продовольствия Республики </w:t>
            </w:r>
          </w:p>
          <w:p w:rsidR="004C1C71" w:rsidRDefault="004C1C71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DF1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Тыва, органы местного самоуправления (по согласованию)</w:t>
            </w:r>
          </w:p>
        </w:tc>
        <w:tc>
          <w:tcPr>
            <w:tcW w:w="2182" w:type="dxa"/>
          </w:tcPr>
          <w:p w:rsidR="00C92F75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полнении</w:t>
            </w:r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C92F75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круглого ст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народной медицине «Тыва </w:t>
            </w:r>
            <w:proofErr w:type="spell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улусчу</w:t>
            </w:r>
            <w:proofErr w:type="spell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эмнээшкин</w:t>
            </w:r>
            <w:proofErr w:type="spell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8" w:type="dxa"/>
          </w:tcPr>
          <w:p w:rsidR="00C92F75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здравоохранения Республики Тыва </w:t>
            </w:r>
          </w:p>
        </w:tc>
        <w:tc>
          <w:tcPr>
            <w:tcW w:w="2182" w:type="dxa"/>
          </w:tcPr>
          <w:p w:rsidR="00C92F75" w:rsidRPr="0070400F" w:rsidRDefault="00C92F75" w:rsidP="001C5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 до 1 мая</w:t>
            </w:r>
          </w:p>
        </w:tc>
      </w:tr>
      <w:tr w:rsidR="00B76A14" w:rsidRPr="0070400F" w:rsidTr="00BD7C2D">
        <w:trPr>
          <w:trHeight w:val="20"/>
          <w:jc w:val="center"/>
        </w:trPr>
        <w:tc>
          <w:tcPr>
            <w:tcW w:w="16294" w:type="dxa"/>
            <w:gridSpan w:val="4"/>
          </w:tcPr>
          <w:p w:rsidR="00B76A14" w:rsidRPr="0070400F" w:rsidRDefault="00B76A14" w:rsidP="0070400F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60462479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</w:t>
            </w:r>
            <w:bookmarkEnd w:id="8"/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C92F75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едиа-сопровождение мероприятий 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ода здоровья в Республике Тыва</w:t>
            </w:r>
          </w:p>
          <w:p w:rsidR="00C92F75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  <w:p w:rsidR="00C92F75" w:rsidRPr="0070400F" w:rsidRDefault="00C92F75" w:rsidP="00C92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C92F75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епартамент информационной политики Администрации Главы Ре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 и Аппарата Правительства Республики Тыва, Мин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стерство здравоохранения Республики Тыва, органы исполнительной власти, органы местного самоуправления (по согласованию), общ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организации (по согласованию)</w:t>
            </w:r>
          </w:p>
        </w:tc>
        <w:tc>
          <w:tcPr>
            <w:tcW w:w="2182" w:type="dxa"/>
          </w:tcPr>
          <w:p w:rsidR="00C92F75" w:rsidRPr="0070400F" w:rsidRDefault="00C92F75" w:rsidP="00704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отчет </w:t>
            </w:r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C92F75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Создание и наполнение на  официальных сайтах в информационно-телекоммуникационной сети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Интернет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раздела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Год здоровья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до 1 марта</w:t>
            </w:r>
          </w:p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2024 г.,</w:t>
            </w:r>
          </w:p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C92F75" w:rsidRPr="0070400F" w:rsidRDefault="00C92F75" w:rsidP="00C92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далее 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7438" w:type="dxa"/>
          </w:tcPr>
          <w:p w:rsidR="00C92F75" w:rsidRPr="0070400F" w:rsidRDefault="00C92F75" w:rsidP="0070400F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Тыва, органы исполн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власти, органы местного самоуправления (по согласованию), общественные организации (по согласованию)</w:t>
            </w:r>
          </w:p>
        </w:tc>
        <w:tc>
          <w:tcPr>
            <w:tcW w:w="2182" w:type="dxa"/>
          </w:tcPr>
          <w:p w:rsidR="00C92F75" w:rsidRPr="0070400F" w:rsidRDefault="00C92F75" w:rsidP="0070400F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отчет </w:t>
            </w:r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DA6EC2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Оформление тематического информацион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-ного стенда, посвященного 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оду здоровья</w:t>
            </w:r>
            <w:r w:rsidR="001C510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«Мы выбираем здоровье!»</w:t>
            </w:r>
            <w:r w:rsidR="00DA6EC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«Мой выбор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–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здоровье» в каждом </w:t>
            </w:r>
            <w:r w:rsidR="00DA6EC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населенном пункте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(в местах массового пребывания людей)</w:t>
            </w: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7438" w:type="dxa"/>
          </w:tcPr>
          <w:p w:rsidR="00C92F75" w:rsidRPr="0070400F" w:rsidRDefault="005F60FF" w:rsidP="0070400F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92F75"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рганы местного самоуправления (по согласованию) </w:t>
            </w:r>
          </w:p>
        </w:tc>
        <w:tc>
          <w:tcPr>
            <w:tcW w:w="2182" w:type="dxa"/>
          </w:tcPr>
          <w:p w:rsidR="00C92F75" w:rsidRPr="0070400F" w:rsidRDefault="00C92F75" w:rsidP="0070400F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ежеквартальный отчет </w:t>
            </w:r>
          </w:p>
        </w:tc>
      </w:tr>
      <w:tr w:rsidR="00C92F75" w:rsidRPr="0070400F" w:rsidTr="003A243B">
        <w:trPr>
          <w:trHeight w:val="20"/>
          <w:jc w:val="center"/>
        </w:trPr>
        <w:tc>
          <w:tcPr>
            <w:tcW w:w="4973" w:type="dxa"/>
          </w:tcPr>
          <w:p w:rsidR="00C92F75" w:rsidRPr="0070400F" w:rsidRDefault="00C92F75" w:rsidP="00DA6EC2">
            <w:pPr>
              <w:tabs>
                <w:tab w:val="left" w:pos="1890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рассмотрения хода реализ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="00DA6E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лана мероприятий</w:t>
            </w:r>
            <w:proofErr w:type="gramEnd"/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проведению в 2024 г</w:t>
            </w:r>
            <w:r w:rsidR="00DA6EC2">
              <w:rPr>
                <w:rFonts w:ascii="Times New Roman" w:eastAsia="Calibri" w:hAnsi="Times New Roman" w:cs="Times New Roman"/>
                <w:sz w:val="24"/>
                <w:szCs w:val="24"/>
              </w:rPr>
              <w:t>оду Г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ода здоровья в Республике Тыва на з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седаниях организационного комитета</w:t>
            </w:r>
          </w:p>
        </w:tc>
        <w:tc>
          <w:tcPr>
            <w:tcW w:w="1701" w:type="dxa"/>
          </w:tcPr>
          <w:p w:rsidR="00C92F75" w:rsidRPr="0070400F" w:rsidRDefault="00C92F75" w:rsidP="007040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438" w:type="dxa"/>
          </w:tcPr>
          <w:p w:rsidR="00C92F75" w:rsidRPr="0070400F" w:rsidRDefault="00C92F75" w:rsidP="0070400F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182" w:type="dxa"/>
          </w:tcPr>
          <w:p w:rsidR="00C92F75" w:rsidRPr="0070400F" w:rsidRDefault="00C92F75" w:rsidP="0070400F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00F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ежеквартальный отчет</w:t>
            </w:r>
          </w:p>
        </w:tc>
      </w:tr>
    </w:tbl>
    <w:p w:rsidR="00BF622D" w:rsidRDefault="00BF622D" w:rsidP="00C92F75">
      <w:pPr>
        <w:pStyle w:val="ConsPlusTitle"/>
        <w:jc w:val="center"/>
      </w:pPr>
    </w:p>
    <w:sectPr w:rsidR="00BF622D" w:rsidSect="003A243B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A8" w:rsidRDefault="003642A8" w:rsidP="003A243B">
      <w:pPr>
        <w:spacing w:after="0" w:line="240" w:lineRule="auto"/>
      </w:pPr>
      <w:r>
        <w:separator/>
      </w:r>
    </w:p>
  </w:endnote>
  <w:endnote w:type="continuationSeparator" w:id="0">
    <w:p w:rsidR="003642A8" w:rsidRDefault="003642A8" w:rsidP="003A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A8" w:rsidRDefault="003642A8" w:rsidP="003A243B">
      <w:pPr>
        <w:spacing w:after="0" w:line="240" w:lineRule="auto"/>
      </w:pPr>
      <w:r>
        <w:separator/>
      </w:r>
    </w:p>
  </w:footnote>
  <w:footnote w:type="continuationSeparator" w:id="0">
    <w:p w:rsidR="003642A8" w:rsidRDefault="003642A8" w:rsidP="003A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5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F109D" w:rsidRPr="003A243B" w:rsidRDefault="002A03CF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3CF" w:rsidRPr="002A03CF" w:rsidRDefault="002A03CF" w:rsidP="002A03C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620200099/28818(5)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:rsidR="002A03CF" w:rsidRPr="002A03CF" w:rsidRDefault="002A03CF" w:rsidP="002A03C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620200099/28818(5)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F109D" w:rsidRPr="003A243B">
          <w:rPr>
            <w:rFonts w:ascii="Times New Roman" w:hAnsi="Times New Roman" w:cs="Times New Roman"/>
            <w:sz w:val="24"/>
          </w:rPr>
          <w:fldChar w:fldCharType="begin"/>
        </w:r>
        <w:r w:rsidR="002F109D" w:rsidRPr="003A243B">
          <w:rPr>
            <w:rFonts w:ascii="Times New Roman" w:hAnsi="Times New Roman" w:cs="Times New Roman"/>
            <w:sz w:val="24"/>
          </w:rPr>
          <w:instrText>PAGE   \* MERGEFORMAT</w:instrText>
        </w:r>
        <w:r w:rsidR="002F109D" w:rsidRPr="003A24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F109D" w:rsidRPr="003A243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6AF"/>
    <w:multiLevelType w:val="hybridMultilevel"/>
    <w:tmpl w:val="52727030"/>
    <w:lvl w:ilvl="0" w:tplc="85D813F8">
      <w:start w:val="4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015DF5"/>
    <w:multiLevelType w:val="hybridMultilevel"/>
    <w:tmpl w:val="5EB26656"/>
    <w:lvl w:ilvl="0" w:tplc="61822C5A">
      <w:start w:val="6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A1F1ED3"/>
    <w:multiLevelType w:val="hybridMultilevel"/>
    <w:tmpl w:val="1F124488"/>
    <w:lvl w:ilvl="0" w:tplc="7E180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4338C"/>
    <w:multiLevelType w:val="hybridMultilevel"/>
    <w:tmpl w:val="18C6CE5E"/>
    <w:lvl w:ilvl="0" w:tplc="FD125E4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b6b9331-283e-473c-ae55-c90a01cd6edd"/>
  </w:docVars>
  <w:rsids>
    <w:rsidRoot w:val="00BF622D"/>
    <w:rsid w:val="000940F5"/>
    <w:rsid w:val="000C3DF2"/>
    <w:rsid w:val="001164AD"/>
    <w:rsid w:val="00186D69"/>
    <w:rsid w:val="001C5106"/>
    <w:rsid w:val="002A03CF"/>
    <w:rsid w:val="002F109D"/>
    <w:rsid w:val="003642A8"/>
    <w:rsid w:val="003879A7"/>
    <w:rsid w:val="003A243B"/>
    <w:rsid w:val="004C1C71"/>
    <w:rsid w:val="0057465A"/>
    <w:rsid w:val="005A4993"/>
    <w:rsid w:val="005F60FF"/>
    <w:rsid w:val="00640B17"/>
    <w:rsid w:val="006974FC"/>
    <w:rsid w:val="0070400F"/>
    <w:rsid w:val="008205D9"/>
    <w:rsid w:val="0085057C"/>
    <w:rsid w:val="008C7DF1"/>
    <w:rsid w:val="009114D9"/>
    <w:rsid w:val="009F0FA9"/>
    <w:rsid w:val="00A57176"/>
    <w:rsid w:val="00A94C79"/>
    <w:rsid w:val="00B76A14"/>
    <w:rsid w:val="00BA7AFF"/>
    <w:rsid w:val="00BD7C2D"/>
    <w:rsid w:val="00BF622D"/>
    <w:rsid w:val="00C92F75"/>
    <w:rsid w:val="00D05F5B"/>
    <w:rsid w:val="00D20C51"/>
    <w:rsid w:val="00DA6EC2"/>
    <w:rsid w:val="00E55226"/>
    <w:rsid w:val="00E67A5D"/>
    <w:rsid w:val="00E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2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62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62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BF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A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43B"/>
  </w:style>
  <w:style w:type="paragraph" w:styleId="a7">
    <w:name w:val="footer"/>
    <w:basedOn w:val="a"/>
    <w:link w:val="a8"/>
    <w:uiPriority w:val="99"/>
    <w:unhideWhenUsed/>
    <w:rsid w:val="003A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43B"/>
  </w:style>
  <w:style w:type="paragraph" w:styleId="a9">
    <w:name w:val="Balloon Text"/>
    <w:basedOn w:val="a"/>
    <w:link w:val="aa"/>
    <w:uiPriority w:val="99"/>
    <w:semiHidden/>
    <w:unhideWhenUsed/>
    <w:rsid w:val="0069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2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62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62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BF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A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43B"/>
  </w:style>
  <w:style w:type="paragraph" w:styleId="a7">
    <w:name w:val="footer"/>
    <w:basedOn w:val="a"/>
    <w:link w:val="a8"/>
    <w:uiPriority w:val="99"/>
    <w:unhideWhenUsed/>
    <w:rsid w:val="003A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43B"/>
  </w:style>
  <w:style w:type="paragraph" w:styleId="a9">
    <w:name w:val="Balloon Text"/>
    <w:basedOn w:val="a"/>
    <w:link w:val="aa"/>
    <w:uiPriority w:val="99"/>
    <w:semiHidden/>
    <w:unhideWhenUsed/>
    <w:rsid w:val="0069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0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2024-04-10T08:05:00Z</cp:lastPrinted>
  <dcterms:created xsi:type="dcterms:W3CDTF">2024-04-10T08:05:00Z</dcterms:created>
  <dcterms:modified xsi:type="dcterms:W3CDTF">2024-04-10T08:05:00Z</dcterms:modified>
</cp:coreProperties>
</file>