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E" w:rsidRDefault="0015434E" w:rsidP="0015434E">
      <w:pPr>
        <w:jc w:val="center"/>
        <w:rPr>
          <w:sz w:val="32"/>
          <w:szCs w:val="32"/>
        </w:rPr>
      </w:pPr>
    </w:p>
    <w:p w:rsidR="00352B6B" w:rsidRDefault="00352B6B" w:rsidP="00352B6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906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3" t="16347" r="40398" b="5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6B" w:rsidRDefault="00352B6B" w:rsidP="00741C31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АЙТЫЫШКЫН</w:t>
      </w:r>
    </w:p>
    <w:p w:rsidR="006202AA" w:rsidRPr="00352B6B" w:rsidRDefault="00352B6B" w:rsidP="00741C31">
      <w:pPr>
        <w:spacing w:after="120"/>
        <w:jc w:val="center"/>
        <w:rPr>
          <w:b/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202AA" w:rsidRPr="006202AA" w:rsidRDefault="006202AA" w:rsidP="006202A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02AA" w:rsidRDefault="006202AA" w:rsidP="0015434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202AA" w:rsidRDefault="00616EA0" w:rsidP="00616EA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1 апреля 2019 г. № 144-р</w:t>
      </w:r>
    </w:p>
    <w:p w:rsidR="00616EA0" w:rsidRDefault="00616EA0" w:rsidP="00616EA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г. Кызыл</w:t>
      </w:r>
    </w:p>
    <w:p w:rsidR="006202AA" w:rsidRPr="00765100" w:rsidRDefault="006202AA" w:rsidP="006202A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02AA">
        <w:rPr>
          <w:rFonts w:eastAsia="Calibri"/>
          <w:b/>
          <w:sz w:val="28"/>
          <w:szCs w:val="28"/>
          <w:lang w:eastAsia="en-US"/>
        </w:rPr>
        <w:t>О заключении государственного контракта</w:t>
      </w:r>
    </w:p>
    <w:p w:rsid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02AA">
        <w:rPr>
          <w:rFonts w:eastAsia="Calibri"/>
          <w:b/>
          <w:sz w:val="28"/>
          <w:szCs w:val="28"/>
          <w:lang w:eastAsia="en-US"/>
        </w:rPr>
        <w:t>на право аренды нежилого помещения</w:t>
      </w:r>
    </w:p>
    <w:p w:rsidR="006202AA" w:rsidRP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02AA">
        <w:rPr>
          <w:rFonts w:eastAsia="Calibri"/>
          <w:b/>
          <w:sz w:val="28"/>
          <w:szCs w:val="28"/>
          <w:lang w:eastAsia="en-US"/>
        </w:rPr>
        <w:t xml:space="preserve">для обеспечения </w:t>
      </w:r>
      <w:proofErr w:type="gramStart"/>
      <w:r w:rsidRPr="006202AA">
        <w:rPr>
          <w:rFonts w:eastAsia="Calibri"/>
          <w:b/>
          <w:sz w:val="28"/>
          <w:szCs w:val="28"/>
          <w:lang w:eastAsia="en-US"/>
        </w:rPr>
        <w:t>государственных</w:t>
      </w:r>
      <w:proofErr w:type="gramEnd"/>
    </w:p>
    <w:p w:rsidR="006202AA" w:rsidRP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02AA">
        <w:rPr>
          <w:rFonts w:eastAsia="Calibri"/>
          <w:b/>
          <w:sz w:val="28"/>
          <w:szCs w:val="28"/>
          <w:lang w:eastAsia="en-US"/>
        </w:rPr>
        <w:t>нужд Республики Тыва</w:t>
      </w:r>
    </w:p>
    <w:p w:rsid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02AA" w:rsidRPr="006202AA" w:rsidRDefault="006202AA" w:rsidP="006202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02AA" w:rsidRDefault="006202AA" w:rsidP="006202AA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202AA">
        <w:rPr>
          <w:rFonts w:eastAsia="Calibri"/>
          <w:sz w:val="28"/>
          <w:szCs w:val="28"/>
        </w:rPr>
        <w:t>В соответствии с абзацем третьим пункта 3 статьи 72 Бюджетного кодекса Российской Федерации, пунктом 32 части первой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7 ноября 2018 г. № 553 «</w:t>
      </w:r>
      <w:r w:rsidRPr="006202AA">
        <w:rPr>
          <w:rFonts w:eastAsia="Calibri"/>
          <w:bCs/>
          <w:sz w:val="28"/>
          <w:szCs w:val="28"/>
          <w:lang w:eastAsia="en-US"/>
        </w:rPr>
        <w:t>Об утверждении П</w:t>
      </w:r>
      <w:r w:rsidRPr="006202AA">
        <w:rPr>
          <w:rFonts w:eastAsia="Calibri"/>
          <w:bCs/>
          <w:sz w:val="28"/>
          <w:szCs w:val="28"/>
          <w:lang w:eastAsia="en-US"/>
        </w:rPr>
        <w:t>о</w:t>
      </w:r>
      <w:r w:rsidRPr="006202AA">
        <w:rPr>
          <w:rFonts w:eastAsia="Calibri"/>
          <w:bCs/>
          <w:sz w:val="28"/>
          <w:szCs w:val="28"/>
          <w:lang w:eastAsia="en-US"/>
        </w:rPr>
        <w:t>рядка принятия решений о заключении от</w:t>
      </w:r>
      <w:proofErr w:type="gramEnd"/>
      <w:r w:rsidRPr="006202AA">
        <w:rPr>
          <w:rFonts w:eastAsia="Calibri"/>
          <w:bCs/>
          <w:sz w:val="28"/>
          <w:szCs w:val="28"/>
          <w:lang w:eastAsia="en-US"/>
        </w:rPr>
        <w:t xml:space="preserve"> имени Республики Тыва государственных контрактов на поставку товаров, выполнение работ, оказание услуг для обеспечения государственных нужд Республики Тыва на срок, превышающий срок действия у</w:t>
      </w:r>
      <w:r w:rsidRPr="006202AA">
        <w:rPr>
          <w:rFonts w:eastAsia="Calibri"/>
          <w:bCs/>
          <w:sz w:val="28"/>
          <w:szCs w:val="28"/>
          <w:lang w:eastAsia="en-US"/>
        </w:rPr>
        <w:t>т</w:t>
      </w:r>
      <w:r w:rsidRPr="006202AA">
        <w:rPr>
          <w:rFonts w:eastAsia="Calibri"/>
          <w:bCs/>
          <w:sz w:val="28"/>
          <w:szCs w:val="28"/>
          <w:lang w:eastAsia="en-US"/>
        </w:rPr>
        <w:t>вержденных лимитов бюджетных обязательств»</w:t>
      </w:r>
      <w:r w:rsidRPr="006202AA">
        <w:rPr>
          <w:rFonts w:eastAsia="Calibri"/>
          <w:sz w:val="28"/>
          <w:szCs w:val="28"/>
        </w:rPr>
        <w:t>:</w:t>
      </w:r>
    </w:p>
    <w:p w:rsidR="006202AA" w:rsidRPr="006202AA" w:rsidRDefault="006202AA" w:rsidP="006202AA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6202AA" w:rsidRPr="006202AA" w:rsidRDefault="006202AA" w:rsidP="006202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Заключить для обеспечения государственных нужд Республики Тыва гос</w:t>
      </w:r>
      <w:r w:rsidRPr="006202AA">
        <w:rPr>
          <w:rFonts w:eastAsia="Calibri"/>
          <w:sz w:val="28"/>
          <w:szCs w:val="28"/>
          <w:lang w:eastAsia="en-US"/>
        </w:rPr>
        <w:t>у</w:t>
      </w:r>
      <w:r w:rsidRPr="006202AA">
        <w:rPr>
          <w:rFonts w:eastAsia="Calibri"/>
          <w:sz w:val="28"/>
          <w:szCs w:val="28"/>
          <w:lang w:eastAsia="en-US"/>
        </w:rPr>
        <w:t xml:space="preserve">дарственный контракт на право аренды нежилого помещения, расположенного по адресу: Республика Тыва,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Кызылский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кожуун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Каа-Хем</w:t>
      </w:r>
      <w:proofErr w:type="spellEnd"/>
      <w:r w:rsidRPr="006202AA">
        <w:rPr>
          <w:rFonts w:eastAsia="Calibri"/>
          <w:sz w:val="28"/>
          <w:szCs w:val="28"/>
          <w:lang w:eastAsia="en-US"/>
        </w:rPr>
        <w:t>, ул. Шахтерская, д. 82, длительность которого превышает срок действия утвержденных лимитов бюдже</w:t>
      </w:r>
      <w:r w:rsidRPr="006202AA">
        <w:rPr>
          <w:rFonts w:eastAsia="Calibri"/>
          <w:sz w:val="28"/>
          <w:szCs w:val="28"/>
          <w:lang w:eastAsia="en-US"/>
        </w:rPr>
        <w:t>т</w:t>
      </w:r>
      <w:r w:rsidRPr="006202AA">
        <w:rPr>
          <w:rFonts w:eastAsia="Calibri"/>
          <w:sz w:val="28"/>
          <w:szCs w:val="28"/>
          <w:lang w:eastAsia="en-US"/>
        </w:rPr>
        <w:t>ных обязательств.</w:t>
      </w:r>
    </w:p>
    <w:p w:rsidR="006202AA" w:rsidRPr="006202AA" w:rsidRDefault="006202AA" w:rsidP="006202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 xml:space="preserve">Установить: </w:t>
      </w:r>
    </w:p>
    <w:p w:rsidR="006202AA" w:rsidRPr="006202AA" w:rsidRDefault="006202AA" w:rsidP="006202A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описание объекта аренды: 2-этажное нежилое помещение общей площа</w:t>
      </w:r>
      <w:r w:rsidR="00101AE0">
        <w:rPr>
          <w:rFonts w:eastAsia="Calibri"/>
          <w:sz w:val="28"/>
          <w:szCs w:val="28"/>
          <w:lang w:eastAsia="en-US"/>
        </w:rPr>
        <w:t>дью 797 кв.м</w:t>
      </w:r>
      <w:r w:rsidRPr="006202AA">
        <w:rPr>
          <w:rFonts w:eastAsia="Calibri"/>
          <w:sz w:val="28"/>
          <w:szCs w:val="28"/>
          <w:lang w:eastAsia="en-US"/>
        </w:rPr>
        <w:t xml:space="preserve"> с инвентарным номером 11-1046, литер</w:t>
      </w:r>
      <w:proofErr w:type="gramStart"/>
      <w:r w:rsidRPr="006202AA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6202AA">
        <w:rPr>
          <w:rFonts w:eastAsia="Calibri"/>
          <w:sz w:val="28"/>
          <w:szCs w:val="28"/>
          <w:lang w:eastAsia="en-US"/>
        </w:rPr>
        <w:t>, расположенное по адресу: Ре</w:t>
      </w:r>
      <w:r w:rsidRPr="006202AA">
        <w:rPr>
          <w:rFonts w:eastAsia="Calibri"/>
          <w:sz w:val="28"/>
          <w:szCs w:val="28"/>
          <w:lang w:eastAsia="en-US"/>
        </w:rPr>
        <w:t>с</w:t>
      </w:r>
      <w:r w:rsidRPr="006202AA">
        <w:rPr>
          <w:rFonts w:eastAsia="Calibri"/>
          <w:sz w:val="28"/>
          <w:szCs w:val="28"/>
          <w:lang w:eastAsia="en-US"/>
        </w:rPr>
        <w:t xml:space="preserve">публика Тыва,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Кызылский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кожуун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202AA">
        <w:rPr>
          <w:rFonts w:eastAsia="Calibri"/>
          <w:sz w:val="28"/>
          <w:szCs w:val="28"/>
          <w:lang w:eastAsia="en-US"/>
        </w:rPr>
        <w:t>.</w:t>
      </w:r>
      <w:r w:rsidR="00101A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01AE0">
        <w:rPr>
          <w:rFonts w:eastAsia="Calibri"/>
          <w:sz w:val="28"/>
          <w:szCs w:val="28"/>
          <w:lang w:eastAsia="en-US"/>
        </w:rPr>
        <w:t>Каа-Хем</w:t>
      </w:r>
      <w:proofErr w:type="spellEnd"/>
      <w:r w:rsidR="00101AE0">
        <w:rPr>
          <w:rFonts w:eastAsia="Calibri"/>
          <w:sz w:val="28"/>
          <w:szCs w:val="28"/>
          <w:lang w:eastAsia="en-US"/>
        </w:rPr>
        <w:t>, ул. Шахтерская, д. 82;</w:t>
      </w:r>
    </w:p>
    <w:p w:rsidR="006202AA" w:rsidRPr="006202AA" w:rsidRDefault="006202AA" w:rsidP="006202A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lastRenderedPageBreak/>
        <w:t>срок договора аренды</w:t>
      </w:r>
      <w:r w:rsidR="00101AE0">
        <w:rPr>
          <w:rFonts w:eastAsia="Calibri"/>
          <w:sz w:val="28"/>
          <w:szCs w:val="28"/>
          <w:lang w:eastAsia="en-US"/>
        </w:rPr>
        <w:t xml:space="preserve"> –</w:t>
      </w:r>
      <w:r w:rsidRPr="006202AA">
        <w:rPr>
          <w:rFonts w:eastAsia="Calibri"/>
          <w:sz w:val="28"/>
          <w:szCs w:val="28"/>
          <w:lang w:eastAsia="en-US"/>
        </w:rPr>
        <w:t xml:space="preserve"> 6 лет.</w:t>
      </w:r>
    </w:p>
    <w:p w:rsidR="006202AA" w:rsidRPr="006202AA" w:rsidRDefault="006202AA" w:rsidP="006202A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размер арендной платы с разбивкой по годам: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 xml:space="preserve">а) всего на 2019 г. – 0,0 руб., из них: 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октябрь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ноябрь 2019 – 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декабрь 2019 – 0,0 руб.;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б) всего на 2020 г. – 2 391 000,0 руб., из них: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январь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февраль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2020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октябрь 2020 – 199 250,0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 xml:space="preserve">ноябрь 2020 – 199 250,0 руб.; 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декабрь 2020 – 199 250,0 руб.;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в) всего на 2021 г. – 2 391 000,0 руб., из них: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январь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февраль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2021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октябрь 2021 – 199 250,0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 xml:space="preserve">ноябрь 2021 – 199 250,0 руб.; 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декабрь 2021 – 199 250,0 руб.;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г) всего на 2022 г. – 4 383 500,0 руб., из них: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lastRenderedPageBreak/>
        <w:t>январь 2022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февраль 2022 – 199 250,0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октябрь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ноябрь 2022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 xml:space="preserve">декабрь 2022 – 398 500,0 руб.; 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202AA">
        <w:rPr>
          <w:rFonts w:eastAsia="Calibri"/>
          <w:sz w:val="28"/>
          <w:szCs w:val="28"/>
          <w:lang w:eastAsia="en-US"/>
        </w:rPr>
        <w:t>д</w:t>
      </w:r>
      <w:proofErr w:type="spellEnd"/>
      <w:r w:rsidRPr="006202AA">
        <w:rPr>
          <w:rFonts w:eastAsia="Calibri"/>
          <w:sz w:val="28"/>
          <w:szCs w:val="28"/>
          <w:lang w:eastAsia="en-US"/>
        </w:rPr>
        <w:t>) всего на 2023 г. – 4 782 000,0 руб., из них: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январь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февраль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октябрь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ноябрь 2023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 xml:space="preserve">декабрь 2023 – 398 500,0 руб.; </w:t>
      </w:r>
    </w:p>
    <w:p w:rsidR="006202AA" w:rsidRPr="006202AA" w:rsidRDefault="006202AA" w:rsidP="006202A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 xml:space="preserve">е) всего на 2024 г. – 3 586 500,0 руб. из них: 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январь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февраль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март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апрель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май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июнь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июль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август 2024 – 398 500,0 руб.;</w:t>
      </w:r>
    </w:p>
    <w:p w:rsidR="006202AA" w:rsidRPr="006202AA" w:rsidRDefault="006202AA" w:rsidP="006202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202AA">
        <w:rPr>
          <w:rFonts w:eastAsia="Calibri"/>
          <w:sz w:val="28"/>
          <w:szCs w:val="28"/>
        </w:rPr>
        <w:t>сентябрь 2024 – 398 500,0 руб.</w:t>
      </w:r>
    </w:p>
    <w:p w:rsidR="006202AA" w:rsidRDefault="006202AA" w:rsidP="006202AA">
      <w:pPr>
        <w:numPr>
          <w:ilvl w:val="0"/>
          <w:numId w:val="1"/>
        </w:numPr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Определить Министерство здравоохранения Республики Тыва главным ра</w:t>
      </w:r>
      <w:r w:rsidRPr="006202AA">
        <w:rPr>
          <w:rFonts w:eastAsia="Calibri"/>
          <w:sz w:val="28"/>
          <w:szCs w:val="28"/>
          <w:lang w:eastAsia="en-US"/>
        </w:rPr>
        <w:t>с</w:t>
      </w:r>
      <w:r w:rsidRPr="006202AA">
        <w:rPr>
          <w:rFonts w:eastAsia="Calibri"/>
          <w:sz w:val="28"/>
          <w:szCs w:val="28"/>
          <w:lang w:eastAsia="en-US"/>
        </w:rPr>
        <w:t>порядителем бюджетных средств на оплату государственного контракта, пред</w:t>
      </w:r>
      <w:r w:rsidRPr="006202AA">
        <w:rPr>
          <w:rFonts w:eastAsia="Calibri"/>
          <w:sz w:val="28"/>
          <w:szCs w:val="28"/>
          <w:lang w:eastAsia="en-US"/>
        </w:rPr>
        <w:t>у</w:t>
      </w:r>
      <w:r w:rsidRPr="006202AA">
        <w:rPr>
          <w:rFonts w:eastAsia="Calibri"/>
          <w:sz w:val="28"/>
          <w:szCs w:val="28"/>
          <w:lang w:eastAsia="en-US"/>
        </w:rPr>
        <w:t xml:space="preserve">смотренного пунктом 1 настоящего распоряжения.  </w:t>
      </w:r>
    </w:p>
    <w:p w:rsidR="00101AE0" w:rsidRDefault="00101AE0" w:rsidP="00101AE0">
      <w:pPr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01AE0" w:rsidRPr="006202AA" w:rsidRDefault="00101AE0" w:rsidP="00101AE0">
      <w:pPr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6202AA" w:rsidRPr="006202AA" w:rsidRDefault="006202AA" w:rsidP="006202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lastRenderedPageBreak/>
        <w:t>Определить государственное бюджетное учреждение здравоохранения Ре</w:t>
      </w:r>
      <w:r w:rsidRPr="006202AA">
        <w:rPr>
          <w:rFonts w:eastAsia="Calibri"/>
          <w:sz w:val="28"/>
          <w:szCs w:val="28"/>
          <w:lang w:eastAsia="en-US"/>
        </w:rPr>
        <w:t>с</w:t>
      </w:r>
      <w:r w:rsidRPr="006202AA">
        <w:rPr>
          <w:rFonts w:eastAsia="Calibri"/>
          <w:sz w:val="28"/>
          <w:szCs w:val="28"/>
          <w:lang w:eastAsia="en-US"/>
        </w:rPr>
        <w:t>публики Тыва «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Кызылская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 центральная </w:t>
      </w:r>
      <w:proofErr w:type="spellStart"/>
      <w:r w:rsidRPr="006202AA">
        <w:rPr>
          <w:rFonts w:eastAsia="Calibri"/>
          <w:sz w:val="28"/>
          <w:szCs w:val="28"/>
          <w:lang w:eastAsia="en-US"/>
        </w:rPr>
        <w:t>кожуунная</w:t>
      </w:r>
      <w:proofErr w:type="spellEnd"/>
      <w:r w:rsidRPr="006202AA">
        <w:rPr>
          <w:rFonts w:eastAsia="Calibri"/>
          <w:sz w:val="28"/>
          <w:szCs w:val="28"/>
          <w:lang w:eastAsia="en-US"/>
        </w:rPr>
        <w:t xml:space="preserve"> больница» государственным з</w:t>
      </w:r>
      <w:r w:rsidRPr="006202AA">
        <w:rPr>
          <w:rFonts w:eastAsia="Calibri"/>
          <w:sz w:val="28"/>
          <w:szCs w:val="28"/>
          <w:lang w:eastAsia="en-US"/>
        </w:rPr>
        <w:t>а</w:t>
      </w:r>
      <w:r w:rsidRPr="006202AA">
        <w:rPr>
          <w:rFonts w:eastAsia="Calibri"/>
          <w:sz w:val="28"/>
          <w:szCs w:val="28"/>
          <w:lang w:eastAsia="en-US"/>
        </w:rPr>
        <w:t xml:space="preserve">казчиком по государственному контракту, предусмотренному пунктом 1 настоящего распоряжения.  </w:t>
      </w:r>
    </w:p>
    <w:p w:rsidR="006202AA" w:rsidRPr="006202AA" w:rsidRDefault="006202AA" w:rsidP="006202A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AA">
        <w:rPr>
          <w:rFonts w:eastAsia="Calibri"/>
          <w:sz w:val="28"/>
          <w:szCs w:val="28"/>
          <w:lang w:eastAsia="en-US"/>
        </w:rPr>
        <w:t>5. Опубликовать настоящее распоряжение на официальном сайте Республики Тыва в информационно-телекоммуникационной сети «Интернет».</w:t>
      </w:r>
    </w:p>
    <w:p w:rsidR="006202AA" w:rsidRPr="00B64832" w:rsidRDefault="006202AA" w:rsidP="006202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202AA" w:rsidRDefault="006202AA" w:rsidP="006202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202AA" w:rsidRPr="00B64832" w:rsidRDefault="006202AA" w:rsidP="006202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202AA" w:rsidRDefault="006202AA" w:rsidP="006202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Заместитель Председателя</w:t>
      </w:r>
    </w:p>
    <w:p w:rsidR="006202AA" w:rsidRDefault="006202AA" w:rsidP="006202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Правительства </w:t>
      </w:r>
      <w:r w:rsidRPr="00B64832">
        <w:rPr>
          <w:rFonts w:eastAsia="Calibri"/>
          <w:sz w:val="28"/>
          <w:szCs w:val="28"/>
          <w:lang w:eastAsia="en-US"/>
        </w:rPr>
        <w:t xml:space="preserve">Республики Тыва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О. </w:t>
      </w:r>
      <w:proofErr w:type="spellStart"/>
      <w:r>
        <w:rPr>
          <w:rFonts w:eastAsia="Calibri"/>
          <w:sz w:val="28"/>
          <w:szCs w:val="28"/>
          <w:lang w:eastAsia="en-US"/>
        </w:rPr>
        <w:t>Натсак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D40FB8" w:rsidRDefault="00D40FB8"/>
    <w:sectPr w:rsidR="00D40FB8" w:rsidSect="0062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AA" w:rsidRDefault="006202AA" w:rsidP="006202AA">
      <w:r>
        <w:separator/>
      </w:r>
    </w:p>
  </w:endnote>
  <w:endnote w:type="continuationSeparator" w:id="0">
    <w:p w:rsidR="006202AA" w:rsidRDefault="006202AA" w:rsidP="0062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0" w:rsidRDefault="00101A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0" w:rsidRDefault="00101A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0" w:rsidRDefault="00101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AA" w:rsidRDefault="006202AA" w:rsidP="006202AA">
      <w:r>
        <w:separator/>
      </w:r>
    </w:p>
  </w:footnote>
  <w:footnote w:type="continuationSeparator" w:id="0">
    <w:p w:rsidR="006202AA" w:rsidRDefault="006202AA" w:rsidP="0062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0" w:rsidRDefault="00101A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279"/>
    </w:sdtPr>
    <w:sdtContent>
      <w:p w:rsidR="006202AA" w:rsidRDefault="001064C9">
        <w:pPr>
          <w:pStyle w:val="a3"/>
          <w:jc w:val="right"/>
        </w:pPr>
        <w:fldSimple w:instr=" PAGE   \* MERGEFORMAT ">
          <w:r w:rsidR="00741C3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0" w:rsidRDefault="00101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A8B"/>
    <w:multiLevelType w:val="hybridMultilevel"/>
    <w:tmpl w:val="47BE93B0"/>
    <w:lvl w:ilvl="0" w:tplc="490E1F04">
      <w:start w:val="1"/>
      <w:numFmt w:val="decimal"/>
      <w:suff w:val="space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70114"/>
    <w:multiLevelType w:val="hybridMultilevel"/>
    <w:tmpl w:val="889677E2"/>
    <w:lvl w:ilvl="0" w:tplc="64A81BC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2c99b4-ae98-4857-a881-93c36329c26c"/>
  </w:docVars>
  <w:rsids>
    <w:rsidRoot w:val="006202AA"/>
    <w:rsid w:val="00101AE0"/>
    <w:rsid w:val="001064C9"/>
    <w:rsid w:val="0015434E"/>
    <w:rsid w:val="00236B00"/>
    <w:rsid w:val="00352B6B"/>
    <w:rsid w:val="00616EA0"/>
    <w:rsid w:val="006202AA"/>
    <w:rsid w:val="00741C31"/>
    <w:rsid w:val="00880387"/>
    <w:rsid w:val="008C56C1"/>
    <w:rsid w:val="00D40FB8"/>
    <w:rsid w:val="00DE0B14"/>
    <w:rsid w:val="00DF6676"/>
    <w:rsid w:val="00EF5DE7"/>
    <w:rsid w:val="00FB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2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4</cp:revision>
  <cp:lastPrinted>2019-04-04T08:12:00Z</cp:lastPrinted>
  <dcterms:created xsi:type="dcterms:W3CDTF">2019-04-04T08:10:00Z</dcterms:created>
  <dcterms:modified xsi:type="dcterms:W3CDTF">2019-04-05T02:00:00Z</dcterms:modified>
</cp:coreProperties>
</file>