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C77B4" w14:textId="131F6F17" w:rsidR="000C3249" w:rsidRDefault="000C3249" w:rsidP="000C324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7F579A8" w14:textId="77777777" w:rsidR="000C3249" w:rsidRDefault="000C3249" w:rsidP="000C324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962E8A6" w14:textId="77777777" w:rsidR="000C3249" w:rsidRDefault="000C3249" w:rsidP="000C324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378D522" w14:textId="77777777" w:rsidR="000C3249" w:rsidRPr="005347C3" w:rsidRDefault="000C3249" w:rsidP="000C32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D9561A6" w14:textId="77777777" w:rsidR="000C3249" w:rsidRPr="004C14FF" w:rsidRDefault="000C3249" w:rsidP="000C324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538BE00" w14:textId="77777777" w:rsidR="00411158" w:rsidRDefault="00411158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DBA27" w14:textId="77777777" w:rsidR="00411158" w:rsidRDefault="00411158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B2DD4" w14:textId="39CD7012" w:rsidR="00411158" w:rsidRDefault="00B43794" w:rsidP="00B437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марта 2024 г. № 141-р</w:t>
      </w:r>
    </w:p>
    <w:p w14:paraId="4659F8AE" w14:textId="2E2F1A34" w:rsidR="00411158" w:rsidRPr="00B43794" w:rsidRDefault="00B43794" w:rsidP="00B437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4243CEE8" w14:textId="77777777" w:rsidR="00411158" w:rsidRPr="00411158" w:rsidRDefault="00411158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31B8D" w14:textId="2B96B46D" w:rsidR="00D177B4" w:rsidRPr="00411158" w:rsidRDefault="00D177B4" w:rsidP="0041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58">
        <w:rPr>
          <w:rFonts w:ascii="Times New Roman" w:hAnsi="Times New Roman" w:cs="Times New Roman"/>
          <w:b/>
          <w:sz w:val="28"/>
          <w:szCs w:val="28"/>
        </w:rPr>
        <w:t>О создании организационного комитета по</w:t>
      </w:r>
    </w:p>
    <w:p w14:paraId="04A5FCD0" w14:textId="77777777" w:rsidR="00411158" w:rsidRDefault="00D177B4" w:rsidP="0041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58">
        <w:rPr>
          <w:rFonts w:ascii="Times New Roman" w:hAnsi="Times New Roman" w:cs="Times New Roman"/>
          <w:b/>
          <w:sz w:val="28"/>
          <w:szCs w:val="28"/>
        </w:rPr>
        <w:t xml:space="preserve">празднованию 100-летия тувинских </w:t>
      </w:r>
    </w:p>
    <w:p w14:paraId="3EECFE98" w14:textId="77777777" w:rsidR="00411158" w:rsidRDefault="00D177B4" w:rsidP="0041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58">
        <w:rPr>
          <w:rFonts w:ascii="Times New Roman" w:hAnsi="Times New Roman" w:cs="Times New Roman"/>
          <w:b/>
          <w:sz w:val="28"/>
          <w:szCs w:val="28"/>
        </w:rPr>
        <w:t>классиков</w:t>
      </w:r>
      <w:r w:rsidR="00411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158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искусства </w:t>
      </w:r>
    </w:p>
    <w:p w14:paraId="55EA9567" w14:textId="24EFD839" w:rsidR="00D177B4" w:rsidRPr="00411158" w:rsidRDefault="00D177B4" w:rsidP="0041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58">
        <w:rPr>
          <w:rFonts w:ascii="Times New Roman" w:hAnsi="Times New Roman" w:cs="Times New Roman"/>
          <w:b/>
          <w:sz w:val="28"/>
          <w:szCs w:val="28"/>
        </w:rPr>
        <w:t>Республики Тыва в 2024 году</w:t>
      </w:r>
    </w:p>
    <w:p w14:paraId="770AB564" w14:textId="77777777" w:rsidR="00E57C8D" w:rsidRPr="00411158" w:rsidRDefault="00E57C8D" w:rsidP="0041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DAEFE" w14:textId="77777777" w:rsidR="00E57C8D" w:rsidRPr="00411158" w:rsidRDefault="00E57C8D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8F353F" w14:textId="5EB5827C" w:rsidR="00E57C8D" w:rsidRPr="00411158" w:rsidRDefault="00953E3B" w:rsidP="00411158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>1. Созда</w:t>
      </w:r>
      <w:r w:rsidRPr="00411158">
        <w:rPr>
          <w:rFonts w:ascii="Times New Roman" w:hAnsi="Times New Roman" w:cs="Times New Roman"/>
          <w:color w:val="auto"/>
          <w:sz w:val="28"/>
          <w:szCs w:val="28"/>
        </w:rPr>
        <w:t>ть организационный комитет</w:t>
      </w:r>
      <w:r w:rsidRPr="004111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по проведению </w:t>
      </w:r>
      <w:r w:rsidR="00DB45A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в 2024 году </w:t>
      </w:r>
      <w:r w:rsidR="00D177B4" w:rsidRPr="00411158">
        <w:rPr>
          <w:rFonts w:ascii="Times New Roman" w:hAnsi="Times New Roman" w:cs="Times New Roman"/>
          <w:color w:val="auto"/>
          <w:sz w:val="28"/>
          <w:szCs w:val="28"/>
        </w:rPr>
        <w:t>мероприятий, посвященных 100-летию тувинских классиков профессионального искусства</w:t>
      </w:r>
      <w:r w:rsidR="00E02748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Республики Тыва – Алексея</w:t>
      </w:r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Боктаевич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Чыргал-оол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Хургулек</w:t>
      </w:r>
      <w:proofErr w:type="spellEnd"/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Байыскылановны</w:t>
      </w:r>
      <w:proofErr w:type="spellEnd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Конгар</w:t>
      </w:r>
      <w:proofErr w:type="spellEnd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, Салим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Сазыгович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Сурун-оол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Саая</w:t>
      </w:r>
      <w:proofErr w:type="spellEnd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Манмырович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>Бюрбе</w:t>
      </w:r>
      <w:proofErr w:type="spellEnd"/>
      <w:r w:rsidR="0032677B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>Виктор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Биче-</w:t>
      </w:r>
      <w:proofErr w:type="spellStart"/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>оолович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>Сагаан-оол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, Алексея</w:t>
      </w:r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>Дугерович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D5D9C" w:rsidRPr="00411158">
        <w:rPr>
          <w:rFonts w:ascii="Times New Roman" w:hAnsi="Times New Roman" w:cs="Times New Roman"/>
          <w:color w:val="auto"/>
          <w:sz w:val="28"/>
          <w:szCs w:val="28"/>
        </w:rPr>
        <w:t>Арапчор</w:t>
      </w:r>
      <w:r w:rsidR="00EF26A6" w:rsidRPr="00411158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57468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2748" w:rsidRPr="00411158">
        <w:rPr>
          <w:rFonts w:ascii="Times New Roman" w:hAnsi="Times New Roman" w:cs="Times New Roman"/>
          <w:color w:val="auto"/>
          <w:sz w:val="28"/>
          <w:szCs w:val="28"/>
        </w:rPr>
        <w:t>(далее – о</w:t>
      </w:r>
      <w:r w:rsidRPr="00411158">
        <w:rPr>
          <w:rFonts w:ascii="Times New Roman" w:hAnsi="Times New Roman" w:cs="Times New Roman"/>
          <w:color w:val="auto"/>
          <w:sz w:val="28"/>
          <w:szCs w:val="28"/>
        </w:rPr>
        <w:t>рганизационный комитет)</w:t>
      </w:r>
      <w:r w:rsidR="00E02748" w:rsidRPr="0041115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утвердить его </w:t>
      </w:r>
      <w:r w:rsidR="00E02748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прилагаемый </w:t>
      </w:r>
      <w:r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состав.</w:t>
      </w:r>
    </w:p>
    <w:p w14:paraId="27FA65D0" w14:textId="78784BC9" w:rsidR="00E57C8D" w:rsidRPr="00411158" w:rsidRDefault="00367745" w:rsidP="00411158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Организационному</w:t>
      </w:r>
      <w:r w:rsidR="00953E3B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комитету</w:t>
      </w:r>
      <w:r w:rsidR="00953E3B" w:rsidRPr="00411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53E3B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D177B4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Сарыглар</w:t>
      </w:r>
      <w:proofErr w:type="spellEnd"/>
      <w:r w:rsidR="00953E3B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до </w:t>
      </w:r>
      <w:r w:rsidR="00D177B4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="000E23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апреля </w:t>
      </w:r>
      <w:r w:rsidR="00953E3B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D177B4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953E3B" w:rsidRPr="00411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обеспечить разработку и утверждение плана мероприятий</w:t>
      </w:r>
      <w:r w:rsidR="00953E3B" w:rsidRPr="00411158">
        <w:rPr>
          <w:rFonts w:ascii="Times New Roman" w:hAnsi="Times New Roman" w:cs="Times New Roman"/>
          <w:sz w:val="28"/>
          <w:szCs w:val="28"/>
        </w:rPr>
        <w:t xml:space="preserve"> («дорожной карты») по организации и </w:t>
      </w:r>
      <w:r w:rsidR="00DB45A5" w:rsidRPr="00411158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в 2024 году </w:t>
      </w:r>
      <w:r w:rsidR="00D177B4" w:rsidRPr="00411158">
        <w:rPr>
          <w:rFonts w:ascii="Times New Roman" w:hAnsi="Times New Roman" w:cs="Times New Roman"/>
          <w:color w:val="auto"/>
          <w:sz w:val="28"/>
          <w:szCs w:val="28"/>
        </w:rPr>
        <w:t>мероприятий, посвященных 100-летию тувинских классиков профессионального искусства Республики Тыва</w:t>
      </w:r>
      <w:r w:rsidR="00953E3B" w:rsidRPr="00411158">
        <w:rPr>
          <w:rFonts w:ascii="Times New Roman" w:hAnsi="Times New Roman" w:cs="Times New Roman"/>
          <w:sz w:val="28"/>
          <w:szCs w:val="28"/>
        </w:rPr>
        <w:t>.</w:t>
      </w:r>
    </w:p>
    <w:p w14:paraId="4C20B1AE" w14:textId="77777777" w:rsidR="00E57C8D" w:rsidRPr="00411158" w:rsidRDefault="00953E3B" w:rsidP="00411158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>3. 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1D4D473D" w14:textId="3A005E39" w:rsidR="00E57C8D" w:rsidRPr="00411158" w:rsidRDefault="00953E3B" w:rsidP="0041115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возложить на </w:t>
      </w:r>
      <w:r w:rsidR="004111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780E" w:rsidRPr="00411158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</w:t>
      </w:r>
      <w:r w:rsidRPr="00411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4" w:rsidRPr="00411158">
        <w:rPr>
          <w:rFonts w:ascii="Times New Roman" w:hAnsi="Times New Roman" w:cs="Times New Roman"/>
          <w:sz w:val="28"/>
          <w:szCs w:val="28"/>
        </w:rPr>
        <w:t>Сарыглар</w:t>
      </w:r>
      <w:r w:rsidR="000E23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177B4" w:rsidRPr="00411158"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38B2BFA2" w14:textId="09A82851" w:rsidR="00E57C8D" w:rsidRPr="00411158" w:rsidRDefault="00E57C8D" w:rsidP="0041115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7737A98A" w14:textId="5475CC6E" w:rsidR="00E57C8D" w:rsidRPr="00411158" w:rsidRDefault="00E57C8D" w:rsidP="0041115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2D6FFF41" w14:textId="15049D40" w:rsidR="00367745" w:rsidRPr="00411158" w:rsidRDefault="00953E3B" w:rsidP="0041115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</w:t>
      </w:r>
      <w:r w:rsidR="00367745" w:rsidRPr="004111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1158">
        <w:rPr>
          <w:rFonts w:ascii="Times New Roman" w:hAnsi="Times New Roman" w:cs="Times New Roman"/>
          <w:sz w:val="28"/>
          <w:szCs w:val="28"/>
        </w:rPr>
        <w:t xml:space="preserve">                В. </w:t>
      </w:r>
      <w:proofErr w:type="spellStart"/>
      <w:r w:rsidRPr="0041115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3CA03EA6" w14:textId="77777777" w:rsidR="00367745" w:rsidRDefault="00367745" w:rsidP="003677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A903E91" w14:textId="77777777" w:rsidR="00367745" w:rsidRDefault="00367745" w:rsidP="00367745">
      <w:pPr>
        <w:spacing w:after="0" w:line="240" w:lineRule="auto"/>
        <w:jc w:val="both"/>
        <w:rPr>
          <w:rFonts w:ascii="Times New Roman" w:hAnsi="Times New Roman"/>
          <w:sz w:val="28"/>
        </w:rPr>
        <w:sectPr w:rsidR="00367745" w:rsidSect="004111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8" w:footer="708" w:gutter="0"/>
          <w:cols w:space="720"/>
          <w:formProt w:val="0"/>
          <w:titlePg/>
          <w:docGrid w:linePitch="299" w:charSpace="4096"/>
        </w:sectPr>
      </w:pPr>
    </w:p>
    <w:p w14:paraId="3ABD3FD4" w14:textId="77777777" w:rsidR="00E57C8D" w:rsidRPr="00411158" w:rsidRDefault="00953E3B" w:rsidP="0041115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9468B39" w14:textId="77777777" w:rsidR="00E57C8D" w:rsidRPr="00411158" w:rsidRDefault="00953E3B" w:rsidP="0041115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257D010" w14:textId="77777777" w:rsidR="00E57C8D" w:rsidRPr="00411158" w:rsidRDefault="00953E3B" w:rsidP="0041115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1C50661" w14:textId="059770A7" w:rsidR="00367745" w:rsidRPr="00411158" w:rsidRDefault="00B43794" w:rsidP="0041115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марта 2024 г. № 141-р</w:t>
      </w:r>
    </w:p>
    <w:p w14:paraId="4C99353A" w14:textId="77777777" w:rsidR="00411158" w:rsidRPr="00411158" w:rsidRDefault="00411158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BCB03" w14:textId="77777777" w:rsidR="00411158" w:rsidRPr="00411158" w:rsidRDefault="00411158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2585A" w14:textId="77777777" w:rsidR="00E57C8D" w:rsidRPr="00411158" w:rsidRDefault="00953E3B" w:rsidP="0041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58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4F547FD7" w14:textId="5E098ACF" w:rsidR="00367745" w:rsidRPr="00411158" w:rsidRDefault="00953E3B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DB45A5" w:rsidRPr="00411158">
        <w:rPr>
          <w:rFonts w:ascii="Times New Roman" w:hAnsi="Times New Roman" w:cs="Times New Roman"/>
          <w:sz w:val="28"/>
          <w:szCs w:val="28"/>
        </w:rPr>
        <w:t>по проведению</w:t>
      </w:r>
    </w:p>
    <w:p w14:paraId="14E49F10" w14:textId="77777777" w:rsidR="00D177B4" w:rsidRPr="00411158" w:rsidRDefault="00DB45A5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177B4" w:rsidRPr="00411158">
        <w:rPr>
          <w:rFonts w:ascii="Times New Roman" w:hAnsi="Times New Roman" w:cs="Times New Roman"/>
          <w:sz w:val="28"/>
          <w:szCs w:val="28"/>
        </w:rPr>
        <w:t>мероприятий, посвященных</w:t>
      </w:r>
    </w:p>
    <w:p w14:paraId="72F92F75" w14:textId="77777777" w:rsidR="00D177B4" w:rsidRPr="00411158" w:rsidRDefault="00D177B4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>100-летию тувинских классиков</w:t>
      </w:r>
    </w:p>
    <w:p w14:paraId="1FAFEE48" w14:textId="6801BC38" w:rsidR="00E57C8D" w:rsidRPr="00411158" w:rsidRDefault="00D177B4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158">
        <w:rPr>
          <w:rFonts w:ascii="Times New Roman" w:hAnsi="Times New Roman" w:cs="Times New Roman"/>
          <w:sz w:val="28"/>
          <w:szCs w:val="28"/>
        </w:rPr>
        <w:t>профессионального искусства Республики Тыва</w:t>
      </w:r>
    </w:p>
    <w:p w14:paraId="259E9F17" w14:textId="77777777" w:rsidR="00D177B4" w:rsidRPr="00411158" w:rsidRDefault="00D177B4" w:rsidP="0041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84"/>
        <w:gridCol w:w="7087"/>
      </w:tblGrid>
      <w:tr w:rsidR="00411158" w:rsidRPr="00411158" w14:paraId="09A4D366" w14:textId="77777777" w:rsidTr="0092516D">
        <w:trPr>
          <w:trHeight w:val="20"/>
          <w:jc w:val="center"/>
        </w:trPr>
        <w:tc>
          <w:tcPr>
            <w:tcW w:w="2269" w:type="dxa"/>
          </w:tcPr>
          <w:p w14:paraId="0C544CC4" w14:textId="77777777" w:rsidR="00411158" w:rsidRPr="00411158" w:rsidRDefault="00411158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84" w:type="dxa"/>
          </w:tcPr>
          <w:p w14:paraId="1911AAA3" w14:textId="696FA77F" w:rsidR="00411158" w:rsidRPr="00411158" w:rsidRDefault="00411158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55CBE1DE" w14:textId="1C4A2276" w:rsidR="00411158" w:rsidRPr="00411158" w:rsidRDefault="00411158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Республики Тыва, председатель; </w:t>
            </w:r>
          </w:p>
        </w:tc>
      </w:tr>
      <w:tr w:rsidR="00411158" w:rsidRPr="00411158" w14:paraId="6E7FEEE5" w14:textId="77777777" w:rsidTr="0092516D">
        <w:trPr>
          <w:trHeight w:val="20"/>
          <w:jc w:val="center"/>
        </w:trPr>
        <w:tc>
          <w:tcPr>
            <w:tcW w:w="2269" w:type="dxa"/>
          </w:tcPr>
          <w:p w14:paraId="134EAA0D" w14:textId="5E8691CF" w:rsidR="00411158" w:rsidRPr="00411158" w:rsidRDefault="00411158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Чигжит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84" w:type="dxa"/>
          </w:tcPr>
          <w:p w14:paraId="4BDE7ED4" w14:textId="0407C321" w:rsidR="00411158" w:rsidRPr="00411158" w:rsidRDefault="00411158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31B45725" w14:textId="188AB4E3" w:rsidR="00411158" w:rsidRPr="00411158" w:rsidRDefault="00411158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министр культуры Республики Тыва, заместитель председателя;</w:t>
            </w:r>
          </w:p>
        </w:tc>
      </w:tr>
      <w:tr w:rsidR="00411158" w:rsidRPr="00411158" w14:paraId="1E779B7D" w14:textId="77777777" w:rsidTr="0092516D">
        <w:trPr>
          <w:trHeight w:val="20"/>
          <w:jc w:val="center"/>
        </w:trPr>
        <w:tc>
          <w:tcPr>
            <w:tcW w:w="2269" w:type="dxa"/>
          </w:tcPr>
          <w:p w14:paraId="595C468E" w14:textId="75D83509" w:rsidR="00411158" w:rsidRPr="00411158" w:rsidRDefault="00411158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Наксыл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284" w:type="dxa"/>
          </w:tcPr>
          <w:p w14:paraId="440B8BFA" w14:textId="72A720CB" w:rsidR="00411158" w:rsidRPr="00411158" w:rsidRDefault="00411158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0A05E039" w14:textId="050D049C" w:rsidR="00411158" w:rsidRPr="00411158" w:rsidRDefault="00411158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профессионального искусства и обра</w:t>
            </w:r>
            <w:r w:rsidR="000E23BB">
              <w:rPr>
                <w:rFonts w:ascii="Times New Roman" w:hAnsi="Times New Roman" w:cs="Times New Roman"/>
                <w:sz w:val="28"/>
                <w:szCs w:val="28"/>
              </w:rPr>
              <w:t>зования М</w:t>
            </w: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инистерства культуры Республики Тыва, секретарь;</w:t>
            </w:r>
          </w:p>
        </w:tc>
      </w:tr>
      <w:tr w:rsidR="00B02123" w:rsidRPr="00411158" w14:paraId="3E7159F2" w14:textId="77777777" w:rsidTr="0092516D">
        <w:trPr>
          <w:trHeight w:val="20"/>
          <w:jc w:val="center"/>
        </w:trPr>
        <w:tc>
          <w:tcPr>
            <w:tcW w:w="2269" w:type="dxa"/>
          </w:tcPr>
          <w:p w14:paraId="1883ACDE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Бичелдей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84" w:type="dxa"/>
          </w:tcPr>
          <w:p w14:paraId="0E8B849D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196B24D9" w14:textId="6594ED5D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«Национальный музей им. Алдан-Маадыр Республики Тыва»;</w:t>
            </w:r>
          </w:p>
        </w:tc>
      </w:tr>
      <w:tr w:rsidR="00B02123" w:rsidRPr="00411158" w14:paraId="0040815B" w14:textId="77777777" w:rsidTr="0092516D">
        <w:trPr>
          <w:trHeight w:val="20"/>
          <w:jc w:val="center"/>
        </w:trPr>
        <w:tc>
          <w:tcPr>
            <w:tcW w:w="2269" w:type="dxa"/>
          </w:tcPr>
          <w:p w14:paraId="1D946CD6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84" w:type="dxa"/>
          </w:tcPr>
          <w:p w14:paraId="62201200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035F760D" w14:textId="77777777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директор ГБУ «Тувинский национальный театр музыки и танца «Саяны»;</w:t>
            </w:r>
          </w:p>
        </w:tc>
      </w:tr>
      <w:tr w:rsidR="00B02123" w:rsidRPr="00411158" w14:paraId="3858B07C" w14:textId="77777777" w:rsidTr="0092516D">
        <w:trPr>
          <w:trHeight w:val="20"/>
          <w:jc w:val="center"/>
        </w:trPr>
        <w:tc>
          <w:tcPr>
            <w:tcW w:w="2269" w:type="dxa"/>
          </w:tcPr>
          <w:p w14:paraId="45AF2F1D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84" w:type="dxa"/>
          </w:tcPr>
          <w:p w14:paraId="6CAF4812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1B6CCF48" w14:textId="77777777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B02123" w:rsidRPr="00411158" w14:paraId="57CC0237" w14:textId="77777777" w:rsidTr="0092516D">
        <w:trPr>
          <w:trHeight w:val="20"/>
          <w:jc w:val="center"/>
        </w:trPr>
        <w:tc>
          <w:tcPr>
            <w:tcW w:w="2269" w:type="dxa"/>
          </w:tcPr>
          <w:p w14:paraId="3D7748C8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Кан-</w:t>
            </w: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84" w:type="dxa"/>
          </w:tcPr>
          <w:p w14:paraId="2430024A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60D49E5B" w14:textId="7AF5283C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директор ГБПОУ Республики Тыва «</w:t>
            </w: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 им. А.Б. </w:t>
            </w: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Чыргал-оола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B02123" w:rsidRPr="00411158" w14:paraId="0872BEB7" w14:textId="77777777" w:rsidTr="0092516D">
        <w:trPr>
          <w:trHeight w:val="20"/>
          <w:jc w:val="center"/>
        </w:trPr>
        <w:tc>
          <w:tcPr>
            <w:tcW w:w="2269" w:type="dxa"/>
          </w:tcPr>
          <w:p w14:paraId="487DED2B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284" w:type="dxa"/>
          </w:tcPr>
          <w:p w14:paraId="220067C2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04994EDA" w14:textId="2A158075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директор ГБНИиОУ «Тувинский институт гуманитарных и прикладных социально-экономических исследований при Правительстве Республики Тыва»;</w:t>
            </w:r>
          </w:p>
        </w:tc>
      </w:tr>
      <w:tr w:rsidR="00B02123" w:rsidRPr="00411158" w14:paraId="305BBE91" w14:textId="77777777" w:rsidTr="0092516D">
        <w:trPr>
          <w:trHeight w:val="20"/>
          <w:jc w:val="center"/>
        </w:trPr>
        <w:tc>
          <w:tcPr>
            <w:tcW w:w="2269" w:type="dxa"/>
          </w:tcPr>
          <w:p w14:paraId="350B2AD4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Маскыр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84" w:type="dxa"/>
          </w:tcPr>
          <w:p w14:paraId="0876D146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51471E21" w14:textId="77777777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B02123" w:rsidRPr="00411158" w14:paraId="6B0BCD81" w14:textId="77777777" w:rsidTr="0092516D">
        <w:trPr>
          <w:trHeight w:val="20"/>
          <w:jc w:val="center"/>
        </w:trPr>
        <w:tc>
          <w:tcPr>
            <w:tcW w:w="2269" w:type="dxa"/>
          </w:tcPr>
          <w:p w14:paraId="4AAA8DB4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84" w:type="dxa"/>
          </w:tcPr>
          <w:p w14:paraId="0C0B01BE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1D4E9737" w14:textId="1AB44808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«Национальный музыкально-драматический театр им. В.</w:t>
            </w:r>
            <w:r w:rsidR="0092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B02123" w:rsidRPr="00411158" w14:paraId="62251462" w14:textId="77777777" w:rsidTr="0092516D">
        <w:trPr>
          <w:trHeight w:val="20"/>
          <w:jc w:val="center"/>
        </w:trPr>
        <w:tc>
          <w:tcPr>
            <w:tcW w:w="2269" w:type="dxa"/>
          </w:tcPr>
          <w:p w14:paraId="3ED7B45E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Мунге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284" w:type="dxa"/>
          </w:tcPr>
          <w:p w14:paraId="742F4034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53BF04B9" w14:textId="77777777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«Национальный архив Республики Тыва»;</w:t>
            </w:r>
          </w:p>
        </w:tc>
      </w:tr>
      <w:tr w:rsidR="00B02123" w:rsidRPr="00411158" w14:paraId="49BAA32D" w14:textId="77777777" w:rsidTr="0092516D">
        <w:trPr>
          <w:trHeight w:val="20"/>
          <w:jc w:val="center"/>
        </w:trPr>
        <w:tc>
          <w:tcPr>
            <w:tcW w:w="2269" w:type="dxa"/>
          </w:tcPr>
          <w:p w14:paraId="438BD203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Сагаан-оол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284" w:type="dxa"/>
          </w:tcPr>
          <w:p w14:paraId="660491D5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585B82ED" w14:textId="77777777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мэр г. Кызыла (по согласованию);</w:t>
            </w:r>
          </w:p>
        </w:tc>
      </w:tr>
      <w:tr w:rsidR="00B02123" w:rsidRPr="00411158" w14:paraId="3D0A1AFC" w14:textId="77777777" w:rsidTr="0092516D">
        <w:trPr>
          <w:trHeight w:val="20"/>
          <w:jc w:val="center"/>
        </w:trPr>
        <w:tc>
          <w:tcPr>
            <w:tcW w:w="2269" w:type="dxa"/>
          </w:tcPr>
          <w:p w14:paraId="1812D077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Б.Д.</w:t>
            </w:r>
          </w:p>
        </w:tc>
        <w:tc>
          <w:tcPr>
            <w:tcW w:w="284" w:type="dxa"/>
          </w:tcPr>
          <w:p w14:paraId="24D413EA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770CB1B3" w14:textId="77777777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директор ГАУ «Тувинская государственная филармония им. В.М. Халилова»;</w:t>
            </w:r>
          </w:p>
        </w:tc>
      </w:tr>
      <w:tr w:rsidR="00B02123" w:rsidRPr="00411158" w14:paraId="68C1C83D" w14:textId="77777777" w:rsidTr="0092516D">
        <w:trPr>
          <w:trHeight w:val="20"/>
          <w:jc w:val="center"/>
        </w:trPr>
        <w:tc>
          <w:tcPr>
            <w:tcW w:w="2269" w:type="dxa"/>
          </w:tcPr>
          <w:p w14:paraId="47BA123C" w14:textId="488D70F0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16D">
              <w:rPr>
                <w:rFonts w:ascii="Times New Roman" w:hAnsi="Times New Roman" w:cs="Times New Roman"/>
                <w:sz w:val="28"/>
                <w:szCs w:val="28"/>
              </w:rPr>
              <w:t>Хардикова</w:t>
            </w:r>
            <w:proofErr w:type="spellEnd"/>
            <w:r w:rsidRPr="0092516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4" w:type="dxa"/>
          </w:tcPr>
          <w:p w14:paraId="485A55B9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4C977073" w14:textId="77777777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B02123" w:rsidRPr="00411158" w14:paraId="57C6A89B" w14:textId="77777777" w:rsidTr="0092516D">
        <w:trPr>
          <w:trHeight w:val="20"/>
          <w:jc w:val="center"/>
        </w:trPr>
        <w:tc>
          <w:tcPr>
            <w:tcW w:w="2269" w:type="dxa"/>
          </w:tcPr>
          <w:p w14:paraId="6D2BAB8B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Ш.К.</w:t>
            </w:r>
          </w:p>
        </w:tc>
        <w:tc>
          <w:tcPr>
            <w:tcW w:w="284" w:type="dxa"/>
          </w:tcPr>
          <w:p w14:paraId="3F60D61A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01027EC9" w14:textId="109A02F5" w:rsidR="00B02123" w:rsidRPr="00411158" w:rsidRDefault="00B02123" w:rsidP="0092516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251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по внутренней политике </w:t>
            </w:r>
            <w:r w:rsidR="0092516D" w:rsidRPr="00411158">
              <w:rPr>
                <w:rFonts w:ascii="Times New Roman" w:hAnsi="Times New Roman" w:cs="Times New Roman"/>
                <w:sz w:val="28"/>
                <w:szCs w:val="28"/>
              </w:rPr>
              <w:t>Администрации Главы Республики Тыва и Аппарата Правительства Республики Тыва</w:t>
            </w: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02123" w:rsidRPr="00411158" w14:paraId="615EF0DB" w14:textId="77777777" w:rsidTr="0092516D">
        <w:trPr>
          <w:trHeight w:val="20"/>
          <w:jc w:val="center"/>
        </w:trPr>
        <w:tc>
          <w:tcPr>
            <w:tcW w:w="2269" w:type="dxa"/>
            <w:shd w:val="clear" w:color="auto" w:fill="FFFFFF"/>
          </w:tcPr>
          <w:p w14:paraId="7B3F1600" w14:textId="77777777" w:rsidR="00B02123" w:rsidRPr="00411158" w:rsidRDefault="00B02123" w:rsidP="00B021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 w:rsidRPr="0041115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84" w:type="dxa"/>
          </w:tcPr>
          <w:p w14:paraId="3E3C058C" w14:textId="77777777" w:rsidR="00B02123" w:rsidRPr="00411158" w:rsidRDefault="00B02123" w:rsidP="00B021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14:paraId="1FAD95F7" w14:textId="77777777" w:rsidR="00B02123" w:rsidRPr="00411158" w:rsidRDefault="00B02123" w:rsidP="00B0212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8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«Национальная библиотека им. А.С. Пушкина»</w:t>
            </w:r>
          </w:p>
        </w:tc>
      </w:tr>
    </w:tbl>
    <w:p w14:paraId="44D4D2EF" w14:textId="77777777" w:rsidR="00B8284E" w:rsidRDefault="00B8284E" w:rsidP="00B8284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sectPr w:rsidR="00B8284E" w:rsidSect="00411158">
      <w:pgSz w:w="11906" w:h="16838"/>
      <w:pgMar w:top="1134" w:right="567" w:bottom="1134" w:left="1701" w:header="624" w:footer="624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40552" w14:textId="77777777" w:rsidR="0053137D" w:rsidRDefault="0053137D">
      <w:pPr>
        <w:spacing w:after="0" w:line="240" w:lineRule="auto"/>
      </w:pPr>
      <w:r>
        <w:separator/>
      </w:r>
    </w:p>
  </w:endnote>
  <w:endnote w:type="continuationSeparator" w:id="0">
    <w:p w14:paraId="72DBE0D2" w14:textId="77777777" w:rsidR="0053137D" w:rsidRDefault="0053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62DAD" w14:textId="77777777" w:rsidR="000A7941" w:rsidRDefault="000A794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D1762" w14:textId="77777777" w:rsidR="000A7941" w:rsidRDefault="000A794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9BCC" w14:textId="77777777" w:rsidR="000A7941" w:rsidRDefault="000A794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887EF" w14:textId="77777777" w:rsidR="0053137D" w:rsidRDefault="0053137D">
      <w:pPr>
        <w:spacing w:after="0" w:line="240" w:lineRule="auto"/>
      </w:pPr>
      <w:r>
        <w:separator/>
      </w:r>
    </w:p>
  </w:footnote>
  <w:footnote w:type="continuationSeparator" w:id="0">
    <w:p w14:paraId="272DD9AE" w14:textId="77777777" w:rsidR="0053137D" w:rsidRDefault="0053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FD69B" w14:textId="77777777" w:rsidR="000A7941" w:rsidRDefault="000A794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483"/>
    </w:sdtPr>
    <w:sdtEndPr>
      <w:rPr>
        <w:rFonts w:ascii="Times New Roman" w:hAnsi="Times New Roman" w:cs="Times New Roman"/>
        <w:sz w:val="24"/>
      </w:rPr>
    </w:sdtEndPr>
    <w:sdtContent>
      <w:p w14:paraId="1AFD85DD" w14:textId="77777777" w:rsidR="00B8284E" w:rsidRPr="00B8284E" w:rsidRDefault="003604FB">
        <w:pPr>
          <w:pStyle w:val="afa"/>
          <w:jc w:val="right"/>
          <w:rPr>
            <w:rFonts w:ascii="Times New Roman" w:hAnsi="Times New Roman" w:cs="Times New Roman"/>
            <w:sz w:val="24"/>
          </w:rPr>
        </w:pPr>
        <w:r w:rsidRPr="00B8284E">
          <w:rPr>
            <w:rFonts w:ascii="Times New Roman" w:hAnsi="Times New Roman" w:cs="Times New Roman"/>
            <w:sz w:val="24"/>
          </w:rPr>
          <w:fldChar w:fldCharType="begin"/>
        </w:r>
        <w:r w:rsidR="00B8284E" w:rsidRPr="00B828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8284E">
          <w:rPr>
            <w:rFonts w:ascii="Times New Roman" w:hAnsi="Times New Roman" w:cs="Times New Roman"/>
            <w:sz w:val="24"/>
          </w:rPr>
          <w:fldChar w:fldCharType="separate"/>
        </w:r>
        <w:r w:rsidR="00B43794">
          <w:rPr>
            <w:rFonts w:ascii="Times New Roman" w:hAnsi="Times New Roman" w:cs="Times New Roman"/>
            <w:noProof/>
            <w:sz w:val="24"/>
          </w:rPr>
          <w:t>2</w:t>
        </w:r>
        <w:r w:rsidRPr="00B8284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D27DC" w14:textId="77777777" w:rsidR="000A7941" w:rsidRDefault="000A7941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6418673-8f98-4657-b4e0-66b27fcd91aa"/>
  </w:docVars>
  <w:rsids>
    <w:rsidRoot w:val="00E57C8D"/>
    <w:rsid w:val="000A52EE"/>
    <w:rsid w:val="000A7941"/>
    <w:rsid w:val="000C3249"/>
    <w:rsid w:val="000D594A"/>
    <w:rsid w:val="000E23BB"/>
    <w:rsid w:val="001248CF"/>
    <w:rsid w:val="00186D6F"/>
    <w:rsid w:val="001B0571"/>
    <w:rsid w:val="001B43FB"/>
    <w:rsid w:val="00216BFE"/>
    <w:rsid w:val="00243C22"/>
    <w:rsid w:val="00244A32"/>
    <w:rsid w:val="00281E5A"/>
    <w:rsid w:val="00306A2C"/>
    <w:rsid w:val="0032677B"/>
    <w:rsid w:val="00345058"/>
    <w:rsid w:val="003604FB"/>
    <w:rsid w:val="00367745"/>
    <w:rsid w:val="00371689"/>
    <w:rsid w:val="003B46C9"/>
    <w:rsid w:val="004107A0"/>
    <w:rsid w:val="00411158"/>
    <w:rsid w:val="0045714F"/>
    <w:rsid w:val="0053137D"/>
    <w:rsid w:val="00574685"/>
    <w:rsid w:val="0061445A"/>
    <w:rsid w:val="0064574F"/>
    <w:rsid w:val="00680E07"/>
    <w:rsid w:val="00697FEA"/>
    <w:rsid w:val="006E120F"/>
    <w:rsid w:val="00757901"/>
    <w:rsid w:val="00782D25"/>
    <w:rsid w:val="0078634A"/>
    <w:rsid w:val="007D4FA8"/>
    <w:rsid w:val="008A3120"/>
    <w:rsid w:val="008A327F"/>
    <w:rsid w:val="008A780E"/>
    <w:rsid w:val="00905806"/>
    <w:rsid w:val="0092516D"/>
    <w:rsid w:val="00953E3B"/>
    <w:rsid w:val="009731C8"/>
    <w:rsid w:val="00A12C32"/>
    <w:rsid w:val="00B02123"/>
    <w:rsid w:val="00B30DC8"/>
    <w:rsid w:val="00B43794"/>
    <w:rsid w:val="00B64886"/>
    <w:rsid w:val="00B7052B"/>
    <w:rsid w:val="00B8284E"/>
    <w:rsid w:val="00B82904"/>
    <w:rsid w:val="00BE7FB4"/>
    <w:rsid w:val="00C078E5"/>
    <w:rsid w:val="00C22E72"/>
    <w:rsid w:val="00C30C19"/>
    <w:rsid w:val="00C3431F"/>
    <w:rsid w:val="00CC13A2"/>
    <w:rsid w:val="00CC46B0"/>
    <w:rsid w:val="00D177B4"/>
    <w:rsid w:val="00D60C15"/>
    <w:rsid w:val="00DB0012"/>
    <w:rsid w:val="00DB2086"/>
    <w:rsid w:val="00DB45A5"/>
    <w:rsid w:val="00DC4A5E"/>
    <w:rsid w:val="00DE2EF0"/>
    <w:rsid w:val="00E0242F"/>
    <w:rsid w:val="00E02748"/>
    <w:rsid w:val="00E57C8D"/>
    <w:rsid w:val="00E96A35"/>
    <w:rsid w:val="00EA6C87"/>
    <w:rsid w:val="00EF26A6"/>
    <w:rsid w:val="00F17A03"/>
    <w:rsid w:val="00FD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FD121"/>
  <w15:docId w15:val="{DAAC7FC9-5CC9-4DF5-8BFC-1AA1A5F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="Arial Unicode M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12"/>
    <w:pPr>
      <w:spacing w:after="160" w:line="252" w:lineRule="auto"/>
    </w:pPr>
  </w:style>
  <w:style w:type="paragraph" w:styleId="1">
    <w:name w:val="heading 1"/>
    <w:next w:val="a"/>
    <w:uiPriority w:val="9"/>
    <w:qFormat/>
    <w:rsid w:val="00DB0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DB0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DB0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DB0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DB001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DB0012"/>
    <w:rPr>
      <w:rFonts w:ascii="XO Thames" w:hAnsi="XO Thames"/>
      <w:sz w:val="28"/>
    </w:rPr>
  </w:style>
  <w:style w:type="character" w:customStyle="1" w:styleId="Contents4">
    <w:name w:val="Contents 4"/>
    <w:qFormat/>
    <w:rsid w:val="00DB0012"/>
    <w:rPr>
      <w:rFonts w:ascii="XO Thames" w:hAnsi="XO Thames"/>
      <w:sz w:val="28"/>
    </w:rPr>
  </w:style>
  <w:style w:type="character" w:customStyle="1" w:styleId="Contents6">
    <w:name w:val="Contents 6"/>
    <w:qFormat/>
    <w:rsid w:val="00DB0012"/>
    <w:rPr>
      <w:rFonts w:ascii="XO Thames" w:hAnsi="XO Thames"/>
      <w:sz w:val="28"/>
    </w:rPr>
  </w:style>
  <w:style w:type="character" w:customStyle="1" w:styleId="Contents7">
    <w:name w:val="Contents 7"/>
    <w:qFormat/>
    <w:rsid w:val="00DB0012"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sid w:val="00DB0012"/>
    <w:rPr>
      <w:rFonts w:ascii="Segoe UI" w:hAnsi="Segoe UI"/>
      <w:sz w:val="18"/>
    </w:rPr>
  </w:style>
  <w:style w:type="character" w:customStyle="1" w:styleId="a5">
    <w:name w:val="Заголовок таблицы"/>
    <w:basedOn w:val="a6"/>
    <w:link w:val="a7"/>
    <w:qFormat/>
    <w:rsid w:val="00DB0012"/>
    <w:rPr>
      <w:b/>
    </w:rPr>
  </w:style>
  <w:style w:type="character" w:customStyle="1" w:styleId="Textbody">
    <w:name w:val="Text body"/>
    <w:qFormat/>
    <w:rsid w:val="00DB0012"/>
  </w:style>
  <w:style w:type="character" w:customStyle="1" w:styleId="31">
    <w:name w:val="Заголовок 31"/>
    <w:qFormat/>
    <w:rsid w:val="00DB0012"/>
    <w:rPr>
      <w:rFonts w:ascii="XO Thames" w:hAnsi="XO Thames"/>
      <w:b/>
      <w:sz w:val="26"/>
    </w:rPr>
  </w:style>
  <w:style w:type="character" w:customStyle="1" w:styleId="a8">
    <w:name w:val="Абзац списка Знак"/>
    <w:link w:val="a9"/>
    <w:qFormat/>
    <w:rsid w:val="00DB0012"/>
  </w:style>
  <w:style w:type="character" w:customStyle="1" w:styleId="aa">
    <w:name w:val="Указатель Знак"/>
    <w:link w:val="ab"/>
    <w:qFormat/>
    <w:rsid w:val="00DB0012"/>
    <w:rPr>
      <w:rFonts w:ascii="PT Astra Serif" w:hAnsi="PT Astra Serif"/>
    </w:rPr>
  </w:style>
  <w:style w:type="character" w:customStyle="1" w:styleId="10">
    <w:name w:val="Заголовок1"/>
    <w:basedOn w:val="11"/>
    <w:link w:val="12"/>
    <w:qFormat/>
    <w:rsid w:val="00DB0012"/>
    <w:rPr>
      <w:rFonts w:ascii="PT Astra Serif" w:hAnsi="PT Astra Serif"/>
      <w:color w:val="000000"/>
      <w:sz w:val="28"/>
    </w:rPr>
  </w:style>
  <w:style w:type="character" w:customStyle="1" w:styleId="ac">
    <w:name w:val="Колонтитул"/>
    <w:link w:val="ad"/>
    <w:qFormat/>
    <w:rsid w:val="00DB0012"/>
  </w:style>
  <w:style w:type="character" w:customStyle="1" w:styleId="ae">
    <w:name w:val="Без интервала Знак"/>
    <w:link w:val="af"/>
    <w:qFormat/>
    <w:rsid w:val="00DB0012"/>
    <w:rPr>
      <w:sz w:val="20"/>
    </w:rPr>
  </w:style>
  <w:style w:type="character" w:customStyle="1" w:styleId="af0">
    <w:name w:val="Название объекта Знак"/>
    <w:link w:val="af1"/>
    <w:qFormat/>
    <w:rsid w:val="00DB0012"/>
    <w:rPr>
      <w:rFonts w:ascii="PT Astra Serif" w:hAnsi="PT Astra Serif"/>
      <w:i/>
      <w:sz w:val="24"/>
    </w:rPr>
  </w:style>
  <w:style w:type="character" w:customStyle="1" w:styleId="Contents3">
    <w:name w:val="Contents 3"/>
    <w:qFormat/>
    <w:rsid w:val="00DB0012"/>
    <w:rPr>
      <w:rFonts w:ascii="XO Thames" w:hAnsi="XO Thames"/>
      <w:sz w:val="28"/>
    </w:rPr>
  </w:style>
  <w:style w:type="character" w:customStyle="1" w:styleId="13">
    <w:name w:val="Строгий1"/>
    <w:basedOn w:val="14"/>
    <w:link w:val="15"/>
    <w:qFormat/>
    <w:rsid w:val="00DB0012"/>
    <w:rPr>
      <w:b/>
    </w:rPr>
  </w:style>
  <w:style w:type="character" w:customStyle="1" w:styleId="51">
    <w:name w:val="Заголовок 51"/>
    <w:qFormat/>
    <w:rsid w:val="00DB0012"/>
    <w:rPr>
      <w:rFonts w:ascii="XO Thames" w:hAnsi="XO Thames"/>
      <w:b/>
    </w:rPr>
  </w:style>
  <w:style w:type="character" w:customStyle="1" w:styleId="110">
    <w:name w:val="Заголовок 11"/>
    <w:qFormat/>
    <w:rsid w:val="00DB0012"/>
    <w:rPr>
      <w:rFonts w:ascii="XO Thames" w:hAnsi="XO Thames"/>
      <w:b/>
      <w:sz w:val="32"/>
    </w:rPr>
  </w:style>
  <w:style w:type="character" w:customStyle="1" w:styleId="-">
    <w:name w:val="Интернет-ссылка"/>
    <w:basedOn w:val="14"/>
    <w:link w:val="-0"/>
    <w:rsid w:val="00DB0012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sid w:val="00DB0012"/>
    <w:rPr>
      <w:rFonts w:ascii="XO Thames" w:hAnsi="XO Thames"/>
    </w:rPr>
  </w:style>
  <w:style w:type="character" w:customStyle="1" w:styleId="16">
    <w:name w:val="Верхний колонтитул1"/>
    <w:qFormat/>
    <w:rsid w:val="00DB0012"/>
  </w:style>
  <w:style w:type="character" w:customStyle="1" w:styleId="Contents1">
    <w:name w:val="Contents 1"/>
    <w:qFormat/>
    <w:rsid w:val="00DB001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B0012"/>
    <w:rPr>
      <w:rFonts w:ascii="XO Thames" w:hAnsi="XO Thames"/>
      <w:sz w:val="20"/>
    </w:rPr>
  </w:style>
  <w:style w:type="character" w:customStyle="1" w:styleId="Contents9">
    <w:name w:val="Contents 9"/>
    <w:qFormat/>
    <w:rsid w:val="00DB0012"/>
    <w:rPr>
      <w:rFonts w:ascii="XO Thames" w:hAnsi="XO Thames"/>
      <w:sz w:val="28"/>
    </w:rPr>
  </w:style>
  <w:style w:type="character" w:customStyle="1" w:styleId="af2">
    <w:name w:val="Нижний колонтитул Знак"/>
    <w:basedOn w:val="14"/>
    <w:link w:val="af3"/>
    <w:qFormat/>
    <w:rsid w:val="00DB0012"/>
    <w:rPr>
      <w:rFonts w:ascii="Calibri" w:hAnsi="Calibri"/>
    </w:rPr>
  </w:style>
  <w:style w:type="character" w:customStyle="1" w:styleId="11">
    <w:name w:val="Обычный1"/>
    <w:link w:val="17"/>
    <w:qFormat/>
    <w:rsid w:val="00DB0012"/>
    <w:rPr>
      <w:rFonts w:asciiTheme="minorHAnsi" w:hAnsiTheme="minorHAnsi"/>
      <w:color w:val="000000"/>
      <w:sz w:val="22"/>
    </w:rPr>
  </w:style>
  <w:style w:type="character" w:customStyle="1" w:styleId="a6">
    <w:name w:val="Содержимое таблицы"/>
    <w:link w:val="af4"/>
    <w:qFormat/>
    <w:rsid w:val="00DB0012"/>
  </w:style>
  <w:style w:type="character" w:customStyle="1" w:styleId="Contents8">
    <w:name w:val="Contents 8"/>
    <w:qFormat/>
    <w:rsid w:val="00DB0012"/>
    <w:rPr>
      <w:rFonts w:ascii="XO Thames" w:hAnsi="XO Thames"/>
      <w:sz w:val="28"/>
    </w:rPr>
  </w:style>
  <w:style w:type="character" w:customStyle="1" w:styleId="af5">
    <w:name w:val="Верхний колонтитул Знак"/>
    <w:basedOn w:val="14"/>
    <w:link w:val="af6"/>
    <w:qFormat/>
    <w:rsid w:val="00DB0012"/>
    <w:rPr>
      <w:rFonts w:ascii="Calibri" w:hAnsi="Calibri"/>
    </w:rPr>
  </w:style>
  <w:style w:type="character" w:customStyle="1" w:styleId="18">
    <w:name w:val="Нижний колонтитул1"/>
    <w:qFormat/>
    <w:rsid w:val="00DB0012"/>
  </w:style>
  <w:style w:type="character" w:customStyle="1" w:styleId="Contents5">
    <w:name w:val="Contents 5"/>
    <w:qFormat/>
    <w:rsid w:val="00DB0012"/>
    <w:rPr>
      <w:rFonts w:ascii="XO Thames" w:hAnsi="XO Thames"/>
      <w:sz w:val="28"/>
    </w:rPr>
  </w:style>
  <w:style w:type="character" w:customStyle="1" w:styleId="14">
    <w:name w:val="Основной шрифт абзаца1"/>
    <w:link w:val="19"/>
    <w:qFormat/>
    <w:rsid w:val="00DB0012"/>
  </w:style>
  <w:style w:type="character" w:customStyle="1" w:styleId="1a">
    <w:name w:val="Подзаголовок1"/>
    <w:qFormat/>
    <w:rsid w:val="00DB0012"/>
    <w:rPr>
      <w:rFonts w:ascii="XO Thames" w:hAnsi="XO Thames"/>
      <w:i/>
      <w:sz w:val="24"/>
    </w:rPr>
  </w:style>
  <w:style w:type="character" w:customStyle="1" w:styleId="20">
    <w:name w:val="Заголовок2"/>
    <w:qFormat/>
    <w:rsid w:val="00DB0012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DB0012"/>
    <w:rPr>
      <w:rFonts w:ascii="XO Thames" w:hAnsi="XO Thames"/>
      <w:b/>
      <w:sz w:val="24"/>
    </w:rPr>
  </w:style>
  <w:style w:type="character" w:customStyle="1" w:styleId="1b">
    <w:name w:val="Список1"/>
    <w:basedOn w:val="Textbody"/>
    <w:qFormat/>
    <w:rsid w:val="00DB0012"/>
    <w:rPr>
      <w:rFonts w:ascii="PT Astra Serif" w:hAnsi="PT Astra Serif"/>
    </w:rPr>
  </w:style>
  <w:style w:type="character" w:customStyle="1" w:styleId="21">
    <w:name w:val="Заголовок 21"/>
    <w:qFormat/>
    <w:rsid w:val="00DB0012"/>
    <w:rPr>
      <w:rFonts w:ascii="XO Thames" w:hAnsi="XO Thames"/>
      <w:b/>
      <w:sz w:val="28"/>
    </w:rPr>
  </w:style>
  <w:style w:type="character" w:customStyle="1" w:styleId="1c">
    <w:name w:val="Гиперссылка1"/>
    <w:link w:val="1d"/>
    <w:qFormat/>
    <w:rsid w:val="00DB0012"/>
    <w:rPr>
      <w:color w:val="0000FF"/>
      <w:u w:val="single"/>
    </w:rPr>
  </w:style>
  <w:style w:type="paragraph" w:styleId="af7">
    <w:name w:val="Title"/>
    <w:next w:val="af8"/>
    <w:uiPriority w:val="10"/>
    <w:qFormat/>
    <w:rsid w:val="00DB001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rsid w:val="00DB0012"/>
    <w:pPr>
      <w:spacing w:after="140" w:line="276" w:lineRule="auto"/>
    </w:pPr>
  </w:style>
  <w:style w:type="paragraph" w:styleId="af9">
    <w:name w:val="List"/>
    <w:basedOn w:val="af8"/>
    <w:rsid w:val="00DB0012"/>
    <w:rPr>
      <w:rFonts w:ascii="PT Astra Serif" w:hAnsi="PT Astra Serif"/>
    </w:rPr>
  </w:style>
  <w:style w:type="paragraph" w:styleId="af1">
    <w:name w:val="caption"/>
    <w:basedOn w:val="a"/>
    <w:link w:val="af0"/>
    <w:qFormat/>
    <w:rsid w:val="00DB0012"/>
    <w:pPr>
      <w:spacing w:before="120" w:after="120"/>
    </w:pPr>
    <w:rPr>
      <w:rFonts w:ascii="PT Astra Serif" w:hAnsi="PT Astra Serif"/>
      <w:i/>
      <w:sz w:val="24"/>
    </w:rPr>
  </w:style>
  <w:style w:type="paragraph" w:styleId="ab">
    <w:name w:val="index heading"/>
    <w:basedOn w:val="a"/>
    <w:link w:val="aa"/>
    <w:qFormat/>
    <w:rsid w:val="00DB0012"/>
    <w:rPr>
      <w:rFonts w:ascii="PT Astra Serif" w:hAnsi="PT Astra Serif"/>
    </w:rPr>
  </w:style>
  <w:style w:type="paragraph" w:styleId="22">
    <w:name w:val="toc 2"/>
    <w:next w:val="a"/>
    <w:uiPriority w:val="39"/>
    <w:rsid w:val="00DB0012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DB0012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DB0012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DB0012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sid w:val="00DB0012"/>
    <w:pPr>
      <w:spacing w:after="0" w:line="240" w:lineRule="auto"/>
    </w:pPr>
    <w:rPr>
      <w:rFonts w:ascii="Segoe UI" w:hAnsi="Segoe UI"/>
      <w:sz w:val="18"/>
    </w:rPr>
  </w:style>
  <w:style w:type="paragraph" w:customStyle="1" w:styleId="af4">
    <w:name w:val="Содержимое таблицы"/>
    <w:basedOn w:val="a"/>
    <w:link w:val="a6"/>
    <w:qFormat/>
    <w:rsid w:val="00DB0012"/>
    <w:pPr>
      <w:widowControl w:val="0"/>
    </w:pPr>
  </w:style>
  <w:style w:type="paragraph" w:customStyle="1" w:styleId="a7">
    <w:name w:val="Заголовок таблицы"/>
    <w:basedOn w:val="af4"/>
    <w:link w:val="a5"/>
    <w:qFormat/>
    <w:rsid w:val="00DB0012"/>
    <w:pPr>
      <w:jc w:val="center"/>
    </w:pPr>
    <w:rPr>
      <w:b/>
    </w:rPr>
  </w:style>
  <w:style w:type="paragraph" w:styleId="a9">
    <w:name w:val="List Paragraph"/>
    <w:basedOn w:val="a"/>
    <w:link w:val="a8"/>
    <w:qFormat/>
    <w:rsid w:val="00DB0012"/>
    <w:pPr>
      <w:ind w:left="720"/>
      <w:contextualSpacing/>
    </w:pPr>
  </w:style>
  <w:style w:type="paragraph" w:customStyle="1" w:styleId="12">
    <w:name w:val="Заголовок1"/>
    <w:basedOn w:val="17"/>
    <w:link w:val="10"/>
    <w:qFormat/>
    <w:rsid w:val="00DB0012"/>
    <w:rPr>
      <w:rFonts w:ascii="PT Astra Serif" w:hAnsi="PT Astra Serif"/>
      <w:sz w:val="28"/>
    </w:rPr>
  </w:style>
  <w:style w:type="paragraph" w:customStyle="1" w:styleId="ad">
    <w:name w:val="Колонтитул"/>
    <w:link w:val="ac"/>
    <w:qFormat/>
    <w:rsid w:val="00DB0012"/>
    <w:pPr>
      <w:jc w:val="both"/>
    </w:pPr>
    <w:rPr>
      <w:rFonts w:ascii="XO Thames" w:hAnsi="XO Thames"/>
      <w:sz w:val="20"/>
    </w:rPr>
  </w:style>
  <w:style w:type="paragraph" w:styleId="af">
    <w:name w:val="No Spacing"/>
    <w:link w:val="ae"/>
    <w:qFormat/>
    <w:rsid w:val="00DB0012"/>
    <w:rPr>
      <w:sz w:val="20"/>
    </w:rPr>
  </w:style>
  <w:style w:type="paragraph" w:styleId="30">
    <w:name w:val="toc 3"/>
    <w:next w:val="a"/>
    <w:uiPriority w:val="39"/>
    <w:rsid w:val="00DB0012"/>
    <w:pPr>
      <w:ind w:left="400"/>
    </w:pPr>
    <w:rPr>
      <w:rFonts w:ascii="XO Thames" w:hAnsi="XO Thames"/>
      <w:sz w:val="28"/>
    </w:rPr>
  </w:style>
  <w:style w:type="paragraph" w:customStyle="1" w:styleId="15">
    <w:name w:val="Строгий1"/>
    <w:basedOn w:val="19"/>
    <w:link w:val="13"/>
    <w:qFormat/>
    <w:rsid w:val="00DB0012"/>
    <w:rPr>
      <w:b/>
    </w:rPr>
  </w:style>
  <w:style w:type="paragraph" w:customStyle="1" w:styleId="23">
    <w:name w:val="Гиперссылка2"/>
    <w:qFormat/>
    <w:rsid w:val="00DB0012"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DB0012"/>
    <w:pPr>
      <w:ind w:firstLine="851"/>
      <w:jc w:val="both"/>
    </w:pPr>
    <w:rPr>
      <w:rFonts w:ascii="XO Thames" w:hAnsi="XO Thames"/>
    </w:rPr>
  </w:style>
  <w:style w:type="paragraph" w:styleId="afa">
    <w:name w:val="header"/>
    <w:basedOn w:val="a"/>
    <w:uiPriority w:val="99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1e">
    <w:name w:val="toc 1"/>
    <w:next w:val="a"/>
    <w:uiPriority w:val="39"/>
    <w:rsid w:val="00DB0012"/>
    <w:rPr>
      <w:rFonts w:ascii="XO Thames" w:hAnsi="XO Thames"/>
      <w:b/>
      <w:sz w:val="28"/>
    </w:rPr>
  </w:style>
  <w:style w:type="paragraph" w:customStyle="1" w:styleId="24">
    <w:name w:val="Основной шрифт абзаца2"/>
    <w:qFormat/>
    <w:rsid w:val="00DB0012"/>
  </w:style>
  <w:style w:type="paragraph" w:styleId="9">
    <w:name w:val="toc 9"/>
    <w:next w:val="a"/>
    <w:uiPriority w:val="39"/>
    <w:rsid w:val="00DB0012"/>
    <w:pPr>
      <w:ind w:left="1600"/>
    </w:pPr>
    <w:rPr>
      <w:rFonts w:ascii="XO Thames" w:hAnsi="XO Thames"/>
      <w:sz w:val="28"/>
    </w:rPr>
  </w:style>
  <w:style w:type="paragraph" w:customStyle="1" w:styleId="af3">
    <w:name w:val="Нижний колонтитул Знак"/>
    <w:basedOn w:val="19"/>
    <w:link w:val="af2"/>
    <w:qFormat/>
    <w:rsid w:val="00DB0012"/>
    <w:rPr>
      <w:rFonts w:ascii="Calibri" w:hAnsi="Calibri"/>
    </w:rPr>
  </w:style>
  <w:style w:type="paragraph" w:customStyle="1" w:styleId="17">
    <w:name w:val="Обычный1"/>
    <w:link w:val="11"/>
    <w:qFormat/>
    <w:rsid w:val="00DB0012"/>
  </w:style>
  <w:style w:type="paragraph" w:styleId="8">
    <w:name w:val="toc 8"/>
    <w:next w:val="a"/>
    <w:uiPriority w:val="39"/>
    <w:rsid w:val="00DB0012"/>
    <w:pPr>
      <w:ind w:left="1400"/>
    </w:pPr>
    <w:rPr>
      <w:rFonts w:ascii="XO Thames" w:hAnsi="XO Thames"/>
      <w:sz w:val="28"/>
    </w:rPr>
  </w:style>
  <w:style w:type="paragraph" w:customStyle="1" w:styleId="af6">
    <w:name w:val="Верхний колонтитул Знак"/>
    <w:basedOn w:val="19"/>
    <w:link w:val="af5"/>
    <w:qFormat/>
    <w:rsid w:val="00DB0012"/>
    <w:rPr>
      <w:rFonts w:ascii="Calibri" w:hAnsi="Calibri"/>
    </w:rPr>
  </w:style>
  <w:style w:type="paragraph" w:styleId="afb">
    <w:name w:val="footer"/>
    <w:basedOn w:val="a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50">
    <w:name w:val="toc 5"/>
    <w:next w:val="a"/>
    <w:uiPriority w:val="39"/>
    <w:rsid w:val="00DB0012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link w:val="14"/>
    <w:qFormat/>
    <w:rsid w:val="00DB0012"/>
  </w:style>
  <w:style w:type="paragraph" w:customStyle="1" w:styleId="-0">
    <w:name w:val="Интернет-ссылка"/>
    <w:basedOn w:val="19"/>
    <w:link w:val="-"/>
    <w:qFormat/>
    <w:rsid w:val="00DB0012"/>
    <w:rPr>
      <w:color w:val="0000FF" w:themeColor="hyperlink"/>
      <w:u w:val="single"/>
    </w:rPr>
  </w:style>
  <w:style w:type="paragraph" w:styleId="afc">
    <w:name w:val="Subtitle"/>
    <w:next w:val="a"/>
    <w:uiPriority w:val="11"/>
    <w:qFormat/>
    <w:rsid w:val="00DB0012"/>
    <w:pPr>
      <w:jc w:val="both"/>
    </w:pPr>
    <w:rPr>
      <w:rFonts w:ascii="XO Thames" w:hAnsi="XO Thames"/>
      <w:i/>
      <w:sz w:val="24"/>
    </w:rPr>
  </w:style>
  <w:style w:type="paragraph" w:customStyle="1" w:styleId="1d">
    <w:name w:val="Гиперссылка1"/>
    <w:link w:val="1c"/>
    <w:qFormat/>
    <w:rsid w:val="00DB0012"/>
    <w:rPr>
      <w:rFonts w:ascii="Calibri" w:hAnsi="Calibri"/>
      <w:color w:val="0000FF"/>
      <w:u w:val="single"/>
    </w:rPr>
  </w:style>
  <w:style w:type="paragraph" w:customStyle="1" w:styleId="ConsPlusTitle">
    <w:name w:val="ConsPlusTitle"/>
    <w:qFormat/>
    <w:rsid w:val="00DB0012"/>
    <w:pPr>
      <w:widowControl w:val="0"/>
    </w:pPr>
    <w:rPr>
      <w:rFonts w:ascii="Arial" w:eastAsiaTheme="minorEastAsia" w:hAnsi="Arial" w:cs="Arial"/>
      <w:b/>
      <w:bCs/>
      <w:color w:val="auto"/>
      <w:sz w:val="24"/>
      <w:szCs w:val="24"/>
      <w:lang w:eastAsia="ru-RU" w:bidi="ar-SA"/>
    </w:rPr>
  </w:style>
  <w:style w:type="table" w:styleId="afd">
    <w:name w:val="Table Grid"/>
    <w:basedOn w:val="a1"/>
    <w:rsid w:val="00DB0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11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824D-634C-493F-9E15-B0708C52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Дандар Орлан Владимирович</dc:creator>
  <cp:lastModifiedBy>Тас-оол Оксана Всеволодовна</cp:lastModifiedBy>
  <cp:revision>2</cp:revision>
  <cp:lastPrinted>2024-03-21T07:04:00Z</cp:lastPrinted>
  <dcterms:created xsi:type="dcterms:W3CDTF">2024-03-21T07:05:00Z</dcterms:created>
  <dcterms:modified xsi:type="dcterms:W3CDTF">2024-03-21T07:05:00Z</dcterms:modified>
  <dc:language>ru-RU</dc:language>
</cp:coreProperties>
</file>