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3B4D" w:rsidRDefault="00443B4D" w:rsidP="00443B4D">
      <w:pPr>
        <w:spacing w:after="200" w:line="276" w:lineRule="auto"/>
        <w:jc w:val="center"/>
        <w:rPr>
          <w:b/>
          <w:noProof/>
          <w:sz w:val="28"/>
          <w:szCs w:val="28"/>
        </w:rPr>
      </w:pPr>
    </w:p>
    <w:p w:rsidR="00443B4D" w:rsidRDefault="00443B4D" w:rsidP="00443B4D">
      <w:pPr>
        <w:spacing w:after="200" w:line="276" w:lineRule="auto"/>
        <w:jc w:val="center"/>
        <w:rPr>
          <w:b/>
          <w:noProof/>
          <w:sz w:val="28"/>
          <w:szCs w:val="28"/>
        </w:rPr>
      </w:pPr>
    </w:p>
    <w:p w:rsidR="00443B4D" w:rsidRPr="00443B4D" w:rsidRDefault="00443B4D" w:rsidP="00443B4D">
      <w:pPr>
        <w:spacing w:after="200" w:line="276" w:lineRule="auto"/>
        <w:jc w:val="center"/>
        <w:rPr>
          <w:rFonts w:eastAsia="Calibri"/>
          <w:lang w:val="en-US" w:eastAsia="en-US"/>
        </w:rPr>
      </w:pPr>
      <w:bookmarkStart w:id="0" w:name="_GoBack"/>
      <w:bookmarkEnd w:id="0"/>
    </w:p>
    <w:p w:rsidR="00443B4D" w:rsidRPr="00443B4D" w:rsidRDefault="00443B4D" w:rsidP="00443B4D">
      <w:pPr>
        <w:spacing w:after="200" w:line="276" w:lineRule="auto"/>
        <w:jc w:val="center"/>
        <w:rPr>
          <w:rFonts w:eastAsia="Calibri"/>
          <w:b/>
          <w:sz w:val="36"/>
          <w:szCs w:val="36"/>
          <w:lang w:eastAsia="en-US"/>
        </w:rPr>
      </w:pPr>
      <w:r w:rsidRPr="00443B4D">
        <w:rPr>
          <w:rFonts w:eastAsia="Calibri"/>
          <w:sz w:val="32"/>
          <w:szCs w:val="32"/>
          <w:lang w:eastAsia="en-US"/>
        </w:rPr>
        <w:t>ПРАВИТЕЛЬСТВО РЕСПУБЛИКИ ТЫВА</w:t>
      </w:r>
      <w:r w:rsidRPr="00443B4D">
        <w:rPr>
          <w:rFonts w:eastAsia="Calibri"/>
          <w:sz w:val="36"/>
          <w:szCs w:val="36"/>
          <w:lang w:eastAsia="en-US"/>
        </w:rPr>
        <w:br/>
      </w:r>
      <w:r w:rsidRPr="00443B4D">
        <w:rPr>
          <w:rFonts w:eastAsia="Calibri"/>
          <w:b/>
          <w:sz w:val="36"/>
          <w:szCs w:val="36"/>
          <w:lang w:eastAsia="en-US"/>
        </w:rPr>
        <w:t>РАСПОРЯЖЕНИЕ</w:t>
      </w:r>
    </w:p>
    <w:p w:rsidR="00443B4D" w:rsidRPr="00443B4D" w:rsidRDefault="00443B4D" w:rsidP="00443B4D">
      <w:pPr>
        <w:spacing w:after="200" w:line="276" w:lineRule="auto"/>
        <w:jc w:val="center"/>
        <w:rPr>
          <w:rFonts w:eastAsia="Calibri"/>
          <w:sz w:val="36"/>
          <w:szCs w:val="36"/>
          <w:lang w:eastAsia="en-US"/>
        </w:rPr>
      </w:pPr>
      <w:r w:rsidRPr="00443B4D">
        <w:rPr>
          <w:rFonts w:eastAsia="Calibri"/>
          <w:sz w:val="32"/>
          <w:szCs w:val="32"/>
          <w:lang w:eastAsia="en-US"/>
        </w:rPr>
        <w:t>ТЫВА РЕСПУБЛИКАНЫӉ ЧАЗАА</w:t>
      </w:r>
      <w:r w:rsidRPr="00443B4D">
        <w:rPr>
          <w:rFonts w:eastAsia="Calibri"/>
          <w:sz w:val="36"/>
          <w:szCs w:val="36"/>
          <w:lang w:eastAsia="en-US"/>
        </w:rPr>
        <w:br/>
      </w:r>
      <w:r w:rsidRPr="00443B4D">
        <w:rPr>
          <w:rFonts w:eastAsia="Calibri"/>
          <w:b/>
          <w:sz w:val="36"/>
          <w:szCs w:val="36"/>
          <w:lang w:eastAsia="en-US"/>
        </w:rPr>
        <w:t>АЙТЫЫШКЫН</w:t>
      </w:r>
    </w:p>
    <w:p w:rsidR="00CC168C" w:rsidRDefault="00CC168C" w:rsidP="00CC168C">
      <w:pPr>
        <w:pStyle w:val="a3"/>
        <w:spacing w:before="0" w:beforeAutospacing="0" w:after="0" w:afterAutospacing="0"/>
        <w:jc w:val="center"/>
        <w:rPr>
          <w:b/>
          <w:color w:val="000000"/>
          <w:sz w:val="28"/>
          <w:szCs w:val="28"/>
        </w:rPr>
      </w:pPr>
    </w:p>
    <w:p w:rsidR="00CC168C" w:rsidRDefault="00CC168C" w:rsidP="00CC168C">
      <w:pPr>
        <w:pStyle w:val="a3"/>
        <w:spacing w:before="0" w:beforeAutospacing="0" w:after="0" w:afterAutospacing="0"/>
        <w:jc w:val="center"/>
        <w:rPr>
          <w:b/>
          <w:color w:val="000000"/>
          <w:sz w:val="28"/>
          <w:szCs w:val="28"/>
        </w:rPr>
      </w:pPr>
    </w:p>
    <w:p w:rsidR="004A0BDF" w:rsidRPr="004A0BDF" w:rsidRDefault="004A0BDF" w:rsidP="004A0BDF">
      <w:pPr>
        <w:spacing w:line="360" w:lineRule="auto"/>
        <w:jc w:val="center"/>
        <w:rPr>
          <w:sz w:val="28"/>
          <w:szCs w:val="28"/>
        </w:rPr>
      </w:pPr>
      <w:r w:rsidRPr="004A0BDF">
        <w:rPr>
          <w:sz w:val="28"/>
          <w:szCs w:val="28"/>
        </w:rPr>
        <w:t>от 16 марта 2022 г. № 13</w:t>
      </w:r>
      <w:r>
        <w:rPr>
          <w:sz w:val="28"/>
          <w:szCs w:val="28"/>
        </w:rPr>
        <w:t>3</w:t>
      </w:r>
      <w:r w:rsidRPr="004A0BDF">
        <w:rPr>
          <w:sz w:val="28"/>
          <w:szCs w:val="28"/>
        </w:rPr>
        <w:t>-р</w:t>
      </w:r>
    </w:p>
    <w:p w:rsidR="004A0BDF" w:rsidRPr="004A0BDF" w:rsidRDefault="004A0BDF" w:rsidP="004A0BDF">
      <w:pPr>
        <w:spacing w:line="360" w:lineRule="auto"/>
        <w:jc w:val="center"/>
        <w:rPr>
          <w:sz w:val="28"/>
          <w:szCs w:val="28"/>
        </w:rPr>
      </w:pPr>
      <w:r w:rsidRPr="004A0BDF">
        <w:rPr>
          <w:sz w:val="28"/>
          <w:szCs w:val="28"/>
        </w:rPr>
        <w:t>г. Кызыл</w:t>
      </w:r>
    </w:p>
    <w:p w:rsidR="004A0BDF" w:rsidRPr="004A0BDF" w:rsidRDefault="004A0BDF" w:rsidP="004A0BDF">
      <w:pPr>
        <w:jc w:val="center"/>
        <w:rPr>
          <w:sz w:val="28"/>
          <w:szCs w:val="28"/>
        </w:rPr>
      </w:pPr>
    </w:p>
    <w:p w:rsidR="00CC168C" w:rsidRDefault="00C36BF4" w:rsidP="00CC168C">
      <w:pPr>
        <w:pStyle w:val="a3"/>
        <w:spacing w:before="0" w:beforeAutospacing="0" w:after="0" w:afterAutospacing="0"/>
        <w:jc w:val="center"/>
        <w:rPr>
          <w:b/>
          <w:color w:val="000000"/>
          <w:sz w:val="28"/>
          <w:szCs w:val="28"/>
        </w:rPr>
      </w:pPr>
      <w:r w:rsidRPr="00CC168C">
        <w:rPr>
          <w:b/>
          <w:color w:val="000000"/>
          <w:sz w:val="28"/>
          <w:szCs w:val="28"/>
        </w:rPr>
        <w:t xml:space="preserve">О </w:t>
      </w:r>
      <w:r w:rsidR="00565664" w:rsidRPr="00CC168C">
        <w:rPr>
          <w:b/>
          <w:color w:val="000000"/>
          <w:sz w:val="28"/>
          <w:szCs w:val="28"/>
        </w:rPr>
        <w:t xml:space="preserve">признании утратившим силу раздела </w:t>
      </w:r>
    </w:p>
    <w:p w:rsidR="00CC168C" w:rsidRDefault="00E113F0" w:rsidP="00CC168C">
      <w:pPr>
        <w:pStyle w:val="a3"/>
        <w:spacing w:before="0" w:beforeAutospacing="0" w:after="0" w:afterAutospacing="0"/>
        <w:jc w:val="center"/>
        <w:rPr>
          <w:b/>
          <w:color w:val="000000"/>
          <w:sz w:val="28"/>
          <w:szCs w:val="28"/>
        </w:rPr>
      </w:pPr>
      <w:r w:rsidRPr="00CC168C">
        <w:rPr>
          <w:b/>
          <w:color w:val="000000"/>
          <w:sz w:val="28"/>
          <w:szCs w:val="28"/>
        </w:rPr>
        <w:t>6</w:t>
      </w:r>
      <w:r w:rsidR="00565664" w:rsidRPr="00CC168C">
        <w:rPr>
          <w:b/>
          <w:color w:val="000000"/>
          <w:sz w:val="28"/>
          <w:szCs w:val="28"/>
        </w:rPr>
        <w:t xml:space="preserve"> комплекса </w:t>
      </w:r>
      <w:r w:rsidR="00C36BF4" w:rsidRPr="00CC168C">
        <w:rPr>
          <w:b/>
          <w:color w:val="000000"/>
          <w:sz w:val="28"/>
          <w:szCs w:val="28"/>
        </w:rPr>
        <w:t xml:space="preserve">мер Республики Тыва </w:t>
      </w:r>
    </w:p>
    <w:p w:rsidR="00CC168C" w:rsidRDefault="00C36BF4" w:rsidP="00CC168C">
      <w:pPr>
        <w:pStyle w:val="a3"/>
        <w:spacing w:before="0" w:beforeAutospacing="0" w:after="0" w:afterAutospacing="0"/>
        <w:jc w:val="center"/>
        <w:rPr>
          <w:b/>
          <w:color w:val="000000"/>
          <w:sz w:val="28"/>
          <w:szCs w:val="28"/>
        </w:rPr>
      </w:pPr>
      <w:r w:rsidRPr="00CC168C">
        <w:rPr>
          <w:b/>
          <w:color w:val="000000"/>
          <w:sz w:val="28"/>
          <w:szCs w:val="28"/>
        </w:rPr>
        <w:t xml:space="preserve">по поддержке жизненного потенциала </w:t>
      </w:r>
    </w:p>
    <w:p w:rsidR="00CC168C" w:rsidRDefault="00C36BF4" w:rsidP="00CC168C">
      <w:pPr>
        <w:pStyle w:val="a3"/>
        <w:spacing w:before="0" w:beforeAutospacing="0" w:after="0" w:afterAutospacing="0"/>
        <w:jc w:val="center"/>
        <w:rPr>
          <w:b/>
          <w:color w:val="000000"/>
          <w:sz w:val="28"/>
          <w:szCs w:val="28"/>
        </w:rPr>
      </w:pPr>
      <w:r w:rsidRPr="00CC168C">
        <w:rPr>
          <w:b/>
          <w:color w:val="000000"/>
          <w:sz w:val="28"/>
          <w:szCs w:val="28"/>
        </w:rPr>
        <w:t xml:space="preserve">семей, воспитывающих детей с </w:t>
      </w:r>
    </w:p>
    <w:p w:rsidR="00C36BF4" w:rsidRPr="00CC168C" w:rsidRDefault="00C36BF4" w:rsidP="00CC168C">
      <w:pPr>
        <w:pStyle w:val="a3"/>
        <w:spacing w:before="0" w:beforeAutospacing="0" w:after="0" w:afterAutospacing="0"/>
        <w:jc w:val="center"/>
        <w:rPr>
          <w:b/>
          <w:color w:val="000000"/>
          <w:sz w:val="28"/>
          <w:szCs w:val="28"/>
        </w:rPr>
      </w:pPr>
      <w:r w:rsidRPr="00CC168C">
        <w:rPr>
          <w:b/>
          <w:color w:val="000000"/>
          <w:sz w:val="28"/>
          <w:szCs w:val="28"/>
        </w:rPr>
        <w:t>и</w:t>
      </w:r>
      <w:r w:rsidR="00DD5468" w:rsidRPr="00CC168C">
        <w:rPr>
          <w:b/>
          <w:color w:val="000000"/>
          <w:sz w:val="28"/>
          <w:szCs w:val="28"/>
        </w:rPr>
        <w:t>нвалидностью, на 2022-2023 годы</w:t>
      </w:r>
    </w:p>
    <w:p w:rsidR="00D24714" w:rsidRDefault="00D24714" w:rsidP="00CC168C">
      <w:pPr>
        <w:pStyle w:val="a3"/>
        <w:spacing w:before="0" w:beforeAutospacing="0" w:after="0" w:afterAutospacing="0"/>
        <w:jc w:val="both"/>
        <w:rPr>
          <w:color w:val="000000"/>
          <w:sz w:val="28"/>
          <w:szCs w:val="28"/>
        </w:rPr>
      </w:pPr>
    </w:p>
    <w:p w:rsidR="00CC168C" w:rsidRPr="00CC168C" w:rsidRDefault="00CC168C" w:rsidP="00CC168C">
      <w:pPr>
        <w:pStyle w:val="a3"/>
        <w:spacing w:before="0" w:beforeAutospacing="0" w:after="0" w:afterAutospacing="0"/>
        <w:jc w:val="both"/>
        <w:rPr>
          <w:color w:val="000000"/>
          <w:sz w:val="28"/>
          <w:szCs w:val="28"/>
        </w:rPr>
      </w:pPr>
    </w:p>
    <w:p w:rsidR="00316BF5" w:rsidRDefault="00EA432E" w:rsidP="00CC168C">
      <w:pPr>
        <w:pStyle w:val="a3"/>
        <w:spacing w:before="0" w:beforeAutospacing="0" w:after="0" w:afterAutospacing="0" w:line="360" w:lineRule="atLeast"/>
        <w:ind w:firstLine="709"/>
        <w:jc w:val="both"/>
        <w:rPr>
          <w:color w:val="000000"/>
          <w:sz w:val="28"/>
          <w:szCs w:val="28"/>
        </w:rPr>
      </w:pPr>
      <w:r>
        <w:rPr>
          <w:color w:val="000000"/>
          <w:sz w:val="28"/>
          <w:szCs w:val="28"/>
        </w:rPr>
        <w:t xml:space="preserve">1. </w:t>
      </w:r>
      <w:r w:rsidR="00DD5468">
        <w:rPr>
          <w:color w:val="000000"/>
          <w:sz w:val="28"/>
          <w:szCs w:val="28"/>
        </w:rPr>
        <w:t>Признать утратившим силу раздел</w:t>
      </w:r>
      <w:r w:rsidR="00E113F0">
        <w:rPr>
          <w:color w:val="000000"/>
          <w:sz w:val="28"/>
          <w:szCs w:val="28"/>
        </w:rPr>
        <w:t xml:space="preserve"> 6 комплекса мер Республики Тыва по поддержке жизненного потенциала семей, воспитывающих детей с инвалидностью, на 2022-2023 годы, утвержденного распоряжением Правительства</w:t>
      </w:r>
      <w:r w:rsidR="00565664">
        <w:rPr>
          <w:color w:val="000000"/>
          <w:sz w:val="28"/>
          <w:szCs w:val="28"/>
        </w:rPr>
        <w:t xml:space="preserve"> Республики </w:t>
      </w:r>
      <w:r w:rsidR="00E113F0">
        <w:rPr>
          <w:color w:val="000000"/>
          <w:sz w:val="28"/>
          <w:szCs w:val="28"/>
        </w:rPr>
        <w:t xml:space="preserve">Тыва от 24 января </w:t>
      </w:r>
      <w:r w:rsidR="00D24714">
        <w:rPr>
          <w:color w:val="000000"/>
          <w:sz w:val="28"/>
          <w:szCs w:val="28"/>
        </w:rPr>
        <w:t xml:space="preserve">2022 </w:t>
      </w:r>
      <w:r w:rsidR="00CC168C">
        <w:rPr>
          <w:color w:val="000000"/>
          <w:sz w:val="28"/>
          <w:szCs w:val="28"/>
        </w:rPr>
        <w:t xml:space="preserve">г. </w:t>
      </w:r>
      <w:r w:rsidR="00E113F0">
        <w:rPr>
          <w:color w:val="000000"/>
          <w:sz w:val="28"/>
          <w:szCs w:val="28"/>
        </w:rPr>
        <w:t>№</w:t>
      </w:r>
      <w:r w:rsidR="00D24714">
        <w:rPr>
          <w:color w:val="000000"/>
          <w:sz w:val="28"/>
          <w:szCs w:val="28"/>
        </w:rPr>
        <w:t xml:space="preserve"> 19-р</w:t>
      </w:r>
      <w:r w:rsidR="00316BF5">
        <w:rPr>
          <w:color w:val="000000"/>
          <w:sz w:val="28"/>
          <w:szCs w:val="28"/>
        </w:rPr>
        <w:t>.</w:t>
      </w:r>
    </w:p>
    <w:p w:rsidR="00C36BF4" w:rsidRDefault="00316BF5" w:rsidP="00CC168C">
      <w:pPr>
        <w:pStyle w:val="a3"/>
        <w:spacing w:before="0" w:beforeAutospacing="0" w:after="0" w:afterAutospacing="0" w:line="360" w:lineRule="atLeast"/>
        <w:ind w:firstLine="709"/>
        <w:jc w:val="both"/>
        <w:rPr>
          <w:color w:val="000000"/>
          <w:sz w:val="28"/>
          <w:szCs w:val="28"/>
        </w:rPr>
      </w:pPr>
      <w:r>
        <w:rPr>
          <w:color w:val="000000"/>
          <w:sz w:val="28"/>
          <w:szCs w:val="28"/>
        </w:rPr>
        <w:t>2.</w:t>
      </w:r>
      <w:r w:rsidR="00D24714">
        <w:rPr>
          <w:color w:val="000000"/>
          <w:sz w:val="28"/>
          <w:szCs w:val="28"/>
        </w:rPr>
        <w:t xml:space="preserve"> </w:t>
      </w:r>
      <w:r>
        <w:rPr>
          <w:color w:val="000000"/>
          <w:sz w:val="28"/>
          <w:szCs w:val="28"/>
        </w:rPr>
        <w:t>Разместить настоящее распоряжение на официальном сайте Республики Тыва в информационно телекоммуникационной сети «Интернет».</w:t>
      </w:r>
    </w:p>
    <w:p w:rsidR="00C36BF4" w:rsidRDefault="00C36BF4" w:rsidP="00CC168C">
      <w:pPr>
        <w:pStyle w:val="a3"/>
        <w:spacing w:before="0" w:beforeAutospacing="0" w:after="0" w:afterAutospacing="0"/>
        <w:jc w:val="both"/>
        <w:rPr>
          <w:color w:val="000000"/>
          <w:sz w:val="28"/>
          <w:szCs w:val="28"/>
        </w:rPr>
      </w:pPr>
    </w:p>
    <w:p w:rsidR="00C36BF4" w:rsidRDefault="00C36BF4" w:rsidP="00CC168C">
      <w:pPr>
        <w:pStyle w:val="a3"/>
        <w:spacing w:before="0" w:beforeAutospacing="0" w:after="0" w:afterAutospacing="0"/>
        <w:jc w:val="both"/>
        <w:rPr>
          <w:color w:val="000000"/>
          <w:sz w:val="28"/>
          <w:szCs w:val="28"/>
        </w:rPr>
      </w:pPr>
    </w:p>
    <w:p w:rsidR="00E113F0" w:rsidRDefault="00E113F0" w:rsidP="00CC168C">
      <w:pPr>
        <w:pStyle w:val="a3"/>
        <w:spacing w:before="0" w:beforeAutospacing="0" w:after="0" w:afterAutospacing="0"/>
        <w:jc w:val="both"/>
        <w:rPr>
          <w:color w:val="000000"/>
          <w:sz w:val="28"/>
          <w:szCs w:val="28"/>
        </w:rPr>
      </w:pPr>
    </w:p>
    <w:p w:rsidR="00C36BF4" w:rsidRDefault="00CC168C" w:rsidP="00CC168C">
      <w:pPr>
        <w:pStyle w:val="a3"/>
        <w:spacing w:before="0" w:beforeAutospacing="0" w:after="0" w:afterAutospacing="0"/>
        <w:jc w:val="both"/>
        <w:rPr>
          <w:color w:val="000000"/>
          <w:sz w:val="28"/>
          <w:szCs w:val="28"/>
        </w:rPr>
      </w:pPr>
      <w:r>
        <w:rPr>
          <w:color w:val="000000"/>
          <w:sz w:val="28"/>
          <w:szCs w:val="28"/>
        </w:rPr>
        <w:t xml:space="preserve">    </w:t>
      </w:r>
      <w:r w:rsidR="00C36BF4" w:rsidRPr="00913B5D">
        <w:rPr>
          <w:color w:val="000000"/>
          <w:sz w:val="28"/>
          <w:szCs w:val="28"/>
        </w:rPr>
        <w:t>Заместитель Председателя</w:t>
      </w:r>
    </w:p>
    <w:p w:rsidR="00C36BF4" w:rsidRDefault="00C36BF4" w:rsidP="00CC168C">
      <w:pPr>
        <w:pStyle w:val="a3"/>
        <w:spacing w:before="0" w:beforeAutospacing="0" w:after="0" w:afterAutospacing="0"/>
        <w:jc w:val="both"/>
        <w:rPr>
          <w:color w:val="000000"/>
          <w:sz w:val="28"/>
          <w:szCs w:val="28"/>
        </w:rPr>
      </w:pPr>
      <w:r w:rsidRPr="00913B5D">
        <w:rPr>
          <w:color w:val="000000"/>
          <w:sz w:val="28"/>
          <w:szCs w:val="28"/>
        </w:rPr>
        <w:t>Правительства</w:t>
      </w:r>
      <w:r>
        <w:rPr>
          <w:color w:val="000000"/>
          <w:sz w:val="28"/>
          <w:szCs w:val="28"/>
        </w:rPr>
        <w:t xml:space="preserve"> </w:t>
      </w:r>
      <w:r w:rsidRPr="00913B5D">
        <w:rPr>
          <w:color w:val="000000"/>
          <w:sz w:val="28"/>
          <w:szCs w:val="28"/>
        </w:rPr>
        <w:t>Республики Тыва</w:t>
      </w:r>
      <w:r w:rsidR="00D641D1">
        <w:rPr>
          <w:color w:val="000000"/>
          <w:sz w:val="28"/>
          <w:szCs w:val="28"/>
        </w:rPr>
        <w:t xml:space="preserve">                </w:t>
      </w:r>
      <w:r>
        <w:rPr>
          <w:color w:val="000000"/>
          <w:sz w:val="28"/>
          <w:szCs w:val="28"/>
        </w:rPr>
        <w:t xml:space="preserve">        </w:t>
      </w:r>
      <w:r w:rsidR="00CC168C">
        <w:rPr>
          <w:color w:val="000000"/>
          <w:sz w:val="28"/>
          <w:szCs w:val="28"/>
        </w:rPr>
        <w:t xml:space="preserve">                             </w:t>
      </w:r>
      <w:r>
        <w:rPr>
          <w:color w:val="000000"/>
          <w:sz w:val="28"/>
          <w:szCs w:val="28"/>
        </w:rPr>
        <w:t xml:space="preserve"> </w:t>
      </w:r>
      <w:r w:rsidR="00D641D1">
        <w:rPr>
          <w:color w:val="000000"/>
          <w:sz w:val="28"/>
          <w:szCs w:val="28"/>
        </w:rPr>
        <w:t xml:space="preserve"> </w:t>
      </w:r>
      <w:r w:rsidR="007B5AD5">
        <w:rPr>
          <w:color w:val="000000"/>
          <w:sz w:val="28"/>
          <w:szCs w:val="28"/>
        </w:rPr>
        <w:t xml:space="preserve">       </w:t>
      </w:r>
      <w:r w:rsidR="00DD5468">
        <w:rPr>
          <w:color w:val="000000"/>
          <w:sz w:val="28"/>
          <w:szCs w:val="28"/>
        </w:rPr>
        <w:t xml:space="preserve">    Е.</w:t>
      </w:r>
      <w:r w:rsidR="00CC168C">
        <w:rPr>
          <w:color w:val="000000"/>
          <w:sz w:val="28"/>
          <w:szCs w:val="28"/>
        </w:rPr>
        <w:t xml:space="preserve"> </w:t>
      </w:r>
      <w:proofErr w:type="spellStart"/>
      <w:r w:rsidR="00CC168C">
        <w:rPr>
          <w:color w:val="000000"/>
          <w:sz w:val="28"/>
          <w:szCs w:val="28"/>
        </w:rPr>
        <w:t>Хардикова</w:t>
      </w:r>
      <w:proofErr w:type="spellEnd"/>
    </w:p>
    <w:sectPr w:rsidR="00C36BF4" w:rsidSect="002E73EE">
      <w:headerReference w:type="even" r:id="rId6"/>
      <w:headerReference w:type="default" r:id="rId7"/>
      <w:footerReference w:type="even" r:id="rId8"/>
      <w:footerReference w:type="default" r:id="rId9"/>
      <w:headerReference w:type="first" r:id="rId10"/>
      <w:footerReference w:type="first" r:id="rId11"/>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0A82" w:rsidRPr="00D537EA" w:rsidRDefault="00480A82" w:rsidP="00480A82">
      <w:pPr>
        <w:pStyle w:val="a3"/>
        <w:spacing w:before="0" w:after="0"/>
        <w:rPr>
          <w:rFonts w:asciiTheme="minorHAnsi" w:eastAsiaTheme="minorHAnsi" w:hAnsiTheme="minorHAnsi" w:cstheme="minorBidi"/>
          <w:szCs w:val="22"/>
          <w:lang w:eastAsia="en-US"/>
        </w:rPr>
      </w:pPr>
      <w:r>
        <w:separator/>
      </w:r>
    </w:p>
  </w:endnote>
  <w:endnote w:type="continuationSeparator" w:id="0">
    <w:p w:rsidR="00480A82" w:rsidRPr="00D537EA" w:rsidRDefault="00480A82" w:rsidP="00480A82">
      <w:pPr>
        <w:pStyle w:val="a3"/>
        <w:spacing w:before="0" w:after="0"/>
        <w:rPr>
          <w:rFonts w:asciiTheme="minorHAnsi" w:eastAsiaTheme="minorHAnsi" w:hAnsiTheme="minorHAnsi" w:cstheme="minorBidi"/>
          <w:szCs w:val="22"/>
          <w:lang w:eastAsia="en-US"/>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A82" w:rsidRDefault="00480A82">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A82" w:rsidRDefault="00480A82">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A82" w:rsidRDefault="00480A8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0A82" w:rsidRPr="00D537EA" w:rsidRDefault="00480A82" w:rsidP="00480A82">
      <w:pPr>
        <w:pStyle w:val="a3"/>
        <w:spacing w:before="0" w:after="0"/>
        <w:rPr>
          <w:rFonts w:asciiTheme="minorHAnsi" w:eastAsiaTheme="minorHAnsi" w:hAnsiTheme="minorHAnsi" w:cstheme="minorBidi"/>
          <w:szCs w:val="22"/>
          <w:lang w:eastAsia="en-US"/>
        </w:rPr>
      </w:pPr>
      <w:r>
        <w:separator/>
      </w:r>
    </w:p>
  </w:footnote>
  <w:footnote w:type="continuationSeparator" w:id="0">
    <w:p w:rsidR="00480A82" w:rsidRPr="00D537EA" w:rsidRDefault="00480A82" w:rsidP="00480A82">
      <w:pPr>
        <w:pStyle w:val="a3"/>
        <w:spacing w:before="0" w:after="0"/>
        <w:rPr>
          <w:rFonts w:asciiTheme="minorHAnsi" w:eastAsiaTheme="minorHAnsi" w:hAnsiTheme="minorHAnsi" w:cstheme="minorBidi"/>
          <w:szCs w:val="22"/>
          <w:lang w:eastAsia="en-US"/>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A82" w:rsidRDefault="00480A82">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A82" w:rsidRDefault="00480A82">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A82" w:rsidRDefault="00480A82">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ossProviderVariable" w:val="25_01_2006!839c1e22-e3ab-49f0-9abd-b9586f1b33a3"/>
  </w:docVars>
  <w:rsids>
    <w:rsidRoot w:val="00D66EFD"/>
    <w:rsid w:val="00021670"/>
    <w:rsid w:val="001302B5"/>
    <w:rsid w:val="00173EEE"/>
    <w:rsid w:val="00275558"/>
    <w:rsid w:val="00293AD3"/>
    <w:rsid w:val="002A0F7F"/>
    <w:rsid w:val="002D2CFE"/>
    <w:rsid w:val="002E70A9"/>
    <w:rsid w:val="002E73EE"/>
    <w:rsid w:val="003075C6"/>
    <w:rsid w:val="00316BF5"/>
    <w:rsid w:val="0032407E"/>
    <w:rsid w:val="004055C7"/>
    <w:rsid w:val="00443B4D"/>
    <w:rsid w:val="00480A82"/>
    <w:rsid w:val="004A0BDF"/>
    <w:rsid w:val="00557EC6"/>
    <w:rsid w:val="00562590"/>
    <w:rsid w:val="00565664"/>
    <w:rsid w:val="00572EF9"/>
    <w:rsid w:val="005833DD"/>
    <w:rsid w:val="005D7C06"/>
    <w:rsid w:val="005F7597"/>
    <w:rsid w:val="00644F51"/>
    <w:rsid w:val="00647B35"/>
    <w:rsid w:val="00662BBF"/>
    <w:rsid w:val="00681757"/>
    <w:rsid w:val="006A789B"/>
    <w:rsid w:val="007213E8"/>
    <w:rsid w:val="00746933"/>
    <w:rsid w:val="007B5AD5"/>
    <w:rsid w:val="007F5969"/>
    <w:rsid w:val="0087206F"/>
    <w:rsid w:val="0088477D"/>
    <w:rsid w:val="008F16EB"/>
    <w:rsid w:val="0099309C"/>
    <w:rsid w:val="009B2780"/>
    <w:rsid w:val="00AD0DA4"/>
    <w:rsid w:val="00B3620B"/>
    <w:rsid w:val="00B376B5"/>
    <w:rsid w:val="00B53991"/>
    <w:rsid w:val="00BC5D62"/>
    <w:rsid w:val="00C36BF4"/>
    <w:rsid w:val="00C63C2A"/>
    <w:rsid w:val="00CB1315"/>
    <w:rsid w:val="00CB6546"/>
    <w:rsid w:val="00CC168C"/>
    <w:rsid w:val="00CD712F"/>
    <w:rsid w:val="00CF4474"/>
    <w:rsid w:val="00D12A41"/>
    <w:rsid w:val="00D24714"/>
    <w:rsid w:val="00D641D1"/>
    <w:rsid w:val="00D66EFD"/>
    <w:rsid w:val="00DD5468"/>
    <w:rsid w:val="00E113F0"/>
    <w:rsid w:val="00EA432E"/>
    <w:rsid w:val="00EA48F0"/>
    <w:rsid w:val="00F50BCD"/>
    <w:rsid w:val="00FE70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7F643945-4485-4440-8F18-D561F9FC4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0F7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1,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Знак Знак3"/>
    <w:basedOn w:val="a"/>
    <w:link w:val="a4"/>
    <w:uiPriority w:val="99"/>
    <w:unhideWhenUsed/>
    <w:qFormat/>
    <w:rsid w:val="002A0F7F"/>
    <w:pPr>
      <w:spacing w:before="100" w:beforeAutospacing="1" w:after="100" w:afterAutospacing="1"/>
    </w:pPr>
  </w:style>
  <w:style w:type="character" w:customStyle="1" w:styleId="a4">
    <w:name w:val="Обычный (веб) Знак"/>
    <w:aliases w:val="Обычный (Web) Знак,Обычный (веб)1 Знак,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4 Зна Знак"/>
    <w:link w:val="a3"/>
    <w:uiPriority w:val="99"/>
    <w:locked/>
    <w:rsid w:val="002A0F7F"/>
    <w:rPr>
      <w:rFonts w:ascii="Times New Roman" w:eastAsia="Times New Roman" w:hAnsi="Times New Roman" w:cs="Times New Roman"/>
      <w:sz w:val="24"/>
      <w:szCs w:val="24"/>
      <w:lang w:eastAsia="ru-RU"/>
    </w:rPr>
  </w:style>
  <w:style w:type="paragraph" w:styleId="a5">
    <w:name w:val="header"/>
    <w:basedOn w:val="a"/>
    <w:link w:val="a6"/>
    <w:uiPriority w:val="99"/>
    <w:semiHidden/>
    <w:unhideWhenUsed/>
    <w:rsid w:val="00480A82"/>
    <w:pPr>
      <w:tabs>
        <w:tab w:val="center" w:pos="4677"/>
        <w:tab w:val="right" w:pos="9355"/>
      </w:tabs>
    </w:pPr>
  </w:style>
  <w:style w:type="character" w:customStyle="1" w:styleId="a6">
    <w:name w:val="Верхний колонтитул Знак"/>
    <w:basedOn w:val="a0"/>
    <w:link w:val="a5"/>
    <w:uiPriority w:val="99"/>
    <w:semiHidden/>
    <w:rsid w:val="00480A82"/>
    <w:rPr>
      <w:rFonts w:ascii="Times New Roman" w:eastAsia="Times New Roman" w:hAnsi="Times New Roman" w:cs="Times New Roman"/>
      <w:sz w:val="24"/>
      <w:szCs w:val="24"/>
      <w:lang w:eastAsia="ru-RU"/>
    </w:rPr>
  </w:style>
  <w:style w:type="paragraph" w:styleId="a7">
    <w:name w:val="footer"/>
    <w:basedOn w:val="a"/>
    <w:link w:val="a8"/>
    <w:uiPriority w:val="99"/>
    <w:semiHidden/>
    <w:unhideWhenUsed/>
    <w:rsid w:val="00480A82"/>
    <w:pPr>
      <w:tabs>
        <w:tab w:val="center" w:pos="4677"/>
        <w:tab w:val="right" w:pos="9355"/>
      </w:tabs>
    </w:pPr>
  </w:style>
  <w:style w:type="character" w:customStyle="1" w:styleId="a8">
    <w:name w:val="Нижний колонтитул Знак"/>
    <w:basedOn w:val="a0"/>
    <w:link w:val="a7"/>
    <w:uiPriority w:val="99"/>
    <w:semiHidden/>
    <w:rsid w:val="00480A82"/>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443B4D"/>
    <w:rPr>
      <w:rFonts w:ascii="Segoe UI" w:hAnsi="Segoe UI" w:cs="Segoe UI"/>
      <w:sz w:val="18"/>
      <w:szCs w:val="18"/>
    </w:rPr>
  </w:style>
  <w:style w:type="character" w:customStyle="1" w:styleId="aa">
    <w:name w:val="Текст выноски Знак"/>
    <w:basedOn w:val="a0"/>
    <w:link w:val="a9"/>
    <w:uiPriority w:val="99"/>
    <w:semiHidden/>
    <w:rsid w:val="00443B4D"/>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121</Words>
  <Characters>691</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Тас-оол Оксана Всеволодовна</cp:lastModifiedBy>
  <cp:revision>2</cp:revision>
  <cp:lastPrinted>2022-03-16T11:41:00Z</cp:lastPrinted>
  <dcterms:created xsi:type="dcterms:W3CDTF">2022-03-16T11:42:00Z</dcterms:created>
  <dcterms:modified xsi:type="dcterms:W3CDTF">2022-03-16T11:42:00Z</dcterms:modified>
</cp:coreProperties>
</file>