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D27" w:rsidRDefault="00342D27" w:rsidP="00342D27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83C6D" w:rsidRDefault="00A83C6D" w:rsidP="00342D27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83C6D" w:rsidRDefault="00A83C6D" w:rsidP="00342D2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42D27" w:rsidRPr="004C14FF" w:rsidRDefault="00342D27" w:rsidP="00342D27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342D27" w:rsidRPr="0025472A" w:rsidRDefault="00342D27" w:rsidP="00342D2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9405B3" w:rsidRPr="000060A1" w:rsidRDefault="009405B3" w:rsidP="000060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60A1" w:rsidRDefault="000060A1" w:rsidP="000060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60A1" w:rsidRDefault="00D426BA" w:rsidP="00D426B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 марта 2021 г. № 129</w:t>
      </w:r>
    </w:p>
    <w:p w:rsidR="000060A1" w:rsidRDefault="00D426BA" w:rsidP="00D426B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ызыл</w:t>
      </w:r>
    </w:p>
    <w:p w:rsidR="000060A1" w:rsidRDefault="000060A1" w:rsidP="000060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60A1" w:rsidRDefault="009405B3" w:rsidP="000060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0A1">
        <w:rPr>
          <w:rFonts w:ascii="Times New Roman" w:hAnsi="Times New Roman" w:cs="Times New Roman"/>
          <w:b/>
          <w:sz w:val="28"/>
          <w:szCs w:val="28"/>
        </w:rPr>
        <w:t xml:space="preserve">Об итогах деятельности Министерства </w:t>
      </w:r>
    </w:p>
    <w:p w:rsidR="000060A1" w:rsidRDefault="009405B3" w:rsidP="000060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0A1">
        <w:rPr>
          <w:rFonts w:ascii="Times New Roman" w:hAnsi="Times New Roman" w:cs="Times New Roman"/>
          <w:b/>
          <w:sz w:val="28"/>
          <w:szCs w:val="28"/>
        </w:rPr>
        <w:t>экономики</w:t>
      </w:r>
      <w:r w:rsidR="000060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60A1">
        <w:rPr>
          <w:rFonts w:ascii="Times New Roman" w:hAnsi="Times New Roman" w:cs="Times New Roman"/>
          <w:b/>
          <w:sz w:val="28"/>
          <w:szCs w:val="28"/>
        </w:rPr>
        <w:t xml:space="preserve">Республики Тыва за 2020 год </w:t>
      </w:r>
    </w:p>
    <w:p w:rsidR="000060A1" w:rsidRDefault="009405B3" w:rsidP="000060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0A1">
        <w:rPr>
          <w:rFonts w:ascii="Times New Roman" w:hAnsi="Times New Roman" w:cs="Times New Roman"/>
          <w:b/>
          <w:sz w:val="28"/>
          <w:szCs w:val="28"/>
        </w:rPr>
        <w:t>и приоритетных</w:t>
      </w:r>
      <w:r w:rsidR="000060A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060A1">
        <w:rPr>
          <w:rFonts w:ascii="Times New Roman" w:hAnsi="Times New Roman" w:cs="Times New Roman"/>
          <w:b/>
          <w:sz w:val="28"/>
          <w:szCs w:val="28"/>
        </w:rPr>
        <w:t>направлениях</w:t>
      </w:r>
      <w:proofErr w:type="gramEnd"/>
      <w:r w:rsidRPr="000060A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05B3" w:rsidRPr="000060A1" w:rsidRDefault="009405B3" w:rsidP="000060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0A1">
        <w:rPr>
          <w:rFonts w:ascii="Times New Roman" w:hAnsi="Times New Roman" w:cs="Times New Roman"/>
          <w:b/>
          <w:sz w:val="28"/>
          <w:szCs w:val="28"/>
        </w:rPr>
        <w:t>деятельности на 2021 год</w:t>
      </w:r>
    </w:p>
    <w:p w:rsidR="009405B3" w:rsidRDefault="009405B3" w:rsidP="000060A1">
      <w:pPr>
        <w:spacing w:after="0" w:line="240" w:lineRule="auto"/>
        <w:jc w:val="center"/>
        <w:rPr>
          <w:sz w:val="28"/>
          <w:szCs w:val="28"/>
        </w:rPr>
      </w:pPr>
    </w:p>
    <w:p w:rsidR="000060A1" w:rsidRPr="000060A1" w:rsidRDefault="000060A1" w:rsidP="000060A1">
      <w:pPr>
        <w:spacing w:after="0" w:line="240" w:lineRule="auto"/>
        <w:jc w:val="center"/>
        <w:rPr>
          <w:sz w:val="28"/>
          <w:szCs w:val="28"/>
        </w:rPr>
      </w:pPr>
    </w:p>
    <w:p w:rsidR="009405B3" w:rsidRDefault="009405B3" w:rsidP="000060A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515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>о статьей 12 Конституционного закона Республики</w:t>
      </w:r>
      <w:r w:rsidR="000060A1">
        <w:rPr>
          <w:rFonts w:ascii="Times New Roman" w:hAnsi="Times New Roman" w:cs="Times New Roman"/>
          <w:sz w:val="28"/>
          <w:szCs w:val="28"/>
        </w:rPr>
        <w:t xml:space="preserve"> Тыва от 31 декабря 2003 г. № 95 ВХ-</w:t>
      </w:r>
      <w:proofErr w:type="gramStart"/>
      <w:r w:rsidR="000060A1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9165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 Правительстве Республики Тыва», </w:t>
      </w:r>
      <w:r w:rsidR="00624169">
        <w:rPr>
          <w:rFonts w:ascii="Times New Roman" w:hAnsi="Times New Roman" w:cs="Times New Roman"/>
          <w:sz w:val="28"/>
          <w:szCs w:val="28"/>
        </w:rPr>
        <w:t>З</w:t>
      </w:r>
      <w:r w:rsidRPr="00916515">
        <w:rPr>
          <w:rFonts w:ascii="Times New Roman" w:hAnsi="Times New Roman" w:cs="Times New Roman"/>
          <w:sz w:val="28"/>
          <w:szCs w:val="28"/>
        </w:rPr>
        <w:t>аконом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публики </w:t>
      </w:r>
      <w:r w:rsidRPr="0091651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ыва</w:t>
      </w:r>
      <w:r w:rsidR="000060A1">
        <w:rPr>
          <w:rFonts w:ascii="Times New Roman" w:hAnsi="Times New Roman" w:cs="Times New Roman"/>
          <w:sz w:val="28"/>
          <w:szCs w:val="28"/>
        </w:rPr>
        <w:t xml:space="preserve"> от 11 апреля </w:t>
      </w:r>
      <w:r w:rsidRPr="00916515">
        <w:rPr>
          <w:rFonts w:ascii="Times New Roman" w:hAnsi="Times New Roman" w:cs="Times New Roman"/>
          <w:sz w:val="28"/>
          <w:szCs w:val="28"/>
        </w:rPr>
        <w:t>2016 г. № 160-ЗРТ «О стратегическом планировании в Р</w:t>
      </w:r>
      <w:r>
        <w:rPr>
          <w:rFonts w:ascii="Times New Roman" w:hAnsi="Times New Roman" w:cs="Times New Roman"/>
          <w:sz w:val="28"/>
          <w:szCs w:val="28"/>
        </w:rPr>
        <w:t xml:space="preserve">еспублике </w:t>
      </w:r>
      <w:r w:rsidRPr="0091651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ыва</w:t>
      </w:r>
      <w:r w:rsidRPr="00916515">
        <w:rPr>
          <w:rFonts w:ascii="Times New Roman" w:hAnsi="Times New Roman" w:cs="Times New Roman"/>
          <w:sz w:val="28"/>
          <w:szCs w:val="28"/>
        </w:rPr>
        <w:t>» Правительство Р</w:t>
      </w:r>
      <w:r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91651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ыва</w:t>
      </w:r>
      <w:r w:rsidRPr="00916515">
        <w:rPr>
          <w:rFonts w:ascii="Times New Roman" w:hAnsi="Times New Roman" w:cs="Times New Roman"/>
          <w:sz w:val="28"/>
          <w:szCs w:val="28"/>
        </w:rPr>
        <w:t xml:space="preserve"> </w:t>
      </w:r>
      <w:r w:rsidR="000060A1" w:rsidRPr="00916515">
        <w:rPr>
          <w:rFonts w:ascii="Times New Roman" w:hAnsi="Times New Roman" w:cs="Times New Roman"/>
          <w:sz w:val="28"/>
          <w:szCs w:val="28"/>
        </w:rPr>
        <w:t>ПОСТАНОВЛЯЕТ</w:t>
      </w:r>
      <w:r w:rsidRPr="00916515">
        <w:rPr>
          <w:rFonts w:ascii="Times New Roman" w:hAnsi="Times New Roman" w:cs="Times New Roman"/>
          <w:sz w:val="28"/>
          <w:szCs w:val="28"/>
        </w:rPr>
        <w:t>:</w:t>
      </w:r>
    </w:p>
    <w:p w:rsidR="000060A1" w:rsidRDefault="000060A1" w:rsidP="000060A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05B3" w:rsidRDefault="009405B3" w:rsidP="000060A1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министра экономики Республики Тыва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Ондара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Д.Б. об итогах деятельности Министерства экономики Республики Тыва за 2020 год.</w:t>
      </w:r>
    </w:p>
    <w:p w:rsidR="009405B3" w:rsidRDefault="009405B3" w:rsidP="000060A1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приоритетными направлениями деятельности Министерства экономики Республики Тыва на 2021 год в целях реализации Послания Главы Ре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публики Тыва Верховному Хуралу (парламенту) Республики Тыва «О положении дел в республике и внутренней политике на 2021 год «Помнить прошлое. Гордиться настоящим. Верить в будущее»: </w:t>
      </w:r>
    </w:p>
    <w:p w:rsidR="009405B3" w:rsidRDefault="009405B3" w:rsidP="000060A1">
      <w:pPr>
        <w:pStyle w:val="a3"/>
        <w:tabs>
          <w:tab w:val="left" w:pos="1134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реализацию Индивидуальной программы социально-экономического разв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тия Республики Тыва на 2020-2024 годы;</w:t>
      </w:r>
    </w:p>
    <w:p w:rsidR="009405B3" w:rsidRDefault="009405B3" w:rsidP="000060A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улучшение инвестиционного климата в Республике Тыва;</w:t>
      </w:r>
    </w:p>
    <w:p w:rsidR="00E634F7" w:rsidRDefault="009405B3" w:rsidP="000060A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малого и среднего предпринимательства в Республике Тыва </w:t>
      </w:r>
      <w:r w:rsidRPr="00E57C88">
        <w:rPr>
          <w:rFonts w:ascii="Times New Roman" w:hAnsi="Times New Roman" w:cs="Times New Roman"/>
          <w:sz w:val="28"/>
          <w:szCs w:val="28"/>
        </w:rPr>
        <w:t>в ра</w:t>
      </w:r>
      <w:r w:rsidRPr="00E57C88">
        <w:rPr>
          <w:rFonts w:ascii="Times New Roman" w:hAnsi="Times New Roman" w:cs="Times New Roman"/>
          <w:sz w:val="28"/>
          <w:szCs w:val="28"/>
        </w:rPr>
        <w:t>м</w:t>
      </w:r>
      <w:r w:rsidRPr="00E57C88">
        <w:rPr>
          <w:rFonts w:ascii="Times New Roman" w:hAnsi="Times New Roman" w:cs="Times New Roman"/>
          <w:sz w:val="28"/>
          <w:szCs w:val="28"/>
        </w:rPr>
        <w:t>ках реализации национального проекта «</w:t>
      </w:r>
      <w:r w:rsidRPr="00E57C88">
        <w:rPr>
          <w:rFonts w:ascii="Times New Roman" w:hAnsi="Times New Roman"/>
          <w:color w:val="000000"/>
          <w:sz w:val="28"/>
          <w:szCs w:val="28"/>
        </w:rPr>
        <w:t>Малое и среднее предпринимательство и поддержка индивидуальной предпринимательской инициативы</w:t>
      </w:r>
      <w:r w:rsidRPr="00E57C88">
        <w:rPr>
          <w:rFonts w:ascii="Times New Roman" w:hAnsi="Times New Roman"/>
          <w:sz w:val="28"/>
          <w:szCs w:val="28"/>
        </w:rPr>
        <w:t>»</w:t>
      </w:r>
      <w:r w:rsidR="00E634F7">
        <w:rPr>
          <w:rFonts w:ascii="Times New Roman" w:hAnsi="Times New Roman"/>
          <w:sz w:val="28"/>
          <w:szCs w:val="28"/>
        </w:rPr>
        <w:t>;</w:t>
      </w:r>
    </w:p>
    <w:p w:rsidR="009405B3" w:rsidRPr="00E57C88" w:rsidRDefault="00E634F7" w:rsidP="000060A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реализаци</w:t>
      </w:r>
      <w:r w:rsidR="009D2CAA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лучших народных инициатив в муниципальных образованиях Республики Тыва</w:t>
      </w:r>
      <w:r w:rsidR="009405B3" w:rsidRPr="00E57C88">
        <w:rPr>
          <w:rFonts w:ascii="Times New Roman" w:hAnsi="Times New Roman" w:cs="Times New Roman"/>
          <w:sz w:val="28"/>
          <w:szCs w:val="28"/>
        </w:rPr>
        <w:t>.</w:t>
      </w:r>
    </w:p>
    <w:p w:rsidR="009405B3" w:rsidRDefault="009405B3" w:rsidP="000060A1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прилагаемый план основных мероприятий по реализации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оритетных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направлений деятельности Министерства экономики Республики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Тыва на 2021 год.</w:t>
      </w:r>
    </w:p>
    <w:p w:rsidR="009405B3" w:rsidRDefault="009405B3" w:rsidP="000060A1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515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Правительства</w:t>
      </w:r>
      <w:r w:rsidR="00624169">
        <w:rPr>
          <w:rFonts w:ascii="Times New Roman" w:hAnsi="Times New Roman" w:cs="Times New Roman"/>
          <w:sz w:val="28"/>
          <w:szCs w:val="28"/>
        </w:rPr>
        <w:t xml:space="preserve"> </w:t>
      </w:r>
      <w:r w:rsidRPr="0091651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еспублики Т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ва</w:t>
      </w:r>
      <w:r w:rsidR="000060A1">
        <w:rPr>
          <w:rFonts w:ascii="Times New Roman" w:hAnsi="Times New Roman" w:cs="Times New Roman"/>
          <w:sz w:val="28"/>
          <w:szCs w:val="28"/>
        </w:rPr>
        <w:t xml:space="preserve"> от 10 марта </w:t>
      </w:r>
      <w:r w:rsidRPr="00916515">
        <w:rPr>
          <w:rFonts w:ascii="Times New Roman" w:hAnsi="Times New Roman" w:cs="Times New Roman"/>
          <w:sz w:val="28"/>
          <w:szCs w:val="28"/>
        </w:rPr>
        <w:t xml:space="preserve">2020 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Pr="00916515">
        <w:rPr>
          <w:rFonts w:ascii="Times New Roman" w:hAnsi="Times New Roman" w:cs="Times New Roman"/>
          <w:sz w:val="28"/>
          <w:szCs w:val="28"/>
        </w:rPr>
        <w:t xml:space="preserve"> 80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16515">
        <w:rPr>
          <w:rFonts w:ascii="Times New Roman" w:hAnsi="Times New Roman" w:cs="Times New Roman"/>
          <w:sz w:val="28"/>
          <w:szCs w:val="28"/>
        </w:rPr>
        <w:t>Об итогах деятельности Министерства экономики Ре</w:t>
      </w:r>
      <w:r w:rsidRPr="00916515">
        <w:rPr>
          <w:rFonts w:ascii="Times New Roman" w:hAnsi="Times New Roman" w:cs="Times New Roman"/>
          <w:sz w:val="28"/>
          <w:szCs w:val="28"/>
        </w:rPr>
        <w:t>с</w:t>
      </w:r>
      <w:r w:rsidRPr="00916515">
        <w:rPr>
          <w:rFonts w:ascii="Times New Roman" w:hAnsi="Times New Roman" w:cs="Times New Roman"/>
          <w:sz w:val="28"/>
          <w:szCs w:val="28"/>
        </w:rPr>
        <w:t>публики Тыва за 2019 год и о приоритетных направлениях деятельности на 2020 год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9405B3" w:rsidRDefault="009405B3" w:rsidP="000060A1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«Официальном интер</w:t>
      </w:r>
      <w:r w:rsidR="000060A1"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 xml:space="preserve">-портале правовой </w:t>
      </w:r>
      <w:r w:rsidRPr="000060A1">
        <w:rPr>
          <w:rFonts w:ascii="Times New Roman" w:hAnsi="Times New Roman" w:cs="Times New Roman"/>
          <w:sz w:val="28"/>
          <w:szCs w:val="28"/>
        </w:rPr>
        <w:t>информации» (</w:t>
      </w:r>
      <w:hyperlink r:id="rId7" w:history="1">
        <w:r w:rsidRPr="000060A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0060A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0060A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pravo</w:t>
        </w:r>
        <w:proofErr w:type="spellEnd"/>
        <w:r w:rsidRPr="000060A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0060A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Pr="000060A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0060A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0060A1">
        <w:rPr>
          <w:rFonts w:ascii="Times New Roman" w:hAnsi="Times New Roman" w:cs="Times New Roman"/>
          <w:sz w:val="28"/>
          <w:szCs w:val="28"/>
        </w:rPr>
        <w:t>) и официальном</w:t>
      </w:r>
      <w:r>
        <w:rPr>
          <w:rFonts w:ascii="Times New Roman" w:hAnsi="Times New Roman" w:cs="Times New Roman"/>
          <w:sz w:val="28"/>
          <w:szCs w:val="28"/>
        </w:rPr>
        <w:t xml:space="preserve"> сайте Республики Тыва в информационно-телекоммуни</w:t>
      </w:r>
      <w:r w:rsidR="000060A1">
        <w:rPr>
          <w:rFonts w:ascii="Times New Roman" w:hAnsi="Times New Roman" w:cs="Times New Roman"/>
          <w:sz w:val="28"/>
          <w:szCs w:val="28"/>
        </w:rPr>
        <w:t xml:space="preserve">кационной сети «Интернет». </w:t>
      </w:r>
    </w:p>
    <w:p w:rsidR="00CC7B37" w:rsidRPr="00CC7B37" w:rsidRDefault="00CC7B37" w:rsidP="00CC7B37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C7B3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C7B37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перв</w:t>
      </w:r>
      <w:r w:rsidRPr="00CC7B37">
        <w:rPr>
          <w:rFonts w:ascii="Times New Roman" w:hAnsi="Times New Roman"/>
          <w:sz w:val="28"/>
          <w:szCs w:val="28"/>
        </w:rPr>
        <w:t>о</w:t>
      </w:r>
      <w:r w:rsidRPr="00CC7B37">
        <w:rPr>
          <w:rFonts w:ascii="Times New Roman" w:hAnsi="Times New Roman"/>
          <w:sz w:val="28"/>
          <w:szCs w:val="28"/>
        </w:rPr>
        <w:t xml:space="preserve">го заместителя Председателя Правительства Республики Тыва </w:t>
      </w:r>
      <w:proofErr w:type="spellStart"/>
      <w:r w:rsidRPr="00CC7B37">
        <w:rPr>
          <w:rFonts w:ascii="Times New Roman" w:hAnsi="Times New Roman"/>
          <w:sz w:val="28"/>
          <w:szCs w:val="28"/>
        </w:rPr>
        <w:t>Брокерта</w:t>
      </w:r>
      <w:proofErr w:type="spellEnd"/>
      <w:r w:rsidRPr="00CC7B37">
        <w:rPr>
          <w:rFonts w:ascii="Times New Roman" w:hAnsi="Times New Roman"/>
          <w:sz w:val="28"/>
          <w:szCs w:val="28"/>
        </w:rPr>
        <w:t xml:space="preserve"> А.В.</w:t>
      </w:r>
    </w:p>
    <w:p w:rsidR="000060A1" w:rsidRDefault="000060A1" w:rsidP="000060A1">
      <w:pPr>
        <w:tabs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60A1" w:rsidRDefault="000060A1" w:rsidP="000060A1">
      <w:pPr>
        <w:tabs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60A1" w:rsidRDefault="000060A1" w:rsidP="000060A1">
      <w:pPr>
        <w:tabs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7556" w:rsidRDefault="00687556" w:rsidP="000060A1">
      <w:pPr>
        <w:tabs>
          <w:tab w:val="left" w:pos="1134"/>
        </w:tabs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Председателя </w:t>
      </w:r>
    </w:p>
    <w:p w:rsidR="000060A1" w:rsidRDefault="00687556" w:rsidP="000060A1">
      <w:pPr>
        <w:tabs>
          <w:tab w:val="left" w:pos="1134"/>
        </w:tabs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Правительства </w:t>
      </w:r>
      <w:r w:rsidR="009405B3">
        <w:rPr>
          <w:rFonts w:ascii="Times New Roman" w:hAnsi="Times New Roman" w:cs="Times New Roman"/>
          <w:sz w:val="28"/>
          <w:szCs w:val="28"/>
        </w:rPr>
        <w:t>Республики Тыва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405B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060A1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Ш.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Хопуя</w:t>
      </w:r>
      <w:proofErr w:type="spellEnd"/>
    </w:p>
    <w:p w:rsidR="009405B3" w:rsidRDefault="009405B3" w:rsidP="000060A1">
      <w:pPr>
        <w:tabs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60A1" w:rsidRDefault="000060A1" w:rsidP="000060A1">
      <w:pPr>
        <w:tabs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0060A1" w:rsidSect="00291A8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624" w:footer="624" w:gutter="0"/>
          <w:cols w:space="708"/>
          <w:titlePg/>
          <w:docGrid w:linePitch="360"/>
        </w:sectPr>
      </w:pPr>
    </w:p>
    <w:p w:rsidR="009405B3" w:rsidRPr="000060A1" w:rsidRDefault="009405B3" w:rsidP="000060A1">
      <w:pPr>
        <w:tabs>
          <w:tab w:val="left" w:pos="1134"/>
        </w:tabs>
        <w:spacing w:after="0" w:line="240" w:lineRule="auto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 w:rsidRPr="000060A1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9405B3" w:rsidRPr="000060A1" w:rsidRDefault="009405B3" w:rsidP="000060A1">
      <w:pPr>
        <w:tabs>
          <w:tab w:val="left" w:pos="1134"/>
        </w:tabs>
        <w:spacing w:after="0" w:line="240" w:lineRule="auto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 w:rsidRPr="000060A1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B731D1" w:rsidRDefault="009405B3" w:rsidP="00B731D1">
      <w:pPr>
        <w:tabs>
          <w:tab w:val="left" w:pos="1134"/>
        </w:tabs>
        <w:spacing w:after="0" w:line="240" w:lineRule="auto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 w:rsidRPr="000060A1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B731D1" w:rsidRDefault="00B731D1" w:rsidP="00B731D1">
      <w:pPr>
        <w:tabs>
          <w:tab w:val="left" w:pos="1134"/>
        </w:tabs>
        <w:spacing w:after="0" w:line="240" w:lineRule="auto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 марта 2021 г. № 129</w:t>
      </w:r>
    </w:p>
    <w:p w:rsidR="000060A1" w:rsidRDefault="000060A1" w:rsidP="000060A1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60A1" w:rsidRDefault="000060A1" w:rsidP="000060A1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05B3" w:rsidRPr="000060A1" w:rsidRDefault="000060A1" w:rsidP="000060A1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060A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60A1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60A1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60A1">
        <w:rPr>
          <w:rFonts w:ascii="Times New Roman" w:hAnsi="Times New Roman" w:cs="Times New Roman"/>
          <w:b/>
          <w:sz w:val="28"/>
          <w:szCs w:val="28"/>
        </w:rPr>
        <w:t>Н</w:t>
      </w:r>
    </w:p>
    <w:p w:rsidR="009405B3" w:rsidRDefault="009405B3" w:rsidP="000060A1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основных мероприятий по реализации приоритетных</w:t>
      </w:r>
    </w:p>
    <w:p w:rsidR="009405B3" w:rsidRDefault="009405B3" w:rsidP="000060A1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направлений деятельности Министерства экономики </w:t>
      </w:r>
    </w:p>
    <w:p w:rsidR="009405B3" w:rsidRDefault="009405B3" w:rsidP="000060A1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Тыва на 2021 год</w:t>
      </w:r>
    </w:p>
    <w:p w:rsidR="009405B3" w:rsidRDefault="009405B3" w:rsidP="000060A1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304" w:type="dxa"/>
        <w:tblLayout w:type="fixed"/>
        <w:tblLook w:val="04A0"/>
      </w:tblPr>
      <w:tblGrid>
        <w:gridCol w:w="5698"/>
        <w:gridCol w:w="1498"/>
        <w:gridCol w:w="3685"/>
        <w:gridCol w:w="4423"/>
      </w:tblGrid>
      <w:tr w:rsidR="000060A1" w:rsidRPr="000060A1" w:rsidTr="00782FB7">
        <w:tc>
          <w:tcPr>
            <w:tcW w:w="5698" w:type="dxa"/>
          </w:tcPr>
          <w:p w:rsidR="000060A1" w:rsidRPr="000060A1" w:rsidRDefault="000060A1" w:rsidP="000060A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0060A1" w:rsidRPr="000060A1" w:rsidRDefault="000060A1" w:rsidP="000060A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98" w:type="dxa"/>
          </w:tcPr>
          <w:p w:rsidR="00796D87" w:rsidRDefault="000060A1" w:rsidP="00796D8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0060A1" w:rsidRPr="000060A1" w:rsidRDefault="000060A1" w:rsidP="00796D8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3685" w:type="dxa"/>
          </w:tcPr>
          <w:p w:rsidR="000060A1" w:rsidRPr="000060A1" w:rsidRDefault="000060A1" w:rsidP="000060A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0060A1" w:rsidRPr="000060A1" w:rsidRDefault="000060A1" w:rsidP="000060A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исполнители</w:t>
            </w:r>
          </w:p>
        </w:tc>
        <w:tc>
          <w:tcPr>
            <w:tcW w:w="4423" w:type="dxa"/>
          </w:tcPr>
          <w:p w:rsidR="000060A1" w:rsidRPr="000060A1" w:rsidRDefault="000060A1" w:rsidP="000060A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  <w:p w:rsidR="000060A1" w:rsidRPr="000060A1" w:rsidRDefault="000060A1" w:rsidP="000060A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0A1" w:rsidRPr="000060A1" w:rsidTr="00782FB7">
        <w:tc>
          <w:tcPr>
            <w:tcW w:w="5698" w:type="dxa"/>
          </w:tcPr>
          <w:p w:rsidR="000060A1" w:rsidRPr="000060A1" w:rsidRDefault="000060A1" w:rsidP="000060A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</w:tcPr>
          <w:p w:rsidR="000060A1" w:rsidRPr="000060A1" w:rsidRDefault="000060A1" w:rsidP="000060A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0060A1" w:rsidRPr="000060A1" w:rsidRDefault="000060A1" w:rsidP="000060A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23" w:type="dxa"/>
          </w:tcPr>
          <w:p w:rsidR="000060A1" w:rsidRPr="000060A1" w:rsidRDefault="000060A1" w:rsidP="000060A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405B3" w:rsidRPr="000060A1" w:rsidTr="00796D87">
        <w:tc>
          <w:tcPr>
            <w:tcW w:w="15304" w:type="dxa"/>
            <w:gridSpan w:val="4"/>
          </w:tcPr>
          <w:p w:rsidR="000060A1" w:rsidRPr="001E2D03" w:rsidRDefault="009405B3" w:rsidP="001E2D03">
            <w:pPr>
              <w:pStyle w:val="a3"/>
              <w:numPr>
                <w:ilvl w:val="0"/>
                <w:numId w:val="5"/>
              </w:numPr>
              <w:tabs>
                <w:tab w:val="left" w:pos="300"/>
                <w:tab w:val="left" w:pos="596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D0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Р</w:t>
            </w:r>
            <w:r w:rsidRPr="001E2D03">
              <w:rPr>
                <w:rFonts w:ascii="Times New Roman" w:hAnsi="Times New Roman" w:cs="Times New Roman"/>
                <w:sz w:val="24"/>
                <w:szCs w:val="24"/>
              </w:rPr>
              <w:t xml:space="preserve">еализация Индивидуальной программы </w:t>
            </w:r>
            <w:proofErr w:type="gramStart"/>
            <w:r w:rsidRPr="001E2D03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социально-экономического</w:t>
            </w:r>
            <w:proofErr w:type="gramEnd"/>
          </w:p>
          <w:p w:rsidR="009405B3" w:rsidRPr="000060A1" w:rsidRDefault="009405B3" w:rsidP="000060A1">
            <w:pPr>
              <w:pStyle w:val="a3"/>
              <w:tabs>
                <w:tab w:val="left" w:pos="596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развития Республики Тыва</w:t>
            </w:r>
            <w:r w:rsidR="00006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на 2020-2024 годы</w:t>
            </w:r>
          </w:p>
        </w:tc>
      </w:tr>
      <w:tr w:rsidR="000060A1" w:rsidRPr="000060A1" w:rsidTr="00782FB7">
        <w:tc>
          <w:tcPr>
            <w:tcW w:w="5698" w:type="dxa"/>
          </w:tcPr>
          <w:p w:rsidR="000060A1" w:rsidRPr="000060A1" w:rsidRDefault="000060A1" w:rsidP="000060A1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Создание 298 рабочих мест:</w:t>
            </w:r>
          </w:p>
          <w:p w:rsidR="000060A1" w:rsidRPr="000060A1" w:rsidRDefault="000060A1" w:rsidP="00006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- организация производства железобетонных изд</w:t>
            </w: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лий – 12 ед.;</w:t>
            </w:r>
          </w:p>
          <w:p w:rsidR="000060A1" w:rsidRPr="000060A1" w:rsidRDefault="00047B87" w:rsidP="00006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комплекса</w:t>
            </w:r>
            <w:r w:rsidR="000060A1" w:rsidRPr="000060A1">
              <w:rPr>
                <w:rFonts w:ascii="Times New Roman" w:hAnsi="Times New Roman" w:cs="Times New Roman"/>
                <w:sz w:val="24"/>
                <w:szCs w:val="24"/>
              </w:rPr>
              <w:t xml:space="preserve"> по переработке дикоросов – 53 ед.;</w:t>
            </w:r>
          </w:p>
          <w:p w:rsidR="000060A1" w:rsidRPr="000060A1" w:rsidRDefault="000060A1" w:rsidP="00006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- создание санаторно-курортного и оздоровительн</w:t>
            </w: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го комплекса «Чедер» – 60 ед. (в т.ч., 3 ед. созданы в 2020 г.);</w:t>
            </w:r>
          </w:p>
          <w:p w:rsidR="000060A1" w:rsidRPr="000060A1" w:rsidRDefault="000060A1" w:rsidP="00006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 xml:space="preserve"> - организация производства кирпича – 10 ед.;</w:t>
            </w:r>
          </w:p>
          <w:p w:rsidR="000060A1" w:rsidRPr="000060A1" w:rsidRDefault="000060A1" w:rsidP="00006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- создание мельничных предприятий в Республике Тыва – 8 ед.;</w:t>
            </w:r>
          </w:p>
          <w:p w:rsidR="000060A1" w:rsidRPr="000060A1" w:rsidRDefault="000060A1" w:rsidP="00006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- реализация крупных инвестиционных проектов (</w:t>
            </w:r>
            <w:proofErr w:type="gramStart"/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действующие</w:t>
            </w:r>
            <w:proofErr w:type="gramEnd"/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) – 75 ед.;</w:t>
            </w:r>
          </w:p>
          <w:p w:rsidR="000060A1" w:rsidRPr="000060A1" w:rsidRDefault="000060A1" w:rsidP="00006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- комплексная поддержка малого и среднего пре</w:t>
            </w: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принимательств – 80 ед.</w:t>
            </w:r>
          </w:p>
        </w:tc>
        <w:tc>
          <w:tcPr>
            <w:tcW w:w="1498" w:type="dxa"/>
          </w:tcPr>
          <w:p w:rsidR="000060A1" w:rsidRPr="000060A1" w:rsidRDefault="000060A1" w:rsidP="000060A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060A1" w:rsidRPr="000060A1" w:rsidRDefault="000060A1" w:rsidP="000060A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0060A1" w:rsidRPr="000060A1" w:rsidRDefault="000060A1" w:rsidP="000060A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060A1" w:rsidRPr="000060A1" w:rsidRDefault="000060A1" w:rsidP="000060A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="00796D87">
              <w:rPr>
                <w:rFonts w:ascii="Times New Roman" w:hAnsi="Times New Roman" w:cs="Times New Roman"/>
                <w:sz w:val="24"/>
                <w:szCs w:val="24"/>
              </w:rPr>
              <w:t xml:space="preserve">истерство </w:t>
            </w: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экономики Р</w:t>
            </w:r>
            <w:r w:rsidR="00796D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96D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96D87">
              <w:rPr>
                <w:rFonts w:ascii="Times New Roman" w:hAnsi="Times New Roman" w:cs="Times New Roman"/>
                <w:sz w:val="24"/>
                <w:szCs w:val="24"/>
              </w:rPr>
              <w:t>публики Тыва</w:t>
            </w: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45D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5D72" w:rsidRPr="00D45D72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 и жилищно-коммунального хозяйства Ре</w:t>
            </w:r>
            <w:r w:rsidR="00D45D72" w:rsidRPr="00D45D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45D72" w:rsidRPr="00D45D72">
              <w:rPr>
                <w:rFonts w:ascii="Times New Roman" w:hAnsi="Times New Roman" w:cs="Times New Roman"/>
                <w:sz w:val="24"/>
                <w:szCs w:val="24"/>
              </w:rPr>
              <w:t>публики Тыва</w:t>
            </w: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45D72" w:rsidRPr="00D45D72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 и прод</w:t>
            </w:r>
            <w:r w:rsidR="00D45D72" w:rsidRPr="00D45D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45D72" w:rsidRPr="00D45D72">
              <w:rPr>
                <w:rFonts w:ascii="Times New Roman" w:hAnsi="Times New Roman" w:cs="Times New Roman"/>
                <w:sz w:val="24"/>
                <w:szCs w:val="24"/>
              </w:rPr>
              <w:t>вольствия Республики Тыва</w:t>
            </w: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060A1" w:rsidRPr="000060A1" w:rsidRDefault="00D45D72" w:rsidP="00047B8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истерство </w:t>
            </w:r>
            <w:r w:rsidR="000060A1" w:rsidRPr="000060A1">
              <w:rPr>
                <w:rFonts w:ascii="Times New Roman" w:hAnsi="Times New Roman" w:cs="Times New Roman"/>
                <w:sz w:val="24"/>
                <w:szCs w:val="24"/>
              </w:rPr>
              <w:t>здрав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оохранения </w:t>
            </w:r>
            <w:r w:rsidR="000060A1" w:rsidRPr="000060A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еспублики Тыва</w:t>
            </w:r>
            <w:r w:rsidR="000060A1" w:rsidRPr="000060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D72">
              <w:rPr>
                <w:rFonts w:ascii="Times New Roman" w:hAnsi="Times New Roman" w:cs="Times New Roman"/>
                <w:sz w:val="24"/>
                <w:szCs w:val="24"/>
              </w:rPr>
              <w:t>Министерство дорожно-транспортного ко</w:t>
            </w:r>
            <w:r w:rsidRPr="00D45D7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45D72">
              <w:rPr>
                <w:rFonts w:ascii="Times New Roman" w:hAnsi="Times New Roman" w:cs="Times New Roman"/>
                <w:sz w:val="24"/>
                <w:szCs w:val="24"/>
              </w:rPr>
              <w:t>плекса Республики Тыва</w:t>
            </w:r>
            <w:r w:rsidR="000060A1" w:rsidRPr="000060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стерство</w:t>
            </w:r>
            <w:r w:rsidRPr="00D45D72">
              <w:rPr>
                <w:rFonts w:ascii="Times New Roman" w:hAnsi="Times New Roman" w:cs="Times New Roman"/>
                <w:sz w:val="24"/>
                <w:szCs w:val="24"/>
              </w:rPr>
              <w:t xml:space="preserve"> топлива и энергетики Республики Тыва</w:t>
            </w:r>
            <w:r w:rsidR="000060A1" w:rsidRPr="000060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45D72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по внешнеэкономическим связям </w:t>
            </w:r>
            <w:r w:rsidR="00782FB7">
              <w:rPr>
                <w:rFonts w:ascii="Times New Roman" w:hAnsi="Times New Roman" w:cs="Times New Roman"/>
                <w:sz w:val="24"/>
                <w:szCs w:val="24"/>
              </w:rPr>
              <w:t>и т</w:t>
            </w:r>
            <w:r w:rsidRPr="00D45D72">
              <w:rPr>
                <w:rFonts w:ascii="Times New Roman" w:hAnsi="Times New Roman" w:cs="Times New Roman"/>
                <w:sz w:val="24"/>
                <w:szCs w:val="24"/>
              </w:rPr>
              <w:t>уризму Республики Тыва</w:t>
            </w:r>
            <w:r w:rsidR="000060A1" w:rsidRPr="000060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47B87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  <w:r w:rsidR="00047B87" w:rsidRPr="00782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47B87" w:rsidRPr="00782FB7">
              <w:rPr>
                <w:rFonts w:ascii="Times New Roman" w:hAnsi="Times New Roman" w:cs="Times New Roman"/>
                <w:sz w:val="24"/>
                <w:szCs w:val="24"/>
              </w:rPr>
              <w:t>природных</w:t>
            </w:r>
            <w:proofErr w:type="gramEnd"/>
            <w:r w:rsidR="00047B87" w:rsidRPr="00782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7B87" w:rsidRPr="00782FB7">
              <w:rPr>
                <w:rFonts w:ascii="Times New Roman" w:hAnsi="Times New Roman" w:cs="Times New Roman"/>
                <w:sz w:val="24"/>
                <w:szCs w:val="24"/>
              </w:rPr>
              <w:t>ресур</w:t>
            </w:r>
            <w:proofErr w:type="spellEnd"/>
            <w:r w:rsidR="00047B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3" w:type="dxa"/>
          </w:tcPr>
          <w:p w:rsidR="000060A1" w:rsidRPr="000060A1" w:rsidRDefault="001E2D03" w:rsidP="00047B87">
            <w:pPr>
              <w:pStyle w:val="a3"/>
              <w:tabs>
                <w:tab w:val="left" w:pos="300"/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достижение основных 4 показателей</w:t>
            </w:r>
            <w:r w:rsidR="000060A1" w:rsidRPr="000060A1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2D03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развития Республики Тыва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на 2020-2024 годы</w:t>
            </w:r>
            <w:r w:rsidR="000060A1" w:rsidRPr="000060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60A1" w:rsidRPr="000060A1" w:rsidRDefault="00047B87" w:rsidP="00047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060A1" w:rsidRPr="000060A1">
              <w:rPr>
                <w:rFonts w:ascii="Times New Roman" w:hAnsi="Times New Roman" w:cs="Times New Roman"/>
                <w:sz w:val="24"/>
                <w:szCs w:val="24"/>
              </w:rPr>
              <w:t>оля б</w:t>
            </w:r>
            <w:r w:rsidR="001E2D03">
              <w:rPr>
                <w:rFonts w:ascii="Times New Roman" w:hAnsi="Times New Roman" w:cs="Times New Roman"/>
                <w:sz w:val="24"/>
                <w:szCs w:val="24"/>
              </w:rPr>
              <w:t>едного населения снизится до 17 процент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0060A1" w:rsidRPr="000060A1">
              <w:rPr>
                <w:rFonts w:ascii="Times New Roman" w:hAnsi="Times New Roman" w:cs="Times New Roman"/>
                <w:sz w:val="24"/>
                <w:szCs w:val="24"/>
              </w:rPr>
              <w:t xml:space="preserve"> к 2024 году, план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0060A1" w:rsidRPr="000060A1">
              <w:rPr>
                <w:rFonts w:ascii="Times New Roman" w:hAnsi="Times New Roman" w:cs="Times New Roman"/>
                <w:sz w:val="24"/>
                <w:szCs w:val="24"/>
              </w:rPr>
              <w:t xml:space="preserve">2021 год </w:t>
            </w:r>
            <w:r w:rsidR="001E2D0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060A1" w:rsidRPr="000060A1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процентов</w:t>
            </w:r>
            <w:r w:rsidR="000060A1" w:rsidRPr="000060A1">
              <w:rPr>
                <w:rFonts w:ascii="Times New Roman" w:hAnsi="Times New Roman" w:cs="Times New Roman"/>
                <w:sz w:val="24"/>
                <w:szCs w:val="24"/>
              </w:rPr>
              <w:t xml:space="preserve"> (2020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г.– 34 процента</w:t>
            </w:r>
            <w:r w:rsidR="000060A1" w:rsidRPr="000060A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060A1" w:rsidRPr="000060A1" w:rsidRDefault="001E2D03" w:rsidP="00047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060A1" w:rsidRPr="000060A1">
              <w:rPr>
                <w:rFonts w:ascii="Times New Roman" w:hAnsi="Times New Roman" w:cs="Times New Roman"/>
                <w:sz w:val="24"/>
                <w:szCs w:val="24"/>
              </w:rPr>
              <w:t>нвестиции в основной капитал на душу населения» увеличатся до 24,6 тыс. ру</w:t>
            </w:r>
            <w:r w:rsidR="000060A1" w:rsidRPr="000060A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060A1" w:rsidRPr="000060A1">
              <w:rPr>
                <w:rFonts w:ascii="Times New Roman" w:hAnsi="Times New Roman" w:cs="Times New Roman"/>
                <w:sz w:val="24"/>
                <w:szCs w:val="24"/>
              </w:rPr>
              <w:t>лей к 2024 году, план на 2021 год – 16,3  тыс. рублей (2020 – 15,8 тыс. рублей);</w:t>
            </w:r>
          </w:p>
          <w:p w:rsidR="000060A1" w:rsidRPr="000060A1" w:rsidRDefault="001E2D03" w:rsidP="00047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060A1" w:rsidRPr="000060A1">
              <w:rPr>
                <w:rFonts w:ascii="Times New Roman" w:hAnsi="Times New Roman" w:cs="Times New Roman"/>
                <w:sz w:val="24"/>
                <w:szCs w:val="24"/>
              </w:rPr>
              <w:t xml:space="preserve">ровень безработицы снизится до 11,4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процента</w:t>
            </w:r>
            <w:r w:rsidR="000060A1" w:rsidRPr="000060A1">
              <w:rPr>
                <w:rFonts w:ascii="Times New Roman" w:hAnsi="Times New Roman" w:cs="Times New Roman"/>
                <w:sz w:val="24"/>
                <w:szCs w:val="24"/>
              </w:rPr>
              <w:t xml:space="preserve"> к 2024 году,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план 2021 год – 13,8 процента</w:t>
            </w:r>
            <w:r w:rsidR="000060A1" w:rsidRPr="000060A1">
              <w:rPr>
                <w:rFonts w:ascii="Times New Roman" w:hAnsi="Times New Roman" w:cs="Times New Roman"/>
                <w:sz w:val="24"/>
                <w:szCs w:val="24"/>
              </w:rPr>
              <w:t xml:space="preserve"> (2020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– 18 процентов</w:t>
            </w:r>
            <w:r w:rsidR="000060A1" w:rsidRPr="000060A1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="000060A1" w:rsidRPr="000060A1">
              <w:rPr>
                <w:rFonts w:ascii="Times New Roman" w:hAnsi="Times New Roman" w:cs="Times New Roman"/>
                <w:sz w:val="24"/>
                <w:szCs w:val="24"/>
              </w:rPr>
              <w:t xml:space="preserve">: рост безработицы в 2020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отмечается </w:t>
            </w:r>
            <w:r w:rsidR="000060A1" w:rsidRPr="000060A1">
              <w:rPr>
                <w:rFonts w:ascii="Times New Roman" w:hAnsi="Times New Roman" w:cs="Times New Roman"/>
                <w:sz w:val="24"/>
                <w:szCs w:val="24"/>
              </w:rPr>
              <w:t>в связи с пандемией;</w:t>
            </w:r>
          </w:p>
        </w:tc>
      </w:tr>
    </w:tbl>
    <w:p w:rsidR="00782FB7" w:rsidRDefault="00782FB7"/>
    <w:p w:rsidR="00291A87" w:rsidRDefault="00291A87"/>
    <w:p w:rsidR="007670D5" w:rsidRDefault="007670D5"/>
    <w:tbl>
      <w:tblPr>
        <w:tblStyle w:val="a5"/>
        <w:tblW w:w="15304" w:type="dxa"/>
        <w:tblLayout w:type="fixed"/>
        <w:tblLook w:val="04A0"/>
      </w:tblPr>
      <w:tblGrid>
        <w:gridCol w:w="5698"/>
        <w:gridCol w:w="1498"/>
        <w:gridCol w:w="3685"/>
        <w:gridCol w:w="4423"/>
      </w:tblGrid>
      <w:tr w:rsidR="00782FB7" w:rsidRPr="000060A1" w:rsidTr="00782FB7">
        <w:tc>
          <w:tcPr>
            <w:tcW w:w="5698" w:type="dxa"/>
          </w:tcPr>
          <w:p w:rsidR="00782FB7" w:rsidRPr="000060A1" w:rsidRDefault="00782FB7" w:rsidP="006154F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</w:tcPr>
          <w:p w:rsidR="00782FB7" w:rsidRPr="000060A1" w:rsidRDefault="00782FB7" w:rsidP="006154F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782FB7" w:rsidRPr="000060A1" w:rsidRDefault="00782FB7" w:rsidP="006154F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23" w:type="dxa"/>
          </w:tcPr>
          <w:p w:rsidR="00782FB7" w:rsidRPr="000060A1" w:rsidRDefault="00782FB7" w:rsidP="006154F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60A1" w:rsidRPr="000060A1" w:rsidTr="00782FB7">
        <w:tc>
          <w:tcPr>
            <w:tcW w:w="5698" w:type="dxa"/>
          </w:tcPr>
          <w:p w:rsidR="000060A1" w:rsidRPr="000060A1" w:rsidRDefault="000060A1" w:rsidP="000060A1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2D03">
              <w:rPr>
                <w:rFonts w:ascii="Times New Roman" w:hAnsi="Times New Roman" w:cs="Times New Roman"/>
                <w:sz w:val="24"/>
                <w:szCs w:val="24"/>
              </w:rPr>
              <w:t>Реализация  5</w:t>
            </w: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 xml:space="preserve"> инвестиционных проектов:</w:t>
            </w:r>
          </w:p>
          <w:p w:rsidR="000060A1" w:rsidRPr="000060A1" w:rsidRDefault="000060A1" w:rsidP="00006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- «Организация комплекса по переработке дикор</w:t>
            </w: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сов» – 1 ед.;</w:t>
            </w:r>
          </w:p>
          <w:p w:rsidR="000060A1" w:rsidRPr="000060A1" w:rsidRDefault="000060A1" w:rsidP="00006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- «Проектирование и строительство инженерной и</w:t>
            </w: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фраструктуры для жилищного строительства, соц</w:t>
            </w: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альной сферы в Республике Тыва» – 3 ед.</w:t>
            </w:r>
            <w:r w:rsidR="001E2D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60A1" w:rsidRPr="000060A1" w:rsidRDefault="000060A1" w:rsidP="00006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- «Создание мельничных предприятий в Республике Тыва» – 1 ед.</w:t>
            </w:r>
          </w:p>
        </w:tc>
        <w:tc>
          <w:tcPr>
            <w:tcW w:w="1498" w:type="dxa"/>
            <w:vMerge w:val="restart"/>
          </w:tcPr>
          <w:p w:rsidR="000060A1" w:rsidRPr="000060A1" w:rsidRDefault="000060A1" w:rsidP="000060A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</w:tcPr>
          <w:p w:rsidR="000060A1" w:rsidRPr="000060A1" w:rsidRDefault="00047B87" w:rsidP="000060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FB7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2FB7" w:rsidRPr="00782FB7">
              <w:rPr>
                <w:rFonts w:ascii="Times New Roman" w:hAnsi="Times New Roman" w:cs="Times New Roman"/>
                <w:sz w:val="24"/>
                <w:szCs w:val="24"/>
              </w:rPr>
              <w:t>и экологии Республики Тыва</w:t>
            </w:r>
          </w:p>
        </w:tc>
        <w:tc>
          <w:tcPr>
            <w:tcW w:w="4423" w:type="dxa"/>
          </w:tcPr>
          <w:p w:rsidR="000060A1" w:rsidRPr="000060A1" w:rsidRDefault="001E2D03" w:rsidP="001E2D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реднедушевые денежные доходы нас</w:t>
            </w: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82FB7" w:rsidRPr="000060A1">
              <w:rPr>
                <w:rFonts w:ascii="Times New Roman" w:hAnsi="Times New Roman" w:cs="Times New Roman"/>
                <w:sz w:val="24"/>
                <w:szCs w:val="24"/>
              </w:rPr>
              <w:t>ления увеличатся к 2024 году до 22,2 тыс. рублей, план на 2021 год – 18,4 тыс. рублей (2020 – 17,5 тыс. рублей)</w:t>
            </w:r>
          </w:p>
        </w:tc>
      </w:tr>
      <w:tr w:rsidR="000060A1" w:rsidRPr="000060A1" w:rsidTr="00782FB7">
        <w:tc>
          <w:tcPr>
            <w:tcW w:w="5698" w:type="dxa"/>
          </w:tcPr>
          <w:p w:rsidR="000060A1" w:rsidRPr="000060A1" w:rsidRDefault="000060A1" w:rsidP="000060A1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Обеспечение достижения Индустриальным па</w:t>
            </w: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 xml:space="preserve">ком </w:t>
            </w:r>
            <w:proofErr w:type="gramStart"/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. Кызыла проектных показателей</w:t>
            </w:r>
          </w:p>
        </w:tc>
        <w:tc>
          <w:tcPr>
            <w:tcW w:w="1498" w:type="dxa"/>
            <w:vMerge/>
          </w:tcPr>
          <w:p w:rsidR="000060A1" w:rsidRPr="000060A1" w:rsidRDefault="000060A1" w:rsidP="000060A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060A1" w:rsidRPr="000060A1" w:rsidRDefault="000060A1" w:rsidP="000060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0060A1" w:rsidRPr="000060A1" w:rsidRDefault="00782FB7" w:rsidP="00006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060A1" w:rsidRPr="000060A1">
              <w:rPr>
                <w:rFonts w:ascii="Times New Roman" w:hAnsi="Times New Roman" w:cs="Times New Roman"/>
                <w:sz w:val="24"/>
                <w:szCs w:val="24"/>
              </w:rPr>
              <w:t>ривлечение и размещение не менее 3 новых резидентов, открытие новых пр</w:t>
            </w:r>
            <w:r w:rsidR="000060A1" w:rsidRPr="000060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060A1" w:rsidRPr="000060A1">
              <w:rPr>
                <w:rFonts w:ascii="Times New Roman" w:hAnsi="Times New Roman" w:cs="Times New Roman"/>
                <w:sz w:val="24"/>
                <w:szCs w:val="24"/>
              </w:rPr>
              <w:t>изводств, создание не менее 10 новых рабочих мест</w:t>
            </w:r>
          </w:p>
        </w:tc>
      </w:tr>
      <w:tr w:rsidR="000060A1" w:rsidRPr="000060A1" w:rsidTr="00782FB7">
        <w:tc>
          <w:tcPr>
            <w:tcW w:w="5698" w:type="dxa"/>
          </w:tcPr>
          <w:p w:rsidR="000060A1" w:rsidRPr="000060A1" w:rsidRDefault="000060A1" w:rsidP="001E2D03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потребности </w:t>
            </w:r>
            <w:r w:rsidR="001E2D0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кадр</w:t>
            </w:r>
            <w:r w:rsidR="001E2D03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реализации Индивидуальной программы социально-экономического развития Республики Тыва на пер</w:t>
            </w: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од до 2024 года</w:t>
            </w:r>
          </w:p>
        </w:tc>
        <w:tc>
          <w:tcPr>
            <w:tcW w:w="1498" w:type="dxa"/>
          </w:tcPr>
          <w:p w:rsidR="000060A1" w:rsidRPr="000060A1" w:rsidRDefault="000060A1" w:rsidP="000060A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5" w:type="dxa"/>
          </w:tcPr>
          <w:p w:rsidR="000060A1" w:rsidRPr="000060A1" w:rsidRDefault="00796D87" w:rsidP="00782F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истерство </w:t>
            </w: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экономики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публики Тыва</w:t>
            </w:r>
            <w:r w:rsidR="000060A1" w:rsidRPr="000060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82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2FB7" w:rsidRPr="00782FB7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политики Республики Тыва</w:t>
            </w:r>
            <w:r w:rsidR="000060A1" w:rsidRPr="000060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82FB7" w:rsidRPr="00782FB7">
              <w:rPr>
                <w:rFonts w:ascii="Times New Roman" w:hAnsi="Times New Roman" w:cs="Times New Roman"/>
                <w:sz w:val="24"/>
                <w:szCs w:val="24"/>
              </w:rPr>
              <w:t>Министер</w:t>
            </w:r>
            <w:r w:rsidR="00782FB7">
              <w:rPr>
                <w:rFonts w:ascii="Times New Roman" w:hAnsi="Times New Roman" w:cs="Times New Roman"/>
                <w:sz w:val="24"/>
                <w:szCs w:val="24"/>
              </w:rPr>
              <w:t>ство образования и науки Р</w:t>
            </w:r>
            <w:r w:rsidR="00782FB7" w:rsidRPr="00782FB7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r w:rsidR="00782FB7">
              <w:rPr>
                <w:rFonts w:ascii="Times New Roman" w:hAnsi="Times New Roman" w:cs="Times New Roman"/>
                <w:sz w:val="24"/>
                <w:szCs w:val="24"/>
              </w:rPr>
              <w:t>публики Т</w:t>
            </w:r>
            <w:r w:rsidR="00782FB7" w:rsidRPr="00782FB7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="000060A1" w:rsidRPr="000060A1">
              <w:rPr>
                <w:rFonts w:ascii="Times New Roman" w:hAnsi="Times New Roman" w:cs="Times New Roman"/>
                <w:sz w:val="24"/>
                <w:szCs w:val="24"/>
              </w:rPr>
              <w:t>, предприятия Р</w:t>
            </w:r>
            <w:r w:rsidR="00782FB7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0060A1" w:rsidRPr="000060A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82FB7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="000060A1" w:rsidRPr="000060A1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4423" w:type="dxa"/>
          </w:tcPr>
          <w:p w:rsidR="000060A1" w:rsidRPr="000060A1" w:rsidRDefault="00782FB7" w:rsidP="00006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060A1" w:rsidRPr="000060A1">
              <w:rPr>
                <w:rFonts w:ascii="Times New Roman" w:hAnsi="Times New Roman" w:cs="Times New Roman"/>
                <w:sz w:val="24"/>
                <w:szCs w:val="24"/>
              </w:rPr>
              <w:t>оздание новых рабочих мест, снижение уровня 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зработиц</w:t>
            </w:r>
            <w:r w:rsidR="001E2D03">
              <w:rPr>
                <w:rFonts w:ascii="Times New Roman" w:hAnsi="Times New Roman" w:cs="Times New Roman"/>
                <w:sz w:val="24"/>
                <w:szCs w:val="24"/>
              </w:rPr>
              <w:t>ы в республике до 11,4 процента</w:t>
            </w:r>
            <w:r w:rsidR="000060A1" w:rsidRPr="000060A1">
              <w:rPr>
                <w:rFonts w:ascii="Times New Roman" w:hAnsi="Times New Roman" w:cs="Times New Roman"/>
                <w:sz w:val="24"/>
                <w:szCs w:val="24"/>
              </w:rPr>
              <w:t xml:space="preserve"> к 2024 году</w:t>
            </w:r>
          </w:p>
        </w:tc>
      </w:tr>
      <w:tr w:rsidR="000060A1" w:rsidRPr="000060A1" w:rsidTr="00782FB7">
        <w:tc>
          <w:tcPr>
            <w:tcW w:w="5698" w:type="dxa"/>
          </w:tcPr>
          <w:p w:rsidR="000060A1" w:rsidRPr="000060A1" w:rsidRDefault="000060A1" w:rsidP="00047B8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Подготовка прогноза потребности</w:t>
            </w:r>
            <w:r w:rsidR="00047B87">
              <w:rPr>
                <w:rFonts w:ascii="Times New Roman" w:hAnsi="Times New Roman" w:cs="Times New Roman"/>
                <w:sz w:val="24"/>
                <w:szCs w:val="24"/>
              </w:rPr>
              <w:t xml:space="preserve"> в кадрах</w:t>
            </w: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 xml:space="preserve"> крупных инвестиционных компаний на период до 2024 года </w:t>
            </w:r>
          </w:p>
        </w:tc>
        <w:tc>
          <w:tcPr>
            <w:tcW w:w="1498" w:type="dxa"/>
          </w:tcPr>
          <w:p w:rsidR="000060A1" w:rsidRPr="000060A1" w:rsidRDefault="000060A1" w:rsidP="000060A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5" w:type="dxa"/>
          </w:tcPr>
          <w:p w:rsidR="000060A1" w:rsidRPr="000060A1" w:rsidRDefault="00796D87" w:rsidP="00782F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истерство </w:t>
            </w: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экономики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публики Тыва</w:t>
            </w:r>
            <w:r w:rsidR="000060A1" w:rsidRPr="000060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82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2FB7" w:rsidRPr="00782FB7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политики Республики Тыва</w:t>
            </w:r>
            <w:r w:rsidR="000060A1" w:rsidRPr="000060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82FB7" w:rsidRPr="00782FB7">
              <w:rPr>
                <w:rFonts w:ascii="Times New Roman" w:hAnsi="Times New Roman" w:cs="Times New Roman"/>
                <w:sz w:val="24"/>
                <w:szCs w:val="24"/>
              </w:rPr>
              <w:t>Министер</w:t>
            </w:r>
            <w:r w:rsidR="00782FB7">
              <w:rPr>
                <w:rFonts w:ascii="Times New Roman" w:hAnsi="Times New Roman" w:cs="Times New Roman"/>
                <w:sz w:val="24"/>
                <w:szCs w:val="24"/>
              </w:rPr>
              <w:t>ство образования и науки Р</w:t>
            </w:r>
            <w:r w:rsidR="00782FB7" w:rsidRPr="00782FB7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r w:rsidR="00782FB7">
              <w:rPr>
                <w:rFonts w:ascii="Times New Roman" w:hAnsi="Times New Roman" w:cs="Times New Roman"/>
                <w:sz w:val="24"/>
                <w:szCs w:val="24"/>
              </w:rPr>
              <w:t>публики Т</w:t>
            </w:r>
            <w:r w:rsidR="00782FB7" w:rsidRPr="00782FB7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="000060A1" w:rsidRPr="000060A1">
              <w:rPr>
                <w:rFonts w:ascii="Times New Roman" w:hAnsi="Times New Roman" w:cs="Times New Roman"/>
                <w:sz w:val="24"/>
                <w:szCs w:val="24"/>
              </w:rPr>
              <w:t>, предприятия Р</w:t>
            </w:r>
            <w:r w:rsidR="00782FB7">
              <w:rPr>
                <w:rFonts w:ascii="Times New Roman" w:hAnsi="Times New Roman" w:cs="Times New Roman"/>
                <w:sz w:val="24"/>
                <w:szCs w:val="24"/>
              </w:rPr>
              <w:t>еспублики Тыва</w:t>
            </w:r>
            <w:r w:rsidR="000060A1" w:rsidRPr="000060A1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4423" w:type="dxa"/>
          </w:tcPr>
          <w:p w:rsidR="000060A1" w:rsidRPr="000060A1" w:rsidRDefault="001E2D03" w:rsidP="001E2D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060A1" w:rsidRPr="000060A1">
              <w:rPr>
                <w:rFonts w:ascii="Times New Roman" w:hAnsi="Times New Roman" w:cs="Times New Roman"/>
                <w:sz w:val="24"/>
                <w:szCs w:val="24"/>
              </w:rPr>
              <w:t xml:space="preserve">рогноз потребности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кадрах</w:t>
            </w:r>
            <w:r w:rsidR="000060A1" w:rsidRPr="000060A1">
              <w:rPr>
                <w:rFonts w:ascii="Times New Roman" w:hAnsi="Times New Roman" w:cs="Times New Roman"/>
                <w:sz w:val="24"/>
                <w:szCs w:val="24"/>
              </w:rPr>
              <w:t xml:space="preserve"> крупных инвестиционных компаний на период до 2024 года</w:t>
            </w:r>
          </w:p>
        </w:tc>
      </w:tr>
    </w:tbl>
    <w:p w:rsidR="00782FB7" w:rsidRDefault="00782FB7"/>
    <w:p w:rsidR="00782FB7" w:rsidRDefault="00782FB7"/>
    <w:p w:rsidR="00782FB7" w:rsidRDefault="00782FB7"/>
    <w:p w:rsidR="00782FB7" w:rsidRDefault="00782FB7"/>
    <w:tbl>
      <w:tblPr>
        <w:tblStyle w:val="a5"/>
        <w:tblW w:w="15304" w:type="dxa"/>
        <w:tblLayout w:type="fixed"/>
        <w:tblLook w:val="04A0"/>
      </w:tblPr>
      <w:tblGrid>
        <w:gridCol w:w="5698"/>
        <w:gridCol w:w="1498"/>
        <w:gridCol w:w="3685"/>
        <w:gridCol w:w="4423"/>
      </w:tblGrid>
      <w:tr w:rsidR="00782FB7" w:rsidRPr="000060A1" w:rsidTr="006154FD">
        <w:tc>
          <w:tcPr>
            <w:tcW w:w="5698" w:type="dxa"/>
          </w:tcPr>
          <w:p w:rsidR="00782FB7" w:rsidRPr="000060A1" w:rsidRDefault="00782FB7" w:rsidP="006154F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</w:tcPr>
          <w:p w:rsidR="00782FB7" w:rsidRPr="000060A1" w:rsidRDefault="00782FB7" w:rsidP="006154F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782FB7" w:rsidRPr="000060A1" w:rsidRDefault="00782FB7" w:rsidP="006154F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23" w:type="dxa"/>
          </w:tcPr>
          <w:p w:rsidR="00782FB7" w:rsidRPr="000060A1" w:rsidRDefault="00782FB7" w:rsidP="006154F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E53C7" w:rsidRPr="000060A1" w:rsidTr="00796D87">
        <w:tc>
          <w:tcPr>
            <w:tcW w:w="15304" w:type="dxa"/>
            <w:gridSpan w:val="4"/>
          </w:tcPr>
          <w:p w:rsidR="002E53C7" w:rsidRPr="000060A1" w:rsidRDefault="002E53C7" w:rsidP="001E2D03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Улучшение инвестиционного климата в Республике Тыва</w:t>
            </w:r>
          </w:p>
        </w:tc>
      </w:tr>
      <w:tr w:rsidR="000060A1" w:rsidRPr="000060A1" w:rsidTr="00782FB7">
        <w:trPr>
          <w:trHeight w:val="2939"/>
        </w:trPr>
        <w:tc>
          <w:tcPr>
            <w:tcW w:w="5698" w:type="dxa"/>
          </w:tcPr>
          <w:p w:rsidR="000060A1" w:rsidRPr="000060A1" w:rsidRDefault="000060A1" w:rsidP="001E2D03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соглашения о защите и поощрении капиталовложений между Министерством эконом</w:t>
            </w: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ки Республики Тыва, Министерством экономическ</w:t>
            </w: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го развития Российской Федерации и обществом с ограниченной ответственностью «</w:t>
            </w:r>
            <w:proofErr w:type="spellStart"/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Голевская</w:t>
            </w:r>
            <w:proofErr w:type="spellEnd"/>
            <w:r w:rsidRPr="000060A1">
              <w:rPr>
                <w:rFonts w:ascii="Times New Roman" w:hAnsi="Times New Roman" w:cs="Times New Roman"/>
                <w:sz w:val="24"/>
                <w:szCs w:val="24"/>
              </w:rPr>
              <w:t xml:space="preserve"> горн</w:t>
            </w: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рудная компания»</w:t>
            </w:r>
          </w:p>
        </w:tc>
        <w:tc>
          <w:tcPr>
            <w:tcW w:w="1498" w:type="dxa"/>
          </w:tcPr>
          <w:p w:rsidR="000060A1" w:rsidRPr="000060A1" w:rsidRDefault="000060A1" w:rsidP="000060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0060A1" w:rsidRPr="000060A1" w:rsidRDefault="000060A1" w:rsidP="000060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060A1" w:rsidRPr="000060A1" w:rsidRDefault="00796D87" w:rsidP="000060A1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истерство </w:t>
            </w: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экономики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публики Тыва</w:t>
            </w:r>
          </w:p>
        </w:tc>
        <w:tc>
          <w:tcPr>
            <w:tcW w:w="4423" w:type="dxa"/>
          </w:tcPr>
          <w:p w:rsidR="000060A1" w:rsidRPr="000060A1" w:rsidRDefault="001E2D03" w:rsidP="000060A1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060A1" w:rsidRPr="000060A1">
              <w:rPr>
                <w:rFonts w:ascii="Times New Roman" w:hAnsi="Times New Roman" w:cs="Times New Roman"/>
                <w:sz w:val="24"/>
                <w:szCs w:val="24"/>
              </w:rPr>
              <w:t>асширение мер поддержки инвестиц</w:t>
            </w:r>
            <w:r w:rsidR="000060A1" w:rsidRPr="000060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060A1" w:rsidRPr="000060A1">
              <w:rPr>
                <w:rFonts w:ascii="Times New Roman" w:hAnsi="Times New Roman" w:cs="Times New Roman"/>
                <w:sz w:val="24"/>
                <w:szCs w:val="24"/>
              </w:rPr>
              <w:t>онной деятельности в Республике Тыва.</w:t>
            </w:r>
          </w:p>
          <w:p w:rsidR="000060A1" w:rsidRPr="000060A1" w:rsidRDefault="000060A1" w:rsidP="000060A1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60A1">
              <w:rPr>
                <w:rFonts w:ascii="Times New Roman" w:hAnsi="Times New Roman" w:cs="Times New Roman"/>
                <w:sz w:val="24"/>
                <w:szCs w:val="24"/>
              </w:rPr>
              <w:t xml:space="preserve">Ожидаемое поступление налогов во все </w:t>
            </w:r>
            <w:r w:rsidR="001E2D03">
              <w:rPr>
                <w:rFonts w:ascii="Times New Roman" w:hAnsi="Times New Roman" w:cs="Times New Roman"/>
                <w:sz w:val="24"/>
                <w:szCs w:val="24"/>
              </w:rPr>
              <w:t>уровни бюджетов за 2023-2048 годы</w:t>
            </w: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 xml:space="preserve">ставит </w:t>
            </w:r>
            <w:r w:rsidR="001E2D03">
              <w:rPr>
                <w:rFonts w:ascii="Times New Roman" w:hAnsi="Times New Roman" w:cs="Times New Roman"/>
                <w:sz w:val="24"/>
                <w:szCs w:val="24"/>
              </w:rPr>
              <w:t>212,5 млрд. рублей, в том числе</w:t>
            </w: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 xml:space="preserve"> в федеральный бюджет – 42,9 млрд. ру</w:t>
            </w: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E2D03">
              <w:rPr>
                <w:rFonts w:ascii="Times New Roman" w:hAnsi="Times New Roman" w:cs="Times New Roman"/>
                <w:sz w:val="24"/>
                <w:szCs w:val="24"/>
              </w:rPr>
              <w:t>лей,</w:t>
            </w: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 xml:space="preserve"> консолидированный бюджет ре</w:t>
            </w: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 xml:space="preserve">публики – 169,6 млрд. рублей (НДФЛ </w:t>
            </w:r>
            <w:r w:rsidR="00782FB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 xml:space="preserve"> 11,9 млрд. рублей; налог на прибыль - 90,2 млрд. рублей; налог на имущество </w:t>
            </w:r>
            <w:r w:rsidR="00782FB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 xml:space="preserve"> 18,2 млрд. рублей; налог на добычу п</w:t>
            </w: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 xml:space="preserve">лезных ископаемых </w:t>
            </w:r>
            <w:r w:rsidR="00782FB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 xml:space="preserve"> 49,2 млрд. ру</w:t>
            </w: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 xml:space="preserve">лей). </w:t>
            </w:r>
            <w:proofErr w:type="gramEnd"/>
          </w:p>
          <w:p w:rsidR="000060A1" w:rsidRPr="000060A1" w:rsidRDefault="001E2D03" w:rsidP="001E2D03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060A1" w:rsidRPr="000060A1">
              <w:rPr>
                <w:rFonts w:ascii="Times New Roman" w:hAnsi="Times New Roman" w:cs="Times New Roman"/>
                <w:sz w:val="24"/>
                <w:szCs w:val="24"/>
              </w:rPr>
              <w:t xml:space="preserve">асчет сделан исходя из планируемых к созданию 2 000 рабочих мест на </w:t>
            </w:r>
            <w:r w:rsidR="00047B87">
              <w:rPr>
                <w:rFonts w:ascii="Times New Roman" w:hAnsi="Times New Roman" w:cs="Times New Roman"/>
                <w:sz w:val="24"/>
                <w:szCs w:val="24"/>
              </w:rPr>
              <w:t>горно-обога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тительном комбинате</w:t>
            </w:r>
          </w:p>
        </w:tc>
      </w:tr>
      <w:tr w:rsidR="000060A1" w:rsidRPr="000060A1" w:rsidTr="00782FB7">
        <w:trPr>
          <w:trHeight w:val="1696"/>
        </w:trPr>
        <w:tc>
          <w:tcPr>
            <w:tcW w:w="5698" w:type="dxa"/>
          </w:tcPr>
          <w:p w:rsidR="000060A1" w:rsidRPr="000060A1" w:rsidRDefault="000060A1" w:rsidP="000060A1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060A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прощение</w:t>
            </w:r>
            <w:r w:rsidRPr="000060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060A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процедур ведения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060A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бизнеса</w:t>
            </w:r>
            <w:r w:rsidRPr="000060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и пов</w:t>
            </w:r>
            <w:r w:rsidRPr="000060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</w:t>
            </w:r>
            <w:r w:rsidR="001E2D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шение</w:t>
            </w:r>
            <w:r w:rsidRPr="000060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инвестиционной привлекательности Респу</w:t>
            </w:r>
            <w:r w:rsidRPr="000060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</w:t>
            </w:r>
            <w:r w:rsidRPr="000060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лики Тыва</w:t>
            </w:r>
            <w:r w:rsidR="001E2D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060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Контроль за</w:t>
            </w:r>
            <w:proofErr w:type="gramEnd"/>
            <w:r w:rsidRPr="000060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обеспечением ввода данных в систему </w:t>
            </w:r>
            <w:proofErr w:type="spellStart"/>
            <w:r w:rsidRPr="000060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Region-ID</w:t>
            </w:r>
            <w:proofErr w:type="spellEnd"/>
            <w:r w:rsidRPr="000060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действующим целевым м</w:t>
            </w:r>
            <w:r w:rsidRPr="000060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0060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делям, достиже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ние текущих показателей до 100 пр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цент</w:t>
            </w:r>
            <w:r w:rsidRPr="000060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ных целевых значений</w:t>
            </w:r>
          </w:p>
        </w:tc>
        <w:tc>
          <w:tcPr>
            <w:tcW w:w="1498" w:type="dxa"/>
          </w:tcPr>
          <w:p w:rsidR="000060A1" w:rsidRPr="000060A1" w:rsidRDefault="000060A1" w:rsidP="000060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0060A1" w:rsidRPr="000060A1" w:rsidRDefault="000060A1" w:rsidP="001E2D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060A1" w:rsidRPr="000060A1" w:rsidRDefault="00796D87" w:rsidP="001E2D03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истерство </w:t>
            </w: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экономики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публики Тыва</w:t>
            </w:r>
            <w:r w:rsidR="000060A1" w:rsidRPr="000060A1">
              <w:rPr>
                <w:rFonts w:ascii="Times New Roman" w:hAnsi="Times New Roman" w:cs="Times New Roman"/>
                <w:sz w:val="24"/>
                <w:szCs w:val="24"/>
              </w:rPr>
              <w:t>, органы исполн</w:t>
            </w:r>
            <w:r w:rsidR="000060A1" w:rsidRPr="000060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060A1" w:rsidRPr="000060A1">
              <w:rPr>
                <w:rFonts w:ascii="Times New Roman" w:hAnsi="Times New Roman" w:cs="Times New Roman"/>
                <w:sz w:val="24"/>
                <w:szCs w:val="24"/>
              </w:rPr>
              <w:t>тельной власти Республики Т</w:t>
            </w:r>
            <w:r w:rsidR="000060A1" w:rsidRPr="000060A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0060A1" w:rsidRPr="000060A1">
              <w:rPr>
                <w:rFonts w:ascii="Times New Roman" w:hAnsi="Times New Roman" w:cs="Times New Roman"/>
                <w:sz w:val="24"/>
                <w:szCs w:val="24"/>
              </w:rPr>
              <w:t>ва, администрации муниципал</w:t>
            </w:r>
            <w:r w:rsidR="000060A1" w:rsidRPr="000060A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0060A1" w:rsidRPr="000060A1">
              <w:rPr>
                <w:rFonts w:ascii="Times New Roman" w:hAnsi="Times New Roman" w:cs="Times New Roman"/>
                <w:sz w:val="24"/>
                <w:szCs w:val="24"/>
              </w:rPr>
              <w:t>ных районов (по согласованию)</w:t>
            </w:r>
          </w:p>
        </w:tc>
        <w:tc>
          <w:tcPr>
            <w:tcW w:w="4423" w:type="dxa"/>
          </w:tcPr>
          <w:p w:rsidR="000060A1" w:rsidRPr="000060A1" w:rsidRDefault="001E2D03" w:rsidP="000060A1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060A1" w:rsidRPr="000060A1">
              <w:rPr>
                <w:rFonts w:ascii="Times New Roman" w:hAnsi="Times New Roman" w:cs="Times New Roman"/>
                <w:sz w:val="24"/>
                <w:szCs w:val="24"/>
              </w:rPr>
              <w:t>сполнение показателей целевых мод</w:t>
            </w:r>
            <w:r w:rsidR="000060A1" w:rsidRPr="000060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060A1" w:rsidRPr="000060A1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уровне</w:t>
            </w:r>
            <w:r w:rsidR="000060A1" w:rsidRPr="000060A1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</w:p>
        </w:tc>
      </w:tr>
      <w:tr w:rsidR="000060A1" w:rsidRPr="000060A1" w:rsidTr="00782FB7">
        <w:tc>
          <w:tcPr>
            <w:tcW w:w="5698" w:type="dxa"/>
          </w:tcPr>
          <w:p w:rsidR="000060A1" w:rsidRPr="000060A1" w:rsidRDefault="000060A1" w:rsidP="000060A1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Развитие государственно-частного партнерства на территории Республики Тыва:</w:t>
            </w:r>
          </w:p>
        </w:tc>
        <w:tc>
          <w:tcPr>
            <w:tcW w:w="1498" w:type="dxa"/>
          </w:tcPr>
          <w:p w:rsidR="000060A1" w:rsidRPr="000060A1" w:rsidRDefault="000060A1" w:rsidP="000060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0060A1" w:rsidRPr="000060A1" w:rsidRDefault="000060A1" w:rsidP="000060A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</w:tcPr>
          <w:p w:rsidR="000060A1" w:rsidRPr="000060A1" w:rsidRDefault="00796D87" w:rsidP="001E2D03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истерство </w:t>
            </w: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экономики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публики Тыва</w:t>
            </w:r>
            <w:r w:rsidR="000060A1" w:rsidRPr="000060A1">
              <w:rPr>
                <w:rFonts w:ascii="Times New Roman" w:hAnsi="Times New Roman" w:cs="Times New Roman"/>
                <w:sz w:val="24"/>
                <w:szCs w:val="24"/>
              </w:rPr>
              <w:t>, органы исполн</w:t>
            </w:r>
            <w:r w:rsidR="000060A1" w:rsidRPr="000060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060A1" w:rsidRPr="000060A1">
              <w:rPr>
                <w:rFonts w:ascii="Times New Roman" w:hAnsi="Times New Roman" w:cs="Times New Roman"/>
                <w:sz w:val="24"/>
                <w:szCs w:val="24"/>
              </w:rPr>
              <w:t>тельной власти Республики Т</w:t>
            </w:r>
            <w:r w:rsidR="000060A1" w:rsidRPr="000060A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0060A1" w:rsidRPr="000060A1">
              <w:rPr>
                <w:rFonts w:ascii="Times New Roman" w:hAnsi="Times New Roman" w:cs="Times New Roman"/>
                <w:sz w:val="24"/>
                <w:szCs w:val="24"/>
              </w:rPr>
              <w:t xml:space="preserve">ва, администрации </w:t>
            </w:r>
            <w:r w:rsidR="000060A1" w:rsidRPr="00782FB7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="000060A1" w:rsidRPr="00782FB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0060A1" w:rsidRPr="00782FB7">
              <w:rPr>
                <w:rFonts w:ascii="Times New Roman" w:hAnsi="Times New Roman" w:cs="Times New Roman"/>
                <w:sz w:val="24"/>
                <w:szCs w:val="24"/>
              </w:rPr>
              <w:t>ных районов (по</w:t>
            </w:r>
            <w:r w:rsidR="000060A1" w:rsidRPr="000060A1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согласованию)</w:t>
            </w:r>
          </w:p>
        </w:tc>
        <w:tc>
          <w:tcPr>
            <w:tcW w:w="4423" w:type="dxa"/>
            <w:vMerge w:val="restart"/>
          </w:tcPr>
          <w:p w:rsidR="000060A1" w:rsidRPr="000060A1" w:rsidRDefault="001E2D03" w:rsidP="000060A1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060A1" w:rsidRPr="000060A1">
              <w:rPr>
                <w:rFonts w:ascii="Times New Roman" w:hAnsi="Times New Roman" w:cs="Times New Roman"/>
                <w:sz w:val="24"/>
                <w:szCs w:val="24"/>
              </w:rPr>
              <w:t>оздание не менее двух проектов на у</w:t>
            </w:r>
            <w:r w:rsidR="000060A1" w:rsidRPr="000060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060A1" w:rsidRPr="000060A1">
              <w:rPr>
                <w:rFonts w:ascii="Times New Roman" w:hAnsi="Times New Roman" w:cs="Times New Roman"/>
                <w:sz w:val="24"/>
                <w:szCs w:val="24"/>
              </w:rPr>
              <w:t xml:space="preserve">ловиях государственно-частного и (или) </w:t>
            </w:r>
            <w:proofErr w:type="spellStart"/>
            <w:r w:rsidR="000060A1" w:rsidRPr="000060A1">
              <w:rPr>
                <w:rFonts w:ascii="Times New Roman" w:hAnsi="Times New Roman" w:cs="Times New Roman"/>
                <w:sz w:val="24"/>
                <w:szCs w:val="24"/>
              </w:rPr>
              <w:t>муниципально-частного</w:t>
            </w:r>
            <w:proofErr w:type="spellEnd"/>
            <w:r w:rsidR="000060A1" w:rsidRPr="000060A1">
              <w:rPr>
                <w:rFonts w:ascii="Times New Roman" w:hAnsi="Times New Roman" w:cs="Times New Roman"/>
                <w:sz w:val="24"/>
                <w:szCs w:val="24"/>
              </w:rPr>
              <w:t xml:space="preserve"> партнерства</w:t>
            </w:r>
          </w:p>
        </w:tc>
      </w:tr>
      <w:tr w:rsidR="000060A1" w:rsidRPr="000060A1" w:rsidTr="00782FB7">
        <w:tc>
          <w:tcPr>
            <w:tcW w:w="5698" w:type="dxa"/>
          </w:tcPr>
          <w:p w:rsidR="000060A1" w:rsidRPr="000060A1" w:rsidRDefault="000060A1" w:rsidP="000060A1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Мониторинг, актуализация и внесение сведений о проектах государственно-частного партнерства Республики Тыва в государственную автоматизир</w:t>
            </w: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ванную систему «Управление»</w:t>
            </w:r>
          </w:p>
        </w:tc>
        <w:tc>
          <w:tcPr>
            <w:tcW w:w="1498" w:type="dxa"/>
          </w:tcPr>
          <w:p w:rsidR="000060A1" w:rsidRPr="000060A1" w:rsidRDefault="000060A1" w:rsidP="001E2D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 xml:space="preserve">15 июля </w:t>
            </w:r>
          </w:p>
        </w:tc>
        <w:tc>
          <w:tcPr>
            <w:tcW w:w="3685" w:type="dxa"/>
            <w:vMerge/>
          </w:tcPr>
          <w:p w:rsidR="000060A1" w:rsidRPr="000060A1" w:rsidRDefault="000060A1" w:rsidP="000060A1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vMerge/>
          </w:tcPr>
          <w:p w:rsidR="000060A1" w:rsidRPr="000060A1" w:rsidRDefault="000060A1" w:rsidP="000060A1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2FB7" w:rsidRDefault="00782FB7"/>
    <w:p w:rsidR="00782FB7" w:rsidRDefault="00782FB7"/>
    <w:p w:rsidR="00782FB7" w:rsidRDefault="00782FB7"/>
    <w:tbl>
      <w:tblPr>
        <w:tblStyle w:val="a5"/>
        <w:tblW w:w="15304" w:type="dxa"/>
        <w:tblLayout w:type="fixed"/>
        <w:tblLook w:val="04A0"/>
      </w:tblPr>
      <w:tblGrid>
        <w:gridCol w:w="5698"/>
        <w:gridCol w:w="1498"/>
        <w:gridCol w:w="3685"/>
        <w:gridCol w:w="4423"/>
      </w:tblGrid>
      <w:tr w:rsidR="00782FB7" w:rsidRPr="000060A1" w:rsidTr="00782FB7">
        <w:tc>
          <w:tcPr>
            <w:tcW w:w="5698" w:type="dxa"/>
          </w:tcPr>
          <w:p w:rsidR="00782FB7" w:rsidRPr="000060A1" w:rsidRDefault="00782FB7" w:rsidP="006154F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</w:tcPr>
          <w:p w:rsidR="00782FB7" w:rsidRPr="000060A1" w:rsidRDefault="00782FB7" w:rsidP="006154F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782FB7" w:rsidRPr="000060A1" w:rsidRDefault="00782FB7" w:rsidP="006154F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23" w:type="dxa"/>
          </w:tcPr>
          <w:p w:rsidR="00782FB7" w:rsidRPr="000060A1" w:rsidRDefault="00782FB7" w:rsidP="006154F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60A1" w:rsidRPr="000060A1" w:rsidTr="00782FB7">
        <w:tc>
          <w:tcPr>
            <w:tcW w:w="5698" w:type="dxa"/>
          </w:tcPr>
          <w:p w:rsidR="000060A1" w:rsidRPr="000060A1" w:rsidRDefault="000060A1" w:rsidP="00047B8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Актуализация информации о состоянии норм</w:t>
            </w: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тивно-институциональной среды в Республике Тыва на инвестиционном портале Республики Тыва и официальном сайте Министерства экономики Ре</w:t>
            </w: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публики Тыва</w:t>
            </w:r>
          </w:p>
        </w:tc>
        <w:tc>
          <w:tcPr>
            <w:tcW w:w="1498" w:type="dxa"/>
          </w:tcPr>
          <w:p w:rsidR="000060A1" w:rsidRPr="000060A1" w:rsidRDefault="000060A1" w:rsidP="001E2D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685" w:type="dxa"/>
          </w:tcPr>
          <w:p w:rsidR="000060A1" w:rsidRPr="000060A1" w:rsidRDefault="00796D87" w:rsidP="000060A1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истерство </w:t>
            </w: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экономики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публики Тыва</w:t>
            </w:r>
          </w:p>
        </w:tc>
        <w:tc>
          <w:tcPr>
            <w:tcW w:w="4423" w:type="dxa"/>
          </w:tcPr>
          <w:p w:rsidR="000060A1" w:rsidRPr="000060A1" w:rsidRDefault="000060A1" w:rsidP="000060A1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0A1" w:rsidRPr="000060A1" w:rsidTr="00782FB7">
        <w:tc>
          <w:tcPr>
            <w:tcW w:w="5698" w:type="dxa"/>
          </w:tcPr>
          <w:p w:rsidR="000060A1" w:rsidRPr="000060A1" w:rsidRDefault="000060A1" w:rsidP="00047B8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Созда</w:t>
            </w:r>
            <w:r w:rsidR="001E2D03">
              <w:rPr>
                <w:rFonts w:ascii="Times New Roman" w:hAnsi="Times New Roman" w:cs="Times New Roman"/>
                <w:sz w:val="24"/>
                <w:szCs w:val="24"/>
              </w:rPr>
              <w:t>ние инфраструктуры для бизнеса,</w:t>
            </w: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 xml:space="preserve"> фина</w:t>
            </w: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совая и (или) нефинансовая поддержка приорите</w:t>
            </w: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ных инвестиционных проектов</w:t>
            </w:r>
          </w:p>
        </w:tc>
        <w:tc>
          <w:tcPr>
            <w:tcW w:w="1498" w:type="dxa"/>
          </w:tcPr>
          <w:p w:rsidR="000060A1" w:rsidRPr="000060A1" w:rsidRDefault="000060A1" w:rsidP="000060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 xml:space="preserve">январь-декабрь </w:t>
            </w:r>
          </w:p>
          <w:p w:rsidR="000060A1" w:rsidRPr="000060A1" w:rsidRDefault="000060A1" w:rsidP="001E2D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060A1" w:rsidRPr="000060A1" w:rsidRDefault="00796D87" w:rsidP="001E2D03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истерство </w:t>
            </w: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экономики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публики Тыва</w:t>
            </w:r>
            <w:r w:rsidR="000060A1" w:rsidRPr="000060A1">
              <w:rPr>
                <w:rFonts w:ascii="Times New Roman" w:hAnsi="Times New Roman" w:cs="Times New Roman"/>
                <w:sz w:val="24"/>
                <w:szCs w:val="24"/>
              </w:rPr>
              <w:t>, органы исполн</w:t>
            </w:r>
            <w:r w:rsidR="000060A1" w:rsidRPr="000060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060A1" w:rsidRPr="000060A1">
              <w:rPr>
                <w:rFonts w:ascii="Times New Roman" w:hAnsi="Times New Roman" w:cs="Times New Roman"/>
                <w:sz w:val="24"/>
                <w:szCs w:val="24"/>
              </w:rPr>
              <w:t>тельной власти Республики Т</w:t>
            </w:r>
            <w:r w:rsidR="000060A1" w:rsidRPr="000060A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0060A1" w:rsidRPr="000060A1">
              <w:rPr>
                <w:rFonts w:ascii="Times New Roman" w:hAnsi="Times New Roman" w:cs="Times New Roman"/>
                <w:sz w:val="24"/>
                <w:szCs w:val="24"/>
              </w:rPr>
              <w:t>ва, администрации муниципал</w:t>
            </w:r>
            <w:r w:rsidR="000060A1" w:rsidRPr="000060A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0060A1" w:rsidRPr="000060A1">
              <w:rPr>
                <w:rFonts w:ascii="Times New Roman" w:hAnsi="Times New Roman" w:cs="Times New Roman"/>
                <w:sz w:val="24"/>
                <w:szCs w:val="24"/>
              </w:rPr>
              <w:t>ных районов (по согласованию)</w:t>
            </w:r>
          </w:p>
        </w:tc>
        <w:tc>
          <w:tcPr>
            <w:tcW w:w="4423" w:type="dxa"/>
          </w:tcPr>
          <w:p w:rsidR="000060A1" w:rsidRPr="000060A1" w:rsidRDefault="00047B87" w:rsidP="001E2D03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E2D03">
              <w:rPr>
                <w:rFonts w:ascii="Times New Roman" w:hAnsi="Times New Roman" w:cs="Times New Roman"/>
                <w:sz w:val="24"/>
                <w:szCs w:val="24"/>
              </w:rPr>
              <w:t>остижение т</w:t>
            </w:r>
            <w:r w:rsidR="000060A1" w:rsidRPr="000060A1">
              <w:rPr>
                <w:rFonts w:ascii="Times New Roman" w:hAnsi="Times New Roman" w:cs="Times New Roman"/>
                <w:sz w:val="24"/>
                <w:szCs w:val="24"/>
              </w:rPr>
              <w:t>емп</w:t>
            </w:r>
            <w:r w:rsidR="001E2D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060A1" w:rsidRPr="000060A1">
              <w:rPr>
                <w:rFonts w:ascii="Times New Roman" w:hAnsi="Times New Roman" w:cs="Times New Roman"/>
                <w:sz w:val="24"/>
                <w:szCs w:val="24"/>
              </w:rPr>
              <w:t xml:space="preserve"> роста объема инв</w:t>
            </w:r>
            <w:r w:rsidR="000060A1" w:rsidRPr="000060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060A1" w:rsidRPr="000060A1">
              <w:rPr>
                <w:rFonts w:ascii="Times New Roman" w:hAnsi="Times New Roman" w:cs="Times New Roman"/>
                <w:sz w:val="24"/>
                <w:szCs w:val="24"/>
              </w:rPr>
              <w:t>стиций в основной капитал (за исключ</w:t>
            </w:r>
            <w:r w:rsidR="000060A1" w:rsidRPr="000060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060A1" w:rsidRPr="000060A1">
              <w:rPr>
                <w:rFonts w:ascii="Times New Roman" w:hAnsi="Times New Roman" w:cs="Times New Roman"/>
                <w:sz w:val="24"/>
                <w:szCs w:val="24"/>
              </w:rPr>
              <w:t>нием бюджетных средств) не ниже 104</w:t>
            </w:r>
            <w:r w:rsidR="001E2D03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</w:p>
        </w:tc>
      </w:tr>
      <w:tr w:rsidR="000060A1" w:rsidRPr="000060A1" w:rsidTr="00782FB7">
        <w:tc>
          <w:tcPr>
            <w:tcW w:w="5698" w:type="dxa"/>
          </w:tcPr>
          <w:p w:rsidR="000060A1" w:rsidRPr="000060A1" w:rsidRDefault="000060A1" w:rsidP="00047B8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E2D03">
              <w:rPr>
                <w:rFonts w:ascii="Times New Roman" w:hAnsi="Times New Roman" w:cs="Times New Roman"/>
                <w:sz w:val="24"/>
                <w:szCs w:val="24"/>
              </w:rPr>
              <w:t>Проведение к</w:t>
            </w: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онкурс</w:t>
            </w:r>
            <w:r w:rsidR="001E2D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национальной одежды «Золотое Руно»</w:t>
            </w:r>
            <w:r w:rsidR="00047B87">
              <w:rPr>
                <w:rFonts w:ascii="Times New Roman" w:hAnsi="Times New Roman" w:cs="Times New Roman"/>
                <w:sz w:val="24"/>
                <w:szCs w:val="24"/>
              </w:rPr>
              <w:t xml:space="preserve"> и к</w:t>
            </w: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онкурс</w:t>
            </w:r>
            <w:r w:rsidR="00047B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национальной деревя</w:t>
            </w: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ной посуды и мебели «Древо жизни»</w:t>
            </w:r>
          </w:p>
        </w:tc>
        <w:tc>
          <w:tcPr>
            <w:tcW w:w="1498" w:type="dxa"/>
          </w:tcPr>
          <w:p w:rsidR="000060A1" w:rsidRPr="000060A1" w:rsidRDefault="000060A1" w:rsidP="000060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август-</w:t>
            </w:r>
          </w:p>
          <w:p w:rsidR="000060A1" w:rsidRPr="000060A1" w:rsidRDefault="000060A1" w:rsidP="000060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0060A1" w:rsidRPr="000060A1" w:rsidRDefault="000060A1" w:rsidP="000060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060A1" w:rsidRPr="000060A1" w:rsidRDefault="00796D87" w:rsidP="001E2D03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истерство </w:t>
            </w: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экономики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публики Тыва</w:t>
            </w:r>
            <w:r w:rsidR="000060A1" w:rsidRPr="000060A1">
              <w:rPr>
                <w:rFonts w:ascii="Times New Roman" w:hAnsi="Times New Roman" w:cs="Times New Roman"/>
                <w:sz w:val="24"/>
                <w:szCs w:val="24"/>
              </w:rPr>
              <w:t>, органы исполн</w:t>
            </w:r>
            <w:r w:rsidR="000060A1" w:rsidRPr="000060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060A1" w:rsidRPr="000060A1">
              <w:rPr>
                <w:rFonts w:ascii="Times New Roman" w:hAnsi="Times New Roman" w:cs="Times New Roman"/>
                <w:sz w:val="24"/>
                <w:szCs w:val="24"/>
              </w:rPr>
              <w:t>тельной власти Республики Т</w:t>
            </w:r>
            <w:r w:rsidR="000060A1" w:rsidRPr="000060A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0060A1" w:rsidRPr="000060A1">
              <w:rPr>
                <w:rFonts w:ascii="Times New Roman" w:hAnsi="Times New Roman" w:cs="Times New Roman"/>
                <w:sz w:val="24"/>
                <w:szCs w:val="24"/>
              </w:rPr>
              <w:t>ва, администрации муниципал</w:t>
            </w:r>
            <w:r w:rsidR="000060A1" w:rsidRPr="000060A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0060A1" w:rsidRPr="000060A1">
              <w:rPr>
                <w:rFonts w:ascii="Times New Roman" w:hAnsi="Times New Roman" w:cs="Times New Roman"/>
                <w:sz w:val="24"/>
                <w:szCs w:val="24"/>
              </w:rPr>
              <w:t>ных районов (по согласованию)</w:t>
            </w:r>
          </w:p>
        </w:tc>
        <w:tc>
          <w:tcPr>
            <w:tcW w:w="4423" w:type="dxa"/>
          </w:tcPr>
          <w:p w:rsidR="000060A1" w:rsidRPr="000060A1" w:rsidRDefault="001E2D03" w:rsidP="000060A1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060A1" w:rsidRPr="000060A1">
              <w:rPr>
                <w:rFonts w:ascii="Times New Roman" w:hAnsi="Times New Roman" w:cs="Times New Roman"/>
                <w:sz w:val="24"/>
                <w:szCs w:val="24"/>
              </w:rPr>
              <w:t>опуляризация традиционных профе</w:t>
            </w:r>
            <w:r w:rsidR="000060A1" w:rsidRPr="000060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060A1" w:rsidRPr="000060A1">
              <w:rPr>
                <w:rFonts w:ascii="Times New Roman" w:hAnsi="Times New Roman" w:cs="Times New Roman"/>
                <w:sz w:val="24"/>
                <w:szCs w:val="24"/>
              </w:rPr>
              <w:t>сий, привлечение молодых кадров в о</w:t>
            </w:r>
            <w:r w:rsidR="000060A1" w:rsidRPr="000060A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расль</w:t>
            </w:r>
            <w:r w:rsidR="000060A1" w:rsidRPr="000060A1"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промышленности, создание не м</w:t>
            </w:r>
            <w:r w:rsidR="000060A1" w:rsidRPr="000060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060A1" w:rsidRPr="000060A1">
              <w:rPr>
                <w:rFonts w:ascii="Times New Roman" w:hAnsi="Times New Roman" w:cs="Times New Roman"/>
                <w:sz w:val="24"/>
                <w:szCs w:val="24"/>
              </w:rPr>
              <w:t>нее 8 новых рабочих мест</w:t>
            </w:r>
          </w:p>
        </w:tc>
      </w:tr>
      <w:tr w:rsidR="000060A1" w:rsidRPr="000060A1" w:rsidTr="00782FB7">
        <w:tc>
          <w:tcPr>
            <w:tcW w:w="5698" w:type="dxa"/>
          </w:tcPr>
          <w:p w:rsidR="000060A1" w:rsidRPr="000060A1" w:rsidRDefault="000060A1" w:rsidP="00047B8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E2D03">
              <w:rPr>
                <w:rFonts w:ascii="Times New Roman" w:hAnsi="Times New Roman" w:cs="Times New Roman"/>
                <w:sz w:val="24"/>
                <w:szCs w:val="24"/>
              </w:rPr>
              <w:t>Проведение м</w:t>
            </w: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ероприяти</w:t>
            </w:r>
            <w:r w:rsidR="001E2D0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 xml:space="preserve"> крупных инвестиц</w:t>
            </w: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онных компаний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еспублики Тыва</w:t>
            </w: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 xml:space="preserve"> по созданию о</w:t>
            </w: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 xml:space="preserve">щественных пространств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 xml:space="preserve"> скверы, спортплощадки, детские площадки и т.п.</w:t>
            </w:r>
          </w:p>
        </w:tc>
        <w:tc>
          <w:tcPr>
            <w:tcW w:w="1498" w:type="dxa"/>
          </w:tcPr>
          <w:p w:rsidR="000060A1" w:rsidRPr="000060A1" w:rsidRDefault="000060A1" w:rsidP="000060A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5" w:type="dxa"/>
          </w:tcPr>
          <w:p w:rsidR="000060A1" w:rsidRPr="000060A1" w:rsidRDefault="00796D87" w:rsidP="000060A1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истерство </w:t>
            </w: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экономики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публики Тыва</w:t>
            </w:r>
            <w:r w:rsidR="000060A1" w:rsidRPr="000060A1">
              <w:rPr>
                <w:rFonts w:ascii="Times New Roman" w:hAnsi="Times New Roman" w:cs="Times New Roman"/>
                <w:sz w:val="24"/>
                <w:szCs w:val="24"/>
              </w:rPr>
              <w:t>, крупные инвест</w:t>
            </w:r>
            <w:r w:rsidR="000060A1" w:rsidRPr="000060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060A1" w:rsidRPr="000060A1">
              <w:rPr>
                <w:rFonts w:ascii="Times New Roman" w:hAnsi="Times New Roman" w:cs="Times New Roman"/>
                <w:sz w:val="24"/>
                <w:szCs w:val="24"/>
              </w:rPr>
              <w:t>ционные компании Р</w:t>
            </w:r>
            <w:r w:rsidR="00782FB7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0060A1" w:rsidRPr="000060A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82FB7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="000060A1" w:rsidRPr="000060A1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4423" w:type="dxa"/>
          </w:tcPr>
          <w:p w:rsidR="000060A1" w:rsidRPr="000060A1" w:rsidRDefault="001E2D03" w:rsidP="000060A1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060A1" w:rsidRPr="000060A1">
              <w:rPr>
                <w:rFonts w:ascii="Times New Roman" w:hAnsi="Times New Roman" w:cs="Times New Roman"/>
                <w:sz w:val="24"/>
                <w:szCs w:val="24"/>
              </w:rPr>
              <w:t>ероприятия в рамках Года народных инициатив - создание не менее 3 общ</w:t>
            </w:r>
            <w:r w:rsidR="000060A1" w:rsidRPr="000060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060A1" w:rsidRPr="000060A1">
              <w:rPr>
                <w:rFonts w:ascii="Times New Roman" w:hAnsi="Times New Roman" w:cs="Times New Roman"/>
                <w:sz w:val="24"/>
                <w:szCs w:val="24"/>
              </w:rPr>
              <w:t xml:space="preserve">ственных пространств </w:t>
            </w:r>
          </w:p>
        </w:tc>
      </w:tr>
      <w:tr w:rsidR="000060A1" w:rsidRPr="000060A1" w:rsidTr="00782FB7">
        <w:tc>
          <w:tcPr>
            <w:tcW w:w="5698" w:type="dxa"/>
          </w:tcPr>
          <w:p w:rsidR="000060A1" w:rsidRPr="000060A1" w:rsidRDefault="000060A1" w:rsidP="00047B8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E2D03">
              <w:rPr>
                <w:rFonts w:ascii="Times New Roman" w:hAnsi="Times New Roman" w:cs="Times New Roman"/>
                <w:sz w:val="24"/>
                <w:szCs w:val="24"/>
              </w:rPr>
              <w:t>Проведение д</w:t>
            </w: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E2D03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 xml:space="preserve"> открытых дверей крупных и</w:t>
            </w: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вестиционных компаний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  <w:tc>
          <w:tcPr>
            <w:tcW w:w="1498" w:type="dxa"/>
          </w:tcPr>
          <w:p w:rsidR="000060A1" w:rsidRPr="000060A1" w:rsidRDefault="001E2D03" w:rsidP="000060A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5" w:type="dxa"/>
          </w:tcPr>
          <w:p w:rsidR="000060A1" w:rsidRPr="000060A1" w:rsidRDefault="00796D87" w:rsidP="00782FB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истерство </w:t>
            </w: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экономики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публики Тыва</w:t>
            </w:r>
            <w:r w:rsidR="000060A1" w:rsidRPr="000060A1">
              <w:rPr>
                <w:rFonts w:ascii="Times New Roman" w:hAnsi="Times New Roman" w:cs="Times New Roman"/>
                <w:sz w:val="24"/>
                <w:szCs w:val="24"/>
              </w:rPr>
              <w:t>, крупные инвест</w:t>
            </w:r>
            <w:r w:rsidR="000060A1" w:rsidRPr="000060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060A1" w:rsidRPr="000060A1">
              <w:rPr>
                <w:rFonts w:ascii="Times New Roman" w:hAnsi="Times New Roman" w:cs="Times New Roman"/>
                <w:sz w:val="24"/>
                <w:szCs w:val="24"/>
              </w:rPr>
              <w:t>ционные компании Р</w:t>
            </w:r>
            <w:r w:rsidR="00782FB7">
              <w:rPr>
                <w:rFonts w:ascii="Times New Roman" w:hAnsi="Times New Roman" w:cs="Times New Roman"/>
                <w:sz w:val="24"/>
                <w:szCs w:val="24"/>
              </w:rPr>
              <w:t>еспублики Тыва</w:t>
            </w:r>
            <w:r w:rsidR="000060A1" w:rsidRPr="000060A1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4423" w:type="dxa"/>
          </w:tcPr>
          <w:p w:rsidR="000060A1" w:rsidRPr="000060A1" w:rsidRDefault="001E2D03" w:rsidP="000060A1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060A1" w:rsidRPr="000060A1">
              <w:rPr>
                <w:rFonts w:ascii="Times New Roman" w:hAnsi="Times New Roman" w:cs="Times New Roman"/>
                <w:sz w:val="24"/>
                <w:szCs w:val="24"/>
              </w:rPr>
              <w:t>опуляризация традиционных профе</w:t>
            </w:r>
            <w:r w:rsidR="000060A1" w:rsidRPr="000060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060A1" w:rsidRPr="000060A1">
              <w:rPr>
                <w:rFonts w:ascii="Times New Roman" w:hAnsi="Times New Roman" w:cs="Times New Roman"/>
                <w:sz w:val="24"/>
                <w:szCs w:val="24"/>
              </w:rPr>
              <w:t>сий, привлечение молодых кадров в о</w:t>
            </w:r>
            <w:r w:rsidR="000060A1" w:rsidRPr="000060A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расль</w:t>
            </w:r>
            <w:r w:rsidR="000060A1" w:rsidRPr="000060A1"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промышленности</w:t>
            </w:r>
          </w:p>
        </w:tc>
      </w:tr>
    </w:tbl>
    <w:p w:rsidR="00782FB7" w:rsidRDefault="00782FB7"/>
    <w:p w:rsidR="00782FB7" w:rsidRDefault="00782FB7"/>
    <w:p w:rsidR="00782FB7" w:rsidRDefault="00782FB7"/>
    <w:p w:rsidR="001E2D03" w:rsidRDefault="001E2D03"/>
    <w:p w:rsidR="007670D5" w:rsidRDefault="007670D5"/>
    <w:p w:rsidR="00782FB7" w:rsidRDefault="00782FB7"/>
    <w:tbl>
      <w:tblPr>
        <w:tblStyle w:val="a5"/>
        <w:tblW w:w="15304" w:type="dxa"/>
        <w:tblLayout w:type="fixed"/>
        <w:tblLook w:val="04A0"/>
      </w:tblPr>
      <w:tblGrid>
        <w:gridCol w:w="5698"/>
        <w:gridCol w:w="1498"/>
        <w:gridCol w:w="3685"/>
        <w:gridCol w:w="4423"/>
      </w:tblGrid>
      <w:tr w:rsidR="00782FB7" w:rsidRPr="000060A1" w:rsidTr="006154FD">
        <w:tc>
          <w:tcPr>
            <w:tcW w:w="5698" w:type="dxa"/>
          </w:tcPr>
          <w:p w:rsidR="00782FB7" w:rsidRPr="000060A1" w:rsidRDefault="00782FB7" w:rsidP="006154F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0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98" w:type="dxa"/>
          </w:tcPr>
          <w:p w:rsidR="00782FB7" w:rsidRPr="000060A1" w:rsidRDefault="00782FB7" w:rsidP="006154F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782FB7" w:rsidRPr="000060A1" w:rsidRDefault="00782FB7" w:rsidP="006154F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23" w:type="dxa"/>
          </w:tcPr>
          <w:p w:rsidR="00782FB7" w:rsidRPr="000060A1" w:rsidRDefault="00782FB7" w:rsidP="006154F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E53C7" w:rsidRPr="000060A1" w:rsidTr="00796D87">
        <w:tc>
          <w:tcPr>
            <w:tcW w:w="15304" w:type="dxa"/>
            <w:gridSpan w:val="4"/>
          </w:tcPr>
          <w:p w:rsidR="000060A1" w:rsidRPr="000060A1" w:rsidRDefault="002E53C7" w:rsidP="001E2D03">
            <w:pPr>
              <w:pStyle w:val="a3"/>
              <w:numPr>
                <w:ilvl w:val="0"/>
                <w:numId w:val="5"/>
              </w:num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малого и среднего предпринимательства в рамках реализации национального проекта </w:t>
            </w:r>
          </w:p>
          <w:p w:rsidR="002E53C7" w:rsidRPr="000060A1" w:rsidRDefault="002E53C7" w:rsidP="000060A1">
            <w:pPr>
              <w:pStyle w:val="a3"/>
              <w:tabs>
                <w:tab w:val="left" w:pos="1134"/>
              </w:tabs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06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Малое и среднее предпринимательство и поддержка индивидуальной предпринимательской инициативы</w:t>
            </w: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E53C7" w:rsidRPr="000060A1" w:rsidTr="00796D87">
        <w:tc>
          <w:tcPr>
            <w:tcW w:w="15304" w:type="dxa"/>
            <w:gridSpan w:val="4"/>
          </w:tcPr>
          <w:p w:rsidR="000060A1" w:rsidRDefault="001E2D03" w:rsidP="000060A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E53C7" w:rsidRPr="000060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E53C7" w:rsidRPr="000060A1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национального проекта «Малое и среднее предпринимательство </w:t>
            </w:r>
          </w:p>
          <w:p w:rsidR="002E53C7" w:rsidRPr="000060A1" w:rsidRDefault="002E53C7" w:rsidP="000060A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и поддержка индивидуальной предпринимательской инициативы»</w:t>
            </w:r>
          </w:p>
        </w:tc>
      </w:tr>
      <w:tr w:rsidR="000060A1" w:rsidRPr="000060A1" w:rsidTr="00782FB7">
        <w:tc>
          <w:tcPr>
            <w:tcW w:w="5698" w:type="dxa"/>
          </w:tcPr>
          <w:p w:rsidR="000060A1" w:rsidRPr="000060A1" w:rsidRDefault="000060A1" w:rsidP="00796D8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E2D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96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</w:t>
            </w:r>
            <w:proofErr w:type="spellStart"/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0060A1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зафиксировавших свой статус и применяющих сп</w:t>
            </w: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циальный налоговый режим «Налог на професси</w:t>
            </w: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нальный доход» (НПД)</w:t>
            </w:r>
          </w:p>
        </w:tc>
        <w:tc>
          <w:tcPr>
            <w:tcW w:w="1498" w:type="dxa"/>
          </w:tcPr>
          <w:p w:rsidR="000060A1" w:rsidRPr="000060A1" w:rsidRDefault="000060A1" w:rsidP="000060A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5" w:type="dxa"/>
          </w:tcPr>
          <w:p w:rsidR="000060A1" w:rsidRPr="000060A1" w:rsidRDefault="00796D87" w:rsidP="00D45D7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истерство </w:t>
            </w: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экономики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публики Тыва</w:t>
            </w:r>
          </w:p>
        </w:tc>
        <w:tc>
          <w:tcPr>
            <w:tcW w:w="4423" w:type="dxa"/>
          </w:tcPr>
          <w:p w:rsidR="000060A1" w:rsidRPr="000060A1" w:rsidRDefault="001E2D03" w:rsidP="000060A1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достижение количества</w:t>
            </w:r>
            <w:r w:rsidR="000060A1" w:rsidRPr="00006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60A1" w:rsidRPr="000060A1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="000060A1" w:rsidRPr="000060A1">
              <w:rPr>
                <w:rFonts w:ascii="Times New Roman" w:hAnsi="Times New Roman" w:cs="Times New Roman"/>
                <w:sz w:val="24"/>
                <w:szCs w:val="24"/>
              </w:rPr>
              <w:t xml:space="preserve"> граждан </w:t>
            </w:r>
            <w:r w:rsidR="00047B87">
              <w:rPr>
                <w:rFonts w:ascii="Times New Roman" w:hAnsi="Times New Roman" w:cs="Times New Roman"/>
                <w:sz w:val="24"/>
                <w:szCs w:val="24"/>
              </w:rPr>
              <w:t>нарастающим</w:t>
            </w:r>
            <w:r w:rsidR="000060A1" w:rsidRPr="000060A1">
              <w:rPr>
                <w:rFonts w:ascii="Times New Roman" w:hAnsi="Times New Roman" w:cs="Times New Roman"/>
                <w:sz w:val="24"/>
                <w:szCs w:val="24"/>
              </w:rPr>
              <w:t xml:space="preserve"> итогом – 1,289 тыс. чел.</w:t>
            </w:r>
          </w:p>
          <w:p w:rsidR="000060A1" w:rsidRPr="000060A1" w:rsidRDefault="000060A1" w:rsidP="000060A1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D87" w:rsidRPr="000060A1" w:rsidTr="00782FB7">
        <w:tc>
          <w:tcPr>
            <w:tcW w:w="5698" w:type="dxa"/>
          </w:tcPr>
          <w:p w:rsidR="00796D87" w:rsidRPr="000060A1" w:rsidRDefault="00796D87" w:rsidP="00796D8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E2D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 xml:space="preserve">Вывод на международные рынки </w:t>
            </w:r>
            <w:proofErr w:type="spellStart"/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экспортоор</w:t>
            </w: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ентированных</w:t>
            </w:r>
            <w:proofErr w:type="spellEnd"/>
            <w:r w:rsidRPr="000060A1"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малого и среднего пре</w:t>
            </w: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принимательства Республики Тыва</w:t>
            </w:r>
            <w:r w:rsidR="001E2D03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субъе</w:t>
            </w:r>
            <w:r w:rsidR="001E2D0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47B87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r w:rsidR="001E2D03">
              <w:rPr>
                <w:rFonts w:ascii="Times New Roman" w:hAnsi="Times New Roman" w:cs="Times New Roman"/>
                <w:sz w:val="24"/>
                <w:szCs w:val="24"/>
              </w:rPr>
              <w:t xml:space="preserve"> МСП)</w:t>
            </w:r>
          </w:p>
        </w:tc>
        <w:tc>
          <w:tcPr>
            <w:tcW w:w="1498" w:type="dxa"/>
          </w:tcPr>
          <w:p w:rsidR="00796D87" w:rsidRPr="000060A1" w:rsidRDefault="00796D87" w:rsidP="000060A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5" w:type="dxa"/>
          </w:tcPr>
          <w:p w:rsidR="00796D87" w:rsidRPr="000060A1" w:rsidRDefault="00796D87" w:rsidP="00782FB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истерство </w:t>
            </w: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экономики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публики Тыва</w:t>
            </w: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, МКК «Фонд по</w:t>
            </w: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держки предпринимательства Р</w:t>
            </w:r>
            <w:r w:rsidR="00782FB7">
              <w:rPr>
                <w:rFonts w:ascii="Times New Roman" w:hAnsi="Times New Roman" w:cs="Times New Roman"/>
                <w:sz w:val="24"/>
                <w:szCs w:val="24"/>
              </w:rPr>
              <w:t>еспублики Тыва</w:t>
            </w: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423" w:type="dxa"/>
          </w:tcPr>
          <w:p w:rsidR="00796D87" w:rsidRPr="000060A1" w:rsidRDefault="00796D87" w:rsidP="000060A1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обеспечен</w:t>
            </w:r>
            <w:r w:rsidR="001E2D03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 xml:space="preserve"> в Республике Тыва доступ</w:t>
            </w:r>
            <w:r w:rsidR="001E2D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МСП к экспортной поддер</w:t>
            </w: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ке, в том числе с привлечением Торгово-промышленной палаты Республики Т</w:t>
            </w: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ва – 4 ед.</w:t>
            </w:r>
          </w:p>
        </w:tc>
      </w:tr>
      <w:tr w:rsidR="00796D87" w:rsidRPr="000060A1" w:rsidTr="00782FB7">
        <w:tc>
          <w:tcPr>
            <w:tcW w:w="5698" w:type="dxa"/>
          </w:tcPr>
          <w:p w:rsidR="00796D87" w:rsidRPr="000060A1" w:rsidRDefault="00796D87" w:rsidP="00796D8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E2D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0060A1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льготных </w:t>
            </w:r>
            <w:proofErr w:type="spellStart"/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микрозаймов</w:t>
            </w:r>
            <w:proofErr w:type="spellEnd"/>
            <w:r w:rsidRPr="000060A1">
              <w:rPr>
                <w:rFonts w:ascii="Times New Roman" w:hAnsi="Times New Roman" w:cs="Times New Roman"/>
                <w:sz w:val="24"/>
                <w:szCs w:val="24"/>
              </w:rPr>
              <w:t xml:space="preserve"> через МКК «Фонд поддержки предпринимательства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публики </w:t>
            </w: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» субъектам малого и среднего пре</w:t>
            </w: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 xml:space="preserve">принимательства и </w:t>
            </w:r>
            <w:proofErr w:type="spellStart"/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самозанятым</w:t>
            </w:r>
            <w:proofErr w:type="spellEnd"/>
            <w:r w:rsidRPr="000060A1"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</w:t>
            </w:r>
            <w:proofErr w:type="gramEnd"/>
          </w:p>
        </w:tc>
        <w:tc>
          <w:tcPr>
            <w:tcW w:w="1498" w:type="dxa"/>
          </w:tcPr>
          <w:p w:rsidR="00796D87" w:rsidRPr="000060A1" w:rsidRDefault="00796D87" w:rsidP="000060A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5" w:type="dxa"/>
          </w:tcPr>
          <w:p w:rsidR="00796D87" w:rsidRPr="000060A1" w:rsidRDefault="00796D87" w:rsidP="00D45D7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истерство </w:t>
            </w: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экономики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публики Тыва</w:t>
            </w: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, МКК «Фонд по</w:t>
            </w: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 xml:space="preserve">держки предпринимательства </w:t>
            </w:r>
            <w:r w:rsidR="00782FB7" w:rsidRPr="000060A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82FB7">
              <w:rPr>
                <w:rFonts w:ascii="Times New Roman" w:hAnsi="Times New Roman" w:cs="Times New Roman"/>
                <w:sz w:val="24"/>
                <w:szCs w:val="24"/>
              </w:rPr>
              <w:t>еспублики Тыва</w:t>
            </w: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423" w:type="dxa"/>
          </w:tcPr>
          <w:p w:rsidR="00796D87" w:rsidRPr="000060A1" w:rsidRDefault="001E2D03" w:rsidP="000060A1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для с</w:t>
            </w:r>
            <w:r w:rsidR="00796D87" w:rsidRPr="000060A1">
              <w:rPr>
                <w:rFonts w:ascii="Times New Roman" w:hAnsi="Times New Roman" w:cs="Times New Roman"/>
                <w:sz w:val="24"/>
                <w:szCs w:val="24"/>
              </w:rPr>
              <w:t>убъект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796D87" w:rsidRPr="000060A1">
              <w:rPr>
                <w:rFonts w:ascii="Times New Roman" w:hAnsi="Times New Roman" w:cs="Times New Roman"/>
                <w:sz w:val="24"/>
                <w:szCs w:val="24"/>
              </w:rPr>
              <w:t xml:space="preserve"> МСП льго</w:t>
            </w:r>
            <w:r w:rsidR="00796D87" w:rsidRPr="000060A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r w:rsidR="00796D87" w:rsidRPr="000060A1">
              <w:rPr>
                <w:rFonts w:ascii="Times New Roman" w:hAnsi="Times New Roman" w:cs="Times New Roman"/>
                <w:sz w:val="24"/>
                <w:szCs w:val="24"/>
              </w:rPr>
              <w:t xml:space="preserve"> доступ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96D87" w:rsidRPr="000060A1">
              <w:rPr>
                <w:rFonts w:ascii="Times New Roman" w:hAnsi="Times New Roman" w:cs="Times New Roman"/>
                <w:sz w:val="24"/>
                <w:szCs w:val="24"/>
              </w:rPr>
              <w:t xml:space="preserve"> к заёмным средствам (к</w:t>
            </w:r>
            <w:r w:rsidR="00796D87" w:rsidRPr="000060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96D87" w:rsidRPr="000060A1">
              <w:rPr>
                <w:rFonts w:ascii="Times New Roman" w:hAnsi="Times New Roman" w:cs="Times New Roman"/>
                <w:sz w:val="24"/>
                <w:szCs w:val="24"/>
              </w:rPr>
              <w:t xml:space="preserve">личество действующих </w:t>
            </w:r>
            <w:proofErr w:type="spellStart"/>
            <w:r w:rsidR="00796D87" w:rsidRPr="000060A1">
              <w:rPr>
                <w:rFonts w:ascii="Times New Roman" w:hAnsi="Times New Roman" w:cs="Times New Roman"/>
                <w:sz w:val="24"/>
                <w:szCs w:val="24"/>
              </w:rPr>
              <w:t>микрозаймов</w:t>
            </w:r>
            <w:proofErr w:type="spellEnd"/>
            <w:r w:rsidR="00796D87" w:rsidRPr="000060A1">
              <w:rPr>
                <w:rFonts w:ascii="Times New Roman" w:hAnsi="Times New Roman" w:cs="Times New Roman"/>
                <w:sz w:val="24"/>
                <w:szCs w:val="24"/>
              </w:rPr>
              <w:t>, выданных МФО) – 0,468 тыс. 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96D87" w:rsidRPr="000060A1" w:rsidRDefault="00047B87" w:rsidP="001E2D03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1E2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2D03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="001E2D03">
              <w:rPr>
                <w:rFonts w:ascii="Times New Roman" w:hAnsi="Times New Roman" w:cs="Times New Roman"/>
                <w:sz w:val="24"/>
                <w:szCs w:val="24"/>
              </w:rPr>
              <w:t xml:space="preserve"> граждан</w:t>
            </w:r>
            <w:r w:rsidR="00796D87" w:rsidRPr="000060A1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="00796D87" w:rsidRPr="000060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E2D03">
              <w:rPr>
                <w:rFonts w:ascii="Times New Roman" w:hAnsi="Times New Roman" w:cs="Times New Roman"/>
                <w:sz w:val="24"/>
                <w:szCs w:val="24"/>
              </w:rPr>
              <w:t>доставления</w:t>
            </w:r>
            <w:r w:rsidR="00796D87" w:rsidRPr="00006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96D87" w:rsidRPr="000060A1">
              <w:rPr>
                <w:rFonts w:ascii="Times New Roman" w:hAnsi="Times New Roman" w:cs="Times New Roman"/>
                <w:sz w:val="24"/>
                <w:szCs w:val="24"/>
              </w:rPr>
              <w:t>микрозаймов</w:t>
            </w:r>
            <w:proofErr w:type="spellEnd"/>
            <w:r w:rsidR="00796D87" w:rsidRPr="000060A1">
              <w:rPr>
                <w:rFonts w:ascii="Times New Roman" w:hAnsi="Times New Roman" w:cs="Times New Roman"/>
                <w:sz w:val="24"/>
                <w:szCs w:val="24"/>
              </w:rPr>
              <w:t xml:space="preserve"> по льготной ставке (объём выданных </w:t>
            </w:r>
            <w:proofErr w:type="spellStart"/>
            <w:r w:rsidR="00796D87" w:rsidRPr="000060A1">
              <w:rPr>
                <w:rFonts w:ascii="Times New Roman" w:hAnsi="Times New Roman" w:cs="Times New Roman"/>
                <w:sz w:val="24"/>
                <w:szCs w:val="24"/>
              </w:rPr>
              <w:t>микрозаймов</w:t>
            </w:r>
            <w:proofErr w:type="spellEnd"/>
            <w:r w:rsidR="00796D87" w:rsidRPr="000060A1">
              <w:rPr>
                <w:rFonts w:ascii="Times New Roman" w:hAnsi="Times New Roman" w:cs="Times New Roman"/>
                <w:sz w:val="24"/>
                <w:szCs w:val="24"/>
              </w:rPr>
              <w:t>, ежегодно) –3,1 млн. руб.</w:t>
            </w:r>
          </w:p>
        </w:tc>
      </w:tr>
      <w:tr w:rsidR="002E53C7" w:rsidRPr="000060A1" w:rsidTr="00796D87">
        <w:tc>
          <w:tcPr>
            <w:tcW w:w="15304" w:type="dxa"/>
            <w:gridSpan w:val="4"/>
          </w:tcPr>
          <w:p w:rsidR="002E53C7" w:rsidRPr="000060A1" w:rsidRDefault="001E2D03" w:rsidP="000060A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E53C7" w:rsidRPr="000060A1">
              <w:rPr>
                <w:rFonts w:ascii="Times New Roman" w:hAnsi="Times New Roman" w:cs="Times New Roman"/>
                <w:sz w:val="24"/>
                <w:szCs w:val="24"/>
              </w:rPr>
              <w:t>2. Реализация национального проекта «Производительность труда»</w:t>
            </w:r>
          </w:p>
        </w:tc>
      </w:tr>
      <w:tr w:rsidR="00796D87" w:rsidRPr="000060A1" w:rsidTr="00782FB7">
        <w:tc>
          <w:tcPr>
            <w:tcW w:w="5698" w:type="dxa"/>
          </w:tcPr>
          <w:p w:rsidR="00796D87" w:rsidRPr="000060A1" w:rsidRDefault="00796D87" w:rsidP="001E2D03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E2D0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региональных команд инструментам повышения производительности труда </w:t>
            </w:r>
          </w:p>
        </w:tc>
        <w:tc>
          <w:tcPr>
            <w:tcW w:w="1498" w:type="dxa"/>
          </w:tcPr>
          <w:p w:rsidR="00796D87" w:rsidRPr="000060A1" w:rsidRDefault="00796D87" w:rsidP="000060A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  <w:p w:rsidR="00796D87" w:rsidRPr="000060A1" w:rsidRDefault="00796D87" w:rsidP="000060A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3685" w:type="dxa"/>
          </w:tcPr>
          <w:p w:rsidR="00796D87" w:rsidRPr="000060A1" w:rsidRDefault="00796D87" w:rsidP="00D45D7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истерство </w:t>
            </w: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экономики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публики Тыва</w:t>
            </w:r>
          </w:p>
        </w:tc>
        <w:tc>
          <w:tcPr>
            <w:tcW w:w="4423" w:type="dxa"/>
          </w:tcPr>
          <w:p w:rsidR="00796D87" w:rsidRPr="000060A1" w:rsidRDefault="001E2D03" w:rsidP="000060A1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96D87" w:rsidRPr="000060A1">
              <w:rPr>
                <w:rFonts w:ascii="Times New Roman" w:hAnsi="Times New Roman" w:cs="Times New Roman"/>
                <w:sz w:val="24"/>
                <w:szCs w:val="24"/>
              </w:rPr>
              <w:t>оличество представителей регионал</w:t>
            </w:r>
            <w:r w:rsidR="00796D87" w:rsidRPr="000060A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796D87" w:rsidRPr="000060A1">
              <w:rPr>
                <w:rFonts w:ascii="Times New Roman" w:hAnsi="Times New Roman" w:cs="Times New Roman"/>
                <w:sz w:val="24"/>
                <w:szCs w:val="24"/>
              </w:rPr>
              <w:t>ных команд, прошедших обучение и</w:t>
            </w:r>
            <w:r w:rsidR="00796D87" w:rsidRPr="000060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96D87" w:rsidRPr="000060A1">
              <w:rPr>
                <w:rFonts w:ascii="Times New Roman" w:hAnsi="Times New Roman" w:cs="Times New Roman"/>
                <w:sz w:val="24"/>
                <w:szCs w:val="24"/>
              </w:rPr>
              <w:t>струментам повышения производител</w:t>
            </w:r>
            <w:r w:rsidR="00796D87" w:rsidRPr="000060A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796D87" w:rsidRPr="000060A1">
              <w:rPr>
                <w:rFonts w:ascii="Times New Roman" w:hAnsi="Times New Roman" w:cs="Times New Roman"/>
                <w:sz w:val="24"/>
                <w:szCs w:val="24"/>
              </w:rPr>
              <w:t>ности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96D87" w:rsidRPr="000060A1">
              <w:rPr>
                <w:rFonts w:ascii="Times New Roman" w:hAnsi="Times New Roman" w:cs="Times New Roman"/>
                <w:sz w:val="24"/>
                <w:szCs w:val="24"/>
              </w:rPr>
              <w:t xml:space="preserve"> – 10 чел.</w:t>
            </w:r>
          </w:p>
        </w:tc>
      </w:tr>
      <w:tr w:rsidR="00796D87" w:rsidRPr="000060A1" w:rsidTr="00782FB7">
        <w:tc>
          <w:tcPr>
            <w:tcW w:w="5698" w:type="dxa"/>
          </w:tcPr>
          <w:p w:rsidR="00796D87" w:rsidRPr="000060A1" w:rsidRDefault="00796D87" w:rsidP="001E2D03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E2D0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Обучение сотрудников предприятий и пре</w:t>
            </w: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ставителей региональных команд инструментам п</w:t>
            </w: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вышения производительности труда</w:t>
            </w:r>
          </w:p>
        </w:tc>
        <w:tc>
          <w:tcPr>
            <w:tcW w:w="1498" w:type="dxa"/>
          </w:tcPr>
          <w:p w:rsidR="00796D87" w:rsidRPr="000060A1" w:rsidRDefault="00796D87" w:rsidP="000060A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5" w:type="dxa"/>
          </w:tcPr>
          <w:p w:rsidR="00796D87" w:rsidRPr="000060A1" w:rsidRDefault="00796D87" w:rsidP="00D45D7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истерство </w:t>
            </w: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экономики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публики Тыва</w:t>
            </w:r>
          </w:p>
        </w:tc>
        <w:tc>
          <w:tcPr>
            <w:tcW w:w="4423" w:type="dxa"/>
          </w:tcPr>
          <w:p w:rsidR="00796D87" w:rsidRPr="000060A1" w:rsidRDefault="001E2D03" w:rsidP="000060A1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96D87" w:rsidRPr="000060A1">
              <w:rPr>
                <w:rFonts w:ascii="Times New Roman" w:hAnsi="Times New Roman" w:cs="Times New Roman"/>
                <w:sz w:val="24"/>
                <w:szCs w:val="24"/>
              </w:rPr>
              <w:t>оличество сотрудников предприятий и представителей региональных команд, прошедших обучение инструментам п</w:t>
            </w:r>
            <w:r w:rsidR="00796D87" w:rsidRPr="000060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96D87" w:rsidRPr="000060A1">
              <w:rPr>
                <w:rFonts w:ascii="Times New Roman" w:hAnsi="Times New Roman" w:cs="Times New Roman"/>
                <w:sz w:val="24"/>
                <w:szCs w:val="24"/>
              </w:rPr>
              <w:t>вышения производительности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96D87" w:rsidRPr="000060A1">
              <w:rPr>
                <w:rFonts w:ascii="Times New Roman" w:hAnsi="Times New Roman" w:cs="Times New Roman"/>
                <w:sz w:val="24"/>
                <w:szCs w:val="24"/>
              </w:rPr>
              <w:t xml:space="preserve"> – 28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82FB7" w:rsidRDefault="00782FB7"/>
    <w:p w:rsidR="00782FB7" w:rsidRDefault="00782FB7"/>
    <w:p w:rsidR="007670D5" w:rsidRDefault="007670D5"/>
    <w:tbl>
      <w:tblPr>
        <w:tblStyle w:val="a5"/>
        <w:tblW w:w="15304" w:type="dxa"/>
        <w:tblLayout w:type="fixed"/>
        <w:tblLook w:val="04A0"/>
      </w:tblPr>
      <w:tblGrid>
        <w:gridCol w:w="5698"/>
        <w:gridCol w:w="1498"/>
        <w:gridCol w:w="3685"/>
        <w:gridCol w:w="4423"/>
      </w:tblGrid>
      <w:tr w:rsidR="00782FB7" w:rsidRPr="000060A1" w:rsidTr="006154FD">
        <w:tc>
          <w:tcPr>
            <w:tcW w:w="5698" w:type="dxa"/>
          </w:tcPr>
          <w:p w:rsidR="00782FB7" w:rsidRPr="000060A1" w:rsidRDefault="00782FB7" w:rsidP="006154F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</w:tcPr>
          <w:p w:rsidR="00782FB7" w:rsidRPr="000060A1" w:rsidRDefault="00782FB7" w:rsidP="006154F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782FB7" w:rsidRPr="000060A1" w:rsidRDefault="00782FB7" w:rsidP="006154F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23" w:type="dxa"/>
          </w:tcPr>
          <w:p w:rsidR="00782FB7" w:rsidRPr="000060A1" w:rsidRDefault="00782FB7" w:rsidP="006154F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E53C7" w:rsidRPr="000060A1" w:rsidTr="00796D87">
        <w:tc>
          <w:tcPr>
            <w:tcW w:w="15304" w:type="dxa"/>
            <w:gridSpan w:val="4"/>
          </w:tcPr>
          <w:p w:rsidR="002E53C7" w:rsidRPr="000060A1" w:rsidRDefault="001E2D03" w:rsidP="000060A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E53C7" w:rsidRPr="000060A1">
              <w:rPr>
                <w:rFonts w:ascii="Times New Roman" w:hAnsi="Times New Roman" w:cs="Times New Roman"/>
                <w:sz w:val="24"/>
                <w:szCs w:val="24"/>
              </w:rPr>
              <w:t>3. Государственная финансовая поддержка</w:t>
            </w:r>
          </w:p>
        </w:tc>
      </w:tr>
      <w:tr w:rsidR="00796D87" w:rsidRPr="000060A1" w:rsidTr="00782FB7">
        <w:tc>
          <w:tcPr>
            <w:tcW w:w="5698" w:type="dxa"/>
          </w:tcPr>
          <w:p w:rsidR="00796D87" w:rsidRPr="000060A1" w:rsidRDefault="001E2D03" w:rsidP="00796D8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796D87" w:rsidRPr="000060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96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6D87" w:rsidRPr="000060A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на развитие соц</w:t>
            </w:r>
            <w:r w:rsidR="00796D87" w:rsidRPr="000060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96D87" w:rsidRPr="000060A1">
              <w:rPr>
                <w:rFonts w:ascii="Times New Roman" w:hAnsi="Times New Roman" w:cs="Times New Roman"/>
                <w:sz w:val="24"/>
                <w:szCs w:val="24"/>
              </w:rPr>
              <w:t>ального предпринимательства</w:t>
            </w:r>
          </w:p>
        </w:tc>
        <w:tc>
          <w:tcPr>
            <w:tcW w:w="1498" w:type="dxa"/>
          </w:tcPr>
          <w:p w:rsidR="00796D87" w:rsidRPr="000060A1" w:rsidRDefault="00796D87" w:rsidP="000060A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5" w:type="dxa"/>
          </w:tcPr>
          <w:p w:rsidR="00796D87" w:rsidRPr="000060A1" w:rsidRDefault="00796D87" w:rsidP="00D45D7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истерство </w:t>
            </w: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экономики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публики Тыва</w:t>
            </w:r>
          </w:p>
        </w:tc>
        <w:tc>
          <w:tcPr>
            <w:tcW w:w="4423" w:type="dxa"/>
          </w:tcPr>
          <w:p w:rsidR="00796D87" w:rsidRPr="000060A1" w:rsidRDefault="001E2D03" w:rsidP="000060A1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96D87" w:rsidRPr="000060A1">
              <w:rPr>
                <w:rFonts w:ascii="Times New Roman" w:hAnsi="Times New Roman" w:cs="Times New Roman"/>
                <w:sz w:val="24"/>
                <w:szCs w:val="24"/>
              </w:rPr>
              <w:t>осударственная поддержка не менее 18 субъектам предпринимательства на со</w:t>
            </w:r>
            <w:r w:rsidR="00796D87" w:rsidRPr="000060A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96D87" w:rsidRPr="000060A1">
              <w:rPr>
                <w:rFonts w:ascii="Times New Roman" w:hAnsi="Times New Roman" w:cs="Times New Roman"/>
                <w:sz w:val="24"/>
                <w:szCs w:val="24"/>
              </w:rPr>
              <w:t>дание не менее 37 рабочих мест</w:t>
            </w:r>
          </w:p>
        </w:tc>
      </w:tr>
      <w:tr w:rsidR="00796D87" w:rsidRPr="000060A1" w:rsidTr="00782FB7">
        <w:tc>
          <w:tcPr>
            <w:tcW w:w="5698" w:type="dxa"/>
          </w:tcPr>
          <w:p w:rsidR="00796D87" w:rsidRPr="000060A1" w:rsidRDefault="001E2D03" w:rsidP="00796D8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3.3.2</w:t>
            </w:r>
            <w:r w:rsidR="00796D87" w:rsidRPr="000060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6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6D87" w:rsidRPr="000060A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на возмещение ча</w:t>
            </w:r>
            <w:r w:rsidR="00796D87" w:rsidRPr="000060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96D87" w:rsidRPr="000060A1">
              <w:rPr>
                <w:rFonts w:ascii="Times New Roman" w:hAnsi="Times New Roman" w:cs="Times New Roman"/>
                <w:sz w:val="24"/>
                <w:szCs w:val="24"/>
              </w:rPr>
              <w:t>ти затрат субъектов малого и среднего предприн</w:t>
            </w:r>
            <w:r w:rsidR="00796D87" w:rsidRPr="000060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96D87" w:rsidRPr="000060A1">
              <w:rPr>
                <w:rFonts w:ascii="Times New Roman" w:hAnsi="Times New Roman" w:cs="Times New Roman"/>
                <w:sz w:val="24"/>
                <w:szCs w:val="24"/>
              </w:rPr>
              <w:t>мательства, связанных с приобретением оборудов</w:t>
            </w:r>
            <w:r w:rsidR="00796D87" w:rsidRPr="000060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96D87" w:rsidRPr="000060A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498" w:type="dxa"/>
          </w:tcPr>
          <w:p w:rsidR="00796D87" w:rsidRPr="000060A1" w:rsidRDefault="00796D87" w:rsidP="000060A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5" w:type="dxa"/>
          </w:tcPr>
          <w:p w:rsidR="00796D87" w:rsidRPr="000060A1" w:rsidRDefault="00796D87" w:rsidP="00D45D7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истерство </w:t>
            </w: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экономики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публики Тыва</w:t>
            </w:r>
          </w:p>
        </w:tc>
        <w:tc>
          <w:tcPr>
            <w:tcW w:w="4423" w:type="dxa"/>
          </w:tcPr>
          <w:p w:rsidR="00796D87" w:rsidRPr="000060A1" w:rsidRDefault="001E2D03" w:rsidP="000060A1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96D87" w:rsidRPr="000060A1">
              <w:rPr>
                <w:rFonts w:ascii="Times New Roman" w:hAnsi="Times New Roman" w:cs="Times New Roman"/>
                <w:sz w:val="24"/>
                <w:szCs w:val="24"/>
              </w:rPr>
              <w:t>осударственная поддержка не менее 10 субъектам предпринимательства на со</w:t>
            </w:r>
            <w:r w:rsidR="00796D87" w:rsidRPr="000060A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96D87" w:rsidRPr="000060A1">
              <w:rPr>
                <w:rFonts w:ascii="Times New Roman" w:hAnsi="Times New Roman" w:cs="Times New Roman"/>
                <w:sz w:val="24"/>
                <w:szCs w:val="24"/>
              </w:rPr>
              <w:t>дание не менее 20 рабочих мест</w:t>
            </w:r>
          </w:p>
        </w:tc>
      </w:tr>
      <w:tr w:rsidR="002E53C7" w:rsidRPr="000060A1" w:rsidTr="00796D87">
        <w:tc>
          <w:tcPr>
            <w:tcW w:w="15304" w:type="dxa"/>
            <w:gridSpan w:val="4"/>
          </w:tcPr>
          <w:p w:rsidR="002E53C7" w:rsidRPr="000060A1" w:rsidRDefault="001E2D03" w:rsidP="000060A1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E53C7" w:rsidRPr="000060A1">
              <w:rPr>
                <w:rFonts w:ascii="Times New Roman" w:hAnsi="Times New Roman" w:cs="Times New Roman"/>
                <w:sz w:val="24"/>
                <w:szCs w:val="24"/>
              </w:rPr>
              <w:t>4. Государственная нефинансовая поддержка</w:t>
            </w:r>
          </w:p>
        </w:tc>
      </w:tr>
      <w:tr w:rsidR="00796D87" w:rsidRPr="000060A1" w:rsidTr="00782FB7">
        <w:tc>
          <w:tcPr>
            <w:tcW w:w="5698" w:type="dxa"/>
          </w:tcPr>
          <w:p w:rsidR="00796D87" w:rsidRPr="000060A1" w:rsidRDefault="001E2D03" w:rsidP="00796D8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="00796D87" w:rsidRPr="000060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96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6D87" w:rsidRPr="000060A1">
              <w:rPr>
                <w:rFonts w:ascii="Times New Roman" w:hAnsi="Times New Roman" w:cs="Times New Roman"/>
                <w:sz w:val="24"/>
                <w:szCs w:val="24"/>
              </w:rPr>
              <w:t>Снижение налоговых ставок по патентной си</w:t>
            </w:r>
            <w:r w:rsidR="00796D87" w:rsidRPr="000060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96D87" w:rsidRPr="000060A1">
              <w:rPr>
                <w:rFonts w:ascii="Times New Roman" w:hAnsi="Times New Roman" w:cs="Times New Roman"/>
                <w:sz w:val="24"/>
                <w:szCs w:val="24"/>
              </w:rPr>
              <w:t>теме налогообложения</w:t>
            </w:r>
          </w:p>
        </w:tc>
        <w:tc>
          <w:tcPr>
            <w:tcW w:w="1498" w:type="dxa"/>
          </w:tcPr>
          <w:p w:rsidR="00796D87" w:rsidRPr="000060A1" w:rsidRDefault="00796D87" w:rsidP="000060A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796D87" w:rsidRPr="000060A1" w:rsidRDefault="00796D87" w:rsidP="000060A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3685" w:type="dxa"/>
          </w:tcPr>
          <w:p w:rsidR="00796D87" w:rsidRPr="000060A1" w:rsidRDefault="00796D87" w:rsidP="000060A1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истерство </w:t>
            </w: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экономики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публики Тыва</w:t>
            </w: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82FB7" w:rsidRPr="00782FB7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Республики Тыва</w:t>
            </w:r>
          </w:p>
        </w:tc>
        <w:tc>
          <w:tcPr>
            <w:tcW w:w="4423" w:type="dxa"/>
          </w:tcPr>
          <w:p w:rsidR="00796D87" w:rsidRPr="000060A1" w:rsidRDefault="001E2D03" w:rsidP="000060A1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96D87" w:rsidRPr="000060A1">
              <w:rPr>
                <w:rFonts w:ascii="Times New Roman" w:hAnsi="Times New Roman" w:cs="Times New Roman"/>
                <w:sz w:val="24"/>
                <w:szCs w:val="24"/>
              </w:rPr>
              <w:t>нижение ставок по патентной системе налогообложения</w:t>
            </w:r>
          </w:p>
        </w:tc>
      </w:tr>
      <w:tr w:rsidR="00796D87" w:rsidRPr="000060A1" w:rsidTr="00782FB7">
        <w:tc>
          <w:tcPr>
            <w:tcW w:w="5698" w:type="dxa"/>
          </w:tcPr>
          <w:p w:rsidR="00796D87" w:rsidRPr="000060A1" w:rsidRDefault="001E2D03" w:rsidP="00796D8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="00796D87" w:rsidRPr="000060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96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6D87" w:rsidRPr="000060A1">
              <w:rPr>
                <w:rFonts w:ascii="Times New Roman" w:hAnsi="Times New Roman" w:cs="Times New Roman"/>
                <w:sz w:val="24"/>
                <w:szCs w:val="24"/>
              </w:rPr>
              <w:t>Предоставление нефинансовой поддержки ч</w:t>
            </w:r>
            <w:r w:rsidR="00796D87" w:rsidRPr="000060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96D87" w:rsidRPr="000060A1">
              <w:rPr>
                <w:rFonts w:ascii="Times New Roman" w:hAnsi="Times New Roman" w:cs="Times New Roman"/>
                <w:sz w:val="24"/>
                <w:szCs w:val="24"/>
              </w:rPr>
              <w:t>рез организации инфраструктуры поддержки бизн</w:t>
            </w:r>
            <w:r w:rsidR="00796D87" w:rsidRPr="000060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96D87" w:rsidRPr="000060A1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</w:p>
        </w:tc>
        <w:tc>
          <w:tcPr>
            <w:tcW w:w="1498" w:type="dxa"/>
          </w:tcPr>
          <w:p w:rsidR="00796D87" w:rsidRPr="000060A1" w:rsidRDefault="00796D87" w:rsidP="000060A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5" w:type="dxa"/>
          </w:tcPr>
          <w:p w:rsidR="00796D87" w:rsidRPr="000060A1" w:rsidRDefault="00796D87" w:rsidP="001E2D03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истерство </w:t>
            </w: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экономики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публики Тыва</w:t>
            </w: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, МКК «Фонд по</w:t>
            </w: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держки предпринимательства Р</w:t>
            </w:r>
            <w:r w:rsidR="00782FB7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82FB7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="001E2D03">
              <w:rPr>
                <w:rFonts w:ascii="Times New Roman" w:hAnsi="Times New Roman" w:cs="Times New Roman"/>
                <w:sz w:val="24"/>
                <w:szCs w:val="24"/>
              </w:rPr>
              <w:t>» (по соглас</w:t>
            </w:r>
            <w:r w:rsidR="001E2D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E2D03">
              <w:rPr>
                <w:rFonts w:ascii="Times New Roman" w:hAnsi="Times New Roman" w:cs="Times New Roman"/>
                <w:sz w:val="24"/>
                <w:szCs w:val="24"/>
              </w:rPr>
              <w:t>ванию),</w:t>
            </w: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 xml:space="preserve"> Центр поддержки эк</w:t>
            </w: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порта Республики Тыва</w:t>
            </w:r>
            <w:r w:rsidR="001E2D03">
              <w:rPr>
                <w:rFonts w:ascii="Times New Roman" w:hAnsi="Times New Roman" w:cs="Times New Roman"/>
                <w:sz w:val="24"/>
                <w:szCs w:val="24"/>
              </w:rPr>
              <w:t xml:space="preserve"> (по с</w:t>
            </w:r>
            <w:r w:rsidR="001E2D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E2D03">
              <w:rPr>
                <w:rFonts w:ascii="Times New Roman" w:hAnsi="Times New Roman" w:cs="Times New Roman"/>
                <w:sz w:val="24"/>
                <w:szCs w:val="24"/>
              </w:rPr>
              <w:t>гласованию)</w:t>
            </w: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, Центр кластерного развития Р</w:t>
            </w:r>
            <w:r w:rsidR="00782FB7">
              <w:rPr>
                <w:rFonts w:ascii="Times New Roman" w:hAnsi="Times New Roman" w:cs="Times New Roman"/>
                <w:sz w:val="24"/>
                <w:szCs w:val="24"/>
              </w:rPr>
              <w:t>еспублики Тыва</w:t>
            </w:r>
            <w:r w:rsidR="00047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2D03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, Центр поддержки предпринимательства Р</w:t>
            </w:r>
            <w:r w:rsidR="00782FB7">
              <w:rPr>
                <w:rFonts w:ascii="Times New Roman" w:hAnsi="Times New Roman" w:cs="Times New Roman"/>
                <w:sz w:val="24"/>
                <w:szCs w:val="24"/>
              </w:rPr>
              <w:t>еспубл</w:t>
            </w:r>
            <w:r w:rsidR="00782F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82FB7"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82FB7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="00047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2D03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, Центр народно-художественного промысл</w:t>
            </w:r>
            <w:r w:rsidR="001E2D0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782FB7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82FB7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="00047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2D03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423" w:type="dxa"/>
          </w:tcPr>
          <w:p w:rsidR="00796D87" w:rsidRPr="000060A1" w:rsidRDefault="001E2D03" w:rsidP="000060A1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96D87" w:rsidRPr="000060A1">
              <w:rPr>
                <w:rFonts w:ascii="Times New Roman" w:hAnsi="Times New Roman" w:cs="Times New Roman"/>
                <w:sz w:val="24"/>
                <w:szCs w:val="24"/>
              </w:rPr>
              <w:t>редоставление не менее 1300 субъе</w:t>
            </w:r>
            <w:r w:rsidR="00796D87" w:rsidRPr="000060A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96D87" w:rsidRPr="000060A1">
              <w:rPr>
                <w:rFonts w:ascii="Times New Roman" w:hAnsi="Times New Roman" w:cs="Times New Roman"/>
                <w:sz w:val="24"/>
                <w:szCs w:val="24"/>
              </w:rPr>
              <w:t>там предпринимательства нефинансовой поддержки</w:t>
            </w:r>
          </w:p>
        </w:tc>
      </w:tr>
      <w:tr w:rsidR="00796D87" w:rsidRPr="000060A1" w:rsidTr="00782FB7">
        <w:tc>
          <w:tcPr>
            <w:tcW w:w="5698" w:type="dxa"/>
          </w:tcPr>
          <w:p w:rsidR="00796D87" w:rsidRPr="000060A1" w:rsidRDefault="001E2D03" w:rsidP="00796D8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3.4.3</w:t>
            </w:r>
            <w:r w:rsidR="00796D87" w:rsidRPr="000060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6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6D87" w:rsidRPr="000060A1">
              <w:rPr>
                <w:rFonts w:ascii="Times New Roman" w:hAnsi="Times New Roman" w:cs="Times New Roman"/>
                <w:sz w:val="24"/>
                <w:szCs w:val="24"/>
              </w:rPr>
              <w:t>Предоставление гарантийной поддержки при получении заемных средств</w:t>
            </w:r>
          </w:p>
        </w:tc>
        <w:tc>
          <w:tcPr>
            <w:tcW w:w="1498" w:type="dxa"/>
          </w:tcPr>
          <w:p w:rsidR="00796D87" w:rsidRPr="000060A1" w:rsidRDefault="00796D87" w:rsidP="000060A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5" w:type="dxa"/>
          </w:tcPr>
          <w:p w:rsidR="00796D87" w:rsidRPr="000060A1" w:rsidRDefault="00796D87" w:rsidP="00782FB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истерство </w:t>
            </w: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экономики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публики Тыва</w:t>
            </w: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, Гарантийный фонд Р</w:t>
            </w:r>
            <w:r w:rsidR="00782FB7">
              <w:rPr>
                <w:rFonts w:ascii="Times New Roman" w:hAnsi="Times New Roman" w:cs="Times New Roman"/>
                <w:sz w:val="24"/>
                <w:szCs w:val="24"/>
              </w:rPr>
              <w:t>еспублики Тыва</w:t>
            </w:r>
            <w:r w:rsidR="001E2D03">
              <w:rPr>
                <w:rFonts w:ascii="Times New Roman" w:hAnsi="Times New Roman" w:cs="Times New Roman"/>
                <w:sz w:val="24"/>
                <w:szCs w:val="24"/>
              </w:rPr>
              <w:t xml:space="preserve"> (по с</w:t>
            </w:r>
            <w:r w:rsidR="001E2D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E2D03">
              <w:rPr>
                <w:rFonts w:ascii="Times New Roman" w:hAnsi="Times New Roman" w:cs="Times New Roman"/>
                <w:sz w:val="24"/>
                <w:szCs w:val="24"/>
              </w:rPr>
              <w:t>гласованию)</w:t>
            </w:r>
          </w:p>
        </w:tc>
        <w:tc>
          <w:tcPr>
            <w:tcW w:w="4423" w:type="dxa"/>
          </w:tcPr>
          <w:p w:rsidR="00796D87" w:rsidRPr="000060A1" w:rsidRDefault="001E2D03" w:rsidP="000060A1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96D87" w:rsidRPr="000060A1">
              <w:rPr>
                <w:rFonts w:ascii="Times New Roman" w:hAnsi="Times New Roman" w:cs="Times New Roman"/>
                <w:sz w:val="24"/>
                <w:szCs w:val="24"/>
              </w:rPr>
              <w:t xml:space="preserve">редоставление не менее 60 гарантий субъектам предпринимательства </w:t>
            </w:r>
          </w:p>
        </w:tc>
      </w:tr>
    </w:tbl>
    <w:p w:rsidR="00782FB7" w:rsidRDefault="00782FB7"/>
    <w:p w:rsidR="00CC7B37" w:rsidRPr="00CC7B37" w:rsidRDefault="00CC7B37">
      <w:pPr>
        <w:rPr>
          <w:sz w:val="20"/>
        </w:rPr>
      </w:pPr>
    </w:p>
    <w:tbl>
      <w:tblPr>
        <w:tblStyle w:val="a5"/>
        <w:tblW w:w="15304" w:type="dxa"/>
        <w:tblLayout w:type="fixed"/>
        <w:tblLook w:val="04A0"/>
      </w:tblPr>
      <w:tblGrid>
        <w:gridCol w:w="5698"/>
        <w:gridCol w:w="1498"/>
        <w:gridCol w:w="3685"/>
        <w:gridCol w:w="142"/>
        <w:gridCol w:w="4281"/>
      </w:tblGrid>
      <w:tr w:rsidR="00782FB7" w:rsidRPr="000060A1" w:rsidTr="006154FD">
        <w:tc>
          <w:tcPr>
            <w:tcW w:w="5698" w:type="dxa"/>
          </w:tcPr>
          <w:p w:rsidR="00782FB7" w:rsidRPr="000060A1" w:rsidRDefault="00782FB7" w:rsidP="006154F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0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98" w:type="dxa"/>
          </w:tcPr>
          <w:p w:rsidR="00782FB7" w:rsidRPr="000060A1" w:rsidRDefault="00782FB7" w:rsidP="006154F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782FB7" w:rsidRPr="000060A1" w:rsidRDefault="00782FB7" w:rsidP="006154F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23" w:type="dxa"/>
            <w:gridSpan w:val="2"/>
          </w:tcPr>
          <w:p w:rsidR="00782FB7" w:rsidRPr="000060A1" w:rsidRDefault="00782FB7" w:rsidP="006154F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E53C7" w:rsidRPr="000060A1" w:rsidTr="00796D87">
        <w:tc>
          <w:tcPr>
            <w:tcW w:w="15304" w:type="dxa"/>
            <w:gridSpan w:val="5"/>
          </w:tcPr>
          <w:p w:rsidR="002E53C7" w:rsidRPr="000060A1" w:rsidRDefault="001E2D03" w:rsidP="000060A1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E53C7" w:rsidRPr="000060A1">
              <w:rPr>
                <w:rFonts w:ascii="Times New Roman" w:hAnsi="Times New Roman" w:cs="Times New Roman"/>
                <w:sz w:val="24"/>
                <w:szCs w:val="24"/>
              </w:rPr>
              <w:t>5. Организационные мероприятия, направленные на оказание содействия по развитию предпринимательства</w:t>
            </w:r>
          </w:p>
        </w:tc>
      </w:tr>
      <w:tr w:rsidR="00796D87" w:rsidRPr="000060A1" w:rsidTr="006154FD">
        <w:tc>
          <w:tcPr>
            <w:tcW w:w="5698" w:type="dxa"/>
          </w:tcPr>
          <w:p w:rsidR="00796D87" w:rsidRPr="000060A1" w:rsidRDefault="001E2D03" w:rsidP="001E2D03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3.5.1</w:t>
            </w:r>
            <w:r w:rsidR="00796D87" w:rsidRPr="000060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6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6D87" w:rsidRPr="000060A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="00796D87" w:rsidRPr="000060A1">
              <w:rPr>
                <w:rFonts w:ascii="Times New Roman" w:hAnsi="Times New Roman" w:cs="Times New Roman"/>
                <w:sz w:val="24"/>
                <w:szCs w:val="24"/>
              </w:rPr>
              <w:t>заслушивания докладов отрасл</w:t>
            </w:r>
            <w:r w:rsidR="00796D87" w:rsidRPr="000060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96D87" w:rsidRPr="000060A1">
              <w:rPr>
                <w:rFonts w:ascii="Times New Roman" w:hAnsi="Times New Roman" w:cs="Times New Roman"/>
                <w:sz w:val="24"/>
                <w:szCs w:val="24"/>
              </w:rPr>
              <w:t>вых органов исполн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ительной власти Республики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Тыв</w:t>
            </w:r>
            <w:r w:rsidR="00047B87">
              <w:rPr>
                <w:rFonts w:ascii="Times New Roman" w:hAnsi="Times New Roman" w:cs="Times New Roman"/>
                <w:sz w:val="24"/>
                <w:szCs w:val="24"/>
              </w:rPr>
              <w:t>а о мерах по содействию развитию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предприн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мательства </w:t>
            </w:r>
            <w:r w:rsidR="00796D87" w:rsidRPr="000060A1">
              <w:rPr>
                <w:rFonts w:ascii="Times New Roman" w:hAnsi="Times New Roman" w:cs="Times New Roman"/>
                <w:sz w:val="24"/>
                <w:szCs w:val="24"/>
              </w:rPr>
              <w:t>на заседаниях Правительства Республики Тыва</w:t>
            </w:r>
          </w:p>
        </w:tc>
        <w:tc>
          <w:tcPr>
            <w:tcW w:w="1498" w:type="dxa"/>
          </w:tcPr>
          <w:p w:rsidR="00796D87" w:rsidRPr="000060A1" w:rsidRDefault="00796D87" w:rsidP="000060A1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по графику, в соответс</w:t>
            </w: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вии с ра</w:t>
            </w: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поряжением Правител</w:t>
            </w: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ства Р</w:t>
            </w:r>
            <w:r w:rsidR="00782F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82F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82FB7">
              <w:rPr>
                <w:rFonts w:ascii="Times New Roman" w:hAnsi="Times New Roman" w:cs="Times New Roman"/>
                <w:sz w:val="24"/>
                <w:szCs w:val="24"/>
              </w:rPr>
              <w:t xml:space="preserve">публики </w:t>
            </w: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82FB7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  <w:tc>
          <w:tcPr>
            <w:tcW w:w="3827" w:type="dxa"/>
            <w:gridSpan w:val="2"/>
          </w:tcPr>
          <w:p w:rsidR="00796D87" w:rsidRPr="000060A1" w:rsidRDefault="00796D87" w:rsidP="000060A1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истерство </w:t>
            </w: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экономики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лики Тыва</w:t>
            </w: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, органы исполнител</w:t>
            </w: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ной власти Республики Тыва</w:t>
            </w:r>
          </w:p>
        </w:tc>
        <w:tc>
          <w:tcPr>
            <w:tcW w:w="4281" w:type="dxa"/>
          </w:tcPr>
          <w:p w:rsidR="00796D87" w:rsidRPr="000060A1" w:rsidRDefault="001E2D03" w:rsidP="000060A1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96D87" w:rsidRPr="000060A1">
              <w:rPr>
                <w:rFonts w:ascii="Times New Roman" w:hAnsi="Times New Roman" w:cs="Times New Roman"/>
                <w:sz w:val="24"/>
                <w:szCs w:val="24"/>
              </w:rPr>
              <w:t>жемес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ячное заслушивание докладов</w:t>
            </w:r>
            <w:r w:rsidR="00796D87" w:rsidRPr="000060A1">
              <w:rPr>
                <w:rFonts w:ascii="Times New Roman" w:hAnsi="Times New Roman" w:cs="Times New Roman"/>
                <w:sz w:val="24"/>
                <w:szCs w:val="24"/>
              </w:rPr>
              <w:t xml:space="preserve"> отраслевых органов исполнительной власти Республики Тыва</w:t>
            </w:r>
          </w:p>
        </w:tc>
      </w:tr>
      <w:tr w:rsidR="00796D87" w:rsidRPr="000060A1" w:rsidTr="006154FD">
        <w:tc>
          <w:tcPr>
            <w:tcW w:w="5698" w:type="dxa"/>
          </w:tcPr>
          <w:p w:rsidR="00796D87" w:rsidRPr="000060A1" w:rsidRDefault="001E2D03" w:rsidP="00796D8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  <w:r w:rsidR="00796D87" w:rsidRPr="000060A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96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796D87" w:rsidRPr="000060A1">
              <w:rPr>
                <w:rFonts w:ascii="Times New Roman" w:hAnsi="Times New Roman" w:cs="Times New Roman"/>
                <w:sz w:val="24"/>
                <w:szCs w:val="24"/>
              </w:rPr>
              <w:t xml:space="preserve"> уроков по основам бизнеса для школьников и студентов </w:t>
            </w:r>
          </w:p>
        </w:tc>
        <w:tc>
          <w:tcPr>
            <w:tcW w:w="1498" w:type="dxa"/>
          </w:tcPr>
          <w:p w:rsidR="00796D87" w:rsidRPr="000060A1" w:rsidRDefault="00796D87" w:rsidP="000060A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  <w:gridSpan w:val="2"/>
          </w:tcPr>
          <w:p w:rsidR="00796D87" w:rsidRPr="000060A1" w:rsidRDefault="00796D87" w:rsidP="00CC7B3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истерство </w:t>
            </w: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экономики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лики Тыва</w:t>
            </w: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82FB7" w:rsidRPr="00782FB7">
              <w:rPr>
                <w:rFonts w:ascii="Times New Roman" w:hAnsi="Times New Roman" w:cs="Times New Roman"/>
                <w:sz w:val="24"/>
                <w:szCs w:val="24"/>
              </w:rPr>
              <w:t>Министер</w:t>
            </w:r>
            <w:r w:rsidR="00782FB7">
              <w:rPr>
                <w:rFonts w:ascii="Times New Roman" w:hAnsi="Times New Roman" w:cs="Times New Roman"/>
                <w:sz w:val="24"/>
                <w:szCs w:val="24"/>
              </w:rPr>
              <w:t>ство образ</w:t>
            </w:r>
            <w:r w:rsidR="00782F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82FB7">
              <w:rPr>
                <w:rFonts w:ascii="Times New Roman" w:hAnsi="Times New Roman" w:cs="Times New Roman"/>
                <w:sz w:val="24"/>
                <w:szCs w:val="24"/>
              </w:rPr>
              <w:t>вания и науки Р</w:t>
            </w:r>
            <w:r w:rsidR="00782FB7" w:rsidRPr="00782FB7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r w:rsidR="00782FB7">
              <w:rPr>
                <w:rFonts w:ascii="Times New Roman" w:hAnsi="Times New Roman" w:cs="Times New Roman"/>
                <w:sz w:val="24"/>
                <w:szCs w:val="24"/>
              </w:rPr>
              <w:t>публики Т</w:t>
            </w:r>
            <w:r w:rsidR="00782FB7" w:rsidRPr="00782FB7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C7B37">
              <w:t xml:space="preserve"> </w:t>
            </w:r>
            <w:r w:rsidR="00CC7B37" w:rsidRPr="00CC7B37">
              <w:rPr>
                <w:rFonts w:ascii="Times New Roman" w:hAnsi="Times New Roman" w:cs="Times New Roman"/>
                <w:sz w:val="24"/>
                <w:szCs w:val="24"/>
              </w:rPr>
              <w:t>Министерство информат</w:t>
            </w:r>
            <w:r w:rsidR="00CC7B37">
              <w:rPr>
                <w:rFonts w:ascii="Times New Roman" w:hAnsi="Times New Roman" w:cs="Times New Roman"/>
                <w:sz w:val="24"/>
                <w:szCs w:val="24"/>
              </w:rPr>
              <w:t>изации и связи Республики Тыва,</w:t>
            </w: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 xml:space="preserve"> Торгово-промышленная палата Республики Тыва</w:t>
            </w:r>
            <w:r w:rsidR="00047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2D03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, МКК «Фонд поддержки предприним</w:t>
            </w: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тельства Р</w:t>
            </w:r>
            <w:r w:rsidR="00782FB7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82FB7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E2D03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4281" w:type="dxa"/>
          </w:tcPr>
          <w:p w:rsidR="00796D87" w:rsidRPr="000060A1" w:rsidRDefault="001E2D03" w:rsidP="000060A1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96D87" w:rsidRPr="000060A1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уроков в образовательных организациях </w:t>
            </w:r>
            <w:proofErr w:type="gramStart"/>
            <w:r w:rsidR="00796D87" w:rsidRPr="000060A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796D87" w:rsidRPr="000060A1">
              <w:rPr>
                <w:rFonts w:ascii="Times New Roman" w:hAnsi="Times New Roman" w:cs="Times New Roman"/>
                <w:sz w:val="24"/>
                <w:szCs w:val="24"/>
              </w:rPr>
              <w:t>. Кызыла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обучение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дентов и школьников основам ведения бизнеса</w:t>
            </w:r>
          </w:p>
        </w:tc>
      </w:tr>
      <w:tr w:rsidR="00796D87" w:rsidRPr="000060A1" w:rsidTr="006154FD">
        <w:tc>
          <w:tcPr>
            <w:tcW w:w="5698" w:type="dxa"/>
          </w:tcPr>
          <w:p w:rsidR="00796D87" w:rsidRPr="000060A1" w:rsidRDefault="001E2D03" w:rsidP="00796D8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  <w:r w:rsidR="00796D87" w:rsidRPr="000060A1">
              <w:rPr>
                <w:rFonts w:ascii="Times New Roman" w:hAnsi="Times New Roman" w:cs="Times New Roman"/>
                <w:sz w:val="24"/>
                <w:szCs w:val="24"/>
              </w:rPr>
              <w:t>3. Организация выставочно-ярмарочных мер</w:t>
            </w:r>
            <w:r w:rsidR="00796D87" w:rsidRPr="000060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96D87" w:rsidRPr="000060A1">
              <w:rPr>
                <w:rFonts w:ascii="Times New Roman" w:hAnsi="Times New Roman" w:cs="Times New Roman"/>
                <w:sz w:val="24"/>
                <w:szCs w:val="24"/>
              </w:rPr>
              <w:t xml:space="preserve">приятий </w:t>
            </w:r>
          </w:p>
        </w:tc>
        <w:tc>
          <w:tcPr>
            <w:tcW w:w="1498" w:type="dxa"/>
          </w:tcPr>
          <w:p w:rsidR="00796D87" w:rsidRPr="000060A1" w:rsidRDefault="00796D87" w:rsidP="000060A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  <w:gridSpan w:val="2"/>
          </w:tcPr>
          <w:p w:rsidR="00796D87" w:rsidRPr="000060A1" w:rsidRDefault="00796D87" w:rsidP="006154F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истерство </w:t>
            </w: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экономики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лики Тыва</w:t>
            </w: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, органы исполнител</w:t>
            </w: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ной власти Республики Тыва, МКК «Фонд поддержки предпр</w:t>
            </w: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нимательства Р</w:t>
            </w:r>
            <w:r w:rsidR="00782FB7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82FB7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E2D03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, Центр по</w:t>
            </w: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держки экспорта Республики Тыва</w:t>
            </w:r>
            <w:r w:rsidR="001E2D03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, Центр кл</w:t>
            </w: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стерного развития Р</w:t>
            </w:r>
            <w:r w:rsidR="00782FB7">
              <w:rPr>
                <w:rFonts w:ascii="Times New Roman" w:hAnsi="Times New Roman" w:cs="Times New Roman"/>
                <w:sz w:val="24"/>
                <w:szCs w:val="24"/>
              </w:rPr>
              <w:t>еспублики Тыва</w:t>
            </w:r>
            <w:r w:rsidR="001E2D03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, Центр поддержки предпринимательства Р</w:t>
            </w:r>
            <w:r w:rsidR="00782FB7">
              <w:rPr>
                <w:rFonts w:ascii="Times New Roman" w:hAnsi="Times New Roman" w:cs="Times New Roman"/>
                <w:sz w:val="24"/>
                <w:szCs w:val="24"/>
              </w:rPr>
              <w:t>еспубли</w:t>
            </w:r>
            <w:r w:rsidR="006154FD">
              <w:rPr>
                <w:rFonts w:ascii="Times New Roman" w:hAnsi="Times New Roman" w:cs="Times New Roman"/>
                <w:sz w:val="24"/>
                <w:szCs w:val="24"/>
              </w:rPr>
              <w:t>ки Тыва (по согласов</w:t>
            </w:r>
            <w:r w:rsidR="006154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154FD"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  <w:r w:rsidR="006154FD" w:rsidRPr="000060A1">
              <w:rPr>
                <w:rFonts w:ascii="Times New Roman" w:hAnsi="Times New Roman" w:cs="Times New Roman"/>
                <w:sz w:val="24"/>
                <w:szCs w:val="24"/>
              </w:rPr>
              <w:t>, Центр народно-художестве</w:t>
            </w:r>
            <w:r w:rsidR="006154FD">
              <w:rPr>
                <w:rFonts w:ascii="Times New Roman" w:hAnsi="Times New Roman" w:cs="Times New Roman"/>
                <w:sz w:val="24"/>
                <w:szCs w:val="24"/>
              </w:rPr>
              <w:t>нных промыслов</w:t>
            </w:r>
            <w:r w:rsidR="006154FD" w:rsidRPr="00006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154FD" w:rsidRPr="000060A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154FD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proofErr w:type="spellEnd"/>
            <w:r w:rsidR="006154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81" w:type="dxa"/>
          </w:tcPr>
          <w:p w:rsidR="00796D87" w:rsidRPr="000060A1" w:rsidRDefault="001E2D03" w:rsidP="000060A1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96D87" w:rsidRPr="000060A1">
              <w:rPr>
                <w:rFonts w:ascii="Times New Roman" w:hAnsi="Times New Roman" w:cs="Times New Roman"/>
                <w:sz w:val="24"/>
                <w:szCs w:val="24"/>
              </w:rPr>
              <w:t>рганизация не менее 20 выставочно-ярмарочных мероприятий</w:t>
            </w:r>
          </w:p>
        </w:tc>
      </w:tr>
    </w:tbl>
    <w:p w:rsidR="00782FB7" w:rsidRDefault="00782FB7"/>
    <w:p w:rsidR="00782FB7" w:rsidRDefault="00782FB7"/>
    <w:tbl>
      <w:tblPr>
        <w:tblStyle w:val="a5"/>
        <w:tblW w:w="15304" w:type="dxa"/>
        <w:tblLayout w:type="fixed"/>
        <w:tblLook w:val="04A0"/>
      </w:tblPr>
      <w:tblGrid>
        <w:gridCol w:w="5698"/>
        <w:gridCol w:w="1498"/>
        <w:gridCol w:w="3827"/>
        <w:gridCol w:w="4281"/>
      </w:tblGrid>
      <w:tr w:rsidR="00782FB7" w:rsidRPr="000060A1" w:rsidTr="001E2D03">
        <w:tc>
          <w:tcPr>
            <w:tcW w:w="5698" w:type="dxa"/>
          </w:tcPr>
          <w:p w:rsidR="00782FB7" w:rsidRPr="000060A1" w:rsidRDefault="00782FB7" w:rsidP="006154F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</w:tcPr>
          <w:p w:rsidR="00782FB7" w:rsidRPr="000060A1" w:rsidRDefault="00782FB7" w:rsidP="006154F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782FB7" w:rsidRPr="000060A1" w:rsidRDefault="00782FB7" w:rsidP="006154F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81" w:type="dxa"/>
          </w:tcPr>
          <w:p w:rsidR="00782FB7" w:rsidRPr="000060A1" w:rsidRDefault="00782FB7" w:rsidP="006154F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E2D03" w:rsidRPr="000060A1" w:rsidTr="001E2D03">
        <w:tc>
          <w:tcPr>
            <w:tcW w:w="5698" w:type="dxa"/>
          </w:tcPr>
          <w:p w:rsidR="001E2D03" w:rsidRPr="000060A1" w:rsidRDefault="001E2D03" w:rsidP="006154F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1E2D03" w:rsidRDefault="001E2D03" w:rsidP="006154F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E2D03" w:rsidRDefault="006154FD" w:rsidP="003E4D11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публики </w:t>
            </w:r>
            <w:r w:rsidR="001E2D03">
              <w:rPr>
                <w:rFonts w:ascii="Times New Roman" w:hAnsi="Times New Roman" w:cs="Times New Roman"/>
                <w:sz w:val="24"/>
                <w:szCs w:val="24"/>
              </w:rPr>
              <w:t>Тыва</w:t>
            </w:r>
            <w:r w:rsidR="00047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2D03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281" w:type="dxa"/>
          </w:tcPr>
          <w:p w:rsidR="001E2D03" w:rsidRDefault="001E2D03" w:rsidP="006154F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D87" w:rsidRPr="000060A1" w:rsidTr="001E2D03">
        <w:tc>
          <w:tcPr>
            <w:tcW w:w="5698" w:type="dxa"/>
          </w:tcPr>
          <w:p w:rsidR="00796D87" w:rsidRPr="000060A1" w:rsidRDefault="003E4D11" w:rsidP="00796D8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  <w:r w:rsidR="00796D87" w:rsidRPr="000060A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796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республиканской выставки-ярмарки</w:t>
            </w:r>
            <w:r w:rsidR="00796D87" w:rsidRPr="000060A1">
              <w:rPr>
                <w:rFonts w:ascii="Times New Roman" w:hAnsi="Times New Roman" w:cs="Times New Roman"/>
                <w:sz w:val="24"/>
                <w:szCs w:val="24"/>
              </w:rPr>
              <w:t xml:space="preserve"> местных товаропроизводителей и сувени</w:t>
            </w:r>
            <w:r w:rsidR="00796D87" w:rsidRPr="000060A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96D87" w:rsidRPr="000060A1">
              <w:rPr>
                <w:rFonts w:ascii="Times New Roman" w:hAnsi="Times New Roman" w:cs="Times New Roman"/>
                <w:sz w:val="24"/>
                <w:szCs w:val="24"/>
              </w:rPr>
              <w:t xml:space="preserve">ной продукции </w:t>
            </w:r>
          </w:p>
        </w:tc>
        <w:tc>
          <w:tcPr>
            <w:tcW w:w="1498" w:type="dxa"/>
          </w:tcPr>
          <w:p w:rsidR="00796D87" w:rsidRPr="000060A1" w:rsidRDefault="00796D87" w:rsidP="000060A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во время проведения культурно-массовых меропри</w:t>
            </w: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тий</w:t>
            </w:r>
          </w:p>
        </w:tc>
        <w:tc>
          <w:tcPr>
            <w:tcW w:w="3827" w:type="dxa"/>
          </w:tcPr>
          <w:p w:rsidR="00796D87" w:rsidRPr="000060A1" w:rsidRDefault="00796D87" w:rsidP="000060A1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истерство </w:t>
            </w: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экономики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лики Тыва</w:t>
            </w: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 xml:space="preserve">, мэрия </w:t>
            </w:r>
            <w:proofErr w:type="gramStart"/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. Кызыла (по согласованию), организации и</w:t>
            </w: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фраструктуры поддержки бизнеса (по согласованию)</w:t>
            </w:r>
          </w:p>
        </w:tc>
        <w:tc>
          <w:tcPr>
            <w:tcW w:w="4281" w:type="dxa"/>
          </w:tcPr>
          <w:p w:rsidR="00796D87" w:rsidRPr="000060A1" w:rsidRDefault="003E4D11" w:rsidP="00006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96D87" w:rsidRPr="000060A1">
              <w:rPr>
                <w:rFonts w:ascii="Times New Roman" w:hAnsi="Times New Roman" w:cs="Times New Roman"/>
                <w:sz w:val="24"/>
                <w:szCs w:val="24"/>
              </w:rPr>
              <w:t>роведение культурно-массовых ре</w:t>
            </w:r>
            <w:r w:rsidR="00796D87" w:rsidRPr="000060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96D87" w:rsidRPr="000060A1">
              <w:rPr>
                <w:rFonts w:ascii="Times New Roman" w:hAnsi="Times New Roman" w:cs="Times New Roman"/>
                <w:sz w:val="24"/>
                <w:szCs w:val="24"/>
              </w:rPr>
              <w:t>публиканских мероприятий, посв</w:t>
            </w:r>
            <w:r w:rsidR="00796D87" w:rsidRPr="000060A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96D87" w:rsidRPr="000060A1">
              <w:rPr>
                <w:rFonts w:ascii="Times New Roman" w:hAnsi="Times New Roman" w:cs="Times New Roman"/>
                <w:sz w:val="24"/>
                <w:szCs w:val="24"/>
              </w:rPr>
              <w:t>щенных 100-летию образования ТНР</w:t>
            </w:r>
          </w:p>
        </w:tc>
      </w:tr>
      <w:tr w:rsidR="00796D87" w:rsidRPr="000060A1" w:rsidTr="001E2D03">
        <w:tc>
          <w:tcPr>
            <w:tcW w:w="5698" w:type="dxa"/>
          </w:tcPr>
          <w:p w:rsidR="00796D87" w:rsidRPr="000060A1" w:rsidRDefault="003E4D11" w:rsidP="00796D8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96D87" w:rsidRPr="000060A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796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796D87" w:rsidRPr="00006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Международного</w:t>
            </w:r>
            <w:r w:rsidR="00796D87" w:rsidRPr="000060A1">
              <w:rPr>
                <w:rFonts w:ascii="Times New Roman" w:hAnsi="Times New Roman" w:cs="Times New Roman"/>
                <w:sz w:val="24"/>
                <w:szCs w:val="24"/>
              </w:rPr>
              <w:t xml:space="preserve"> гастроном</w:t>
            </w:r>
            <w:r w:rsidR="00796D87" w:rsidRPr="000060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96D87" w:rsidRPr="000060A1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="00796D87" w:rsidRPr="000060A1">
              <w:rPr>
                <w:rFonts w:ascii="Times New Roman" w:hAnsi="Times New Roman" w:cs="Times New Roman"/>
                <w:sz w:val="24"/>
                <w:szCs w:val="24"/>
              </w:rPr>
              <w:t xml:space="preserve"> фести</w:t>
            </w:r>
            <w:r w:rsidR="00047B87">
              <w:rPr>
                <w:rFonts w:ascii="Times New Roman" w:hAnsi="Times New Roman" w:cs="Times New Roman"/>
                <w:sz w:val="24"/>
                <w:szCs w:val="24"/>
              </w:rPr>
              <w:t>валя</w:t>
            </w:r>
            <w:r w:rsidR="00796D87" w:rsidRPr="000060A1">
              <w:rPr>
                <w:rFonts w:ascii="Times New Roman" w:hAnsi="Times New Roman" w:cs="Times New Roman"/>
                <w:sz w:val="24"/>
                <w:szCs w:val="24"/>
              </w:rPr>
              <w:t xml:space="preserve"> «Тувинская баранина»</w:t>
            </w:r>
          </w:p>
        </w:tc>
        <w:tc>
          <w:tcPr>
            <w:tcW w:w="1498" w:type="dxa"/>
          </w:tcPr>
          <w:p w:rsidR="00796D87" w:rsidRPr="000060A1" w:rsidRDefault="00796D87" w:rsidP="000060A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  <w:p w:rsidR="00796D87" w:rsidRPr="000060A1" w:rsidRDefault="00796D87" w:rsidP="000060A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96D87" w:rsidRPr="000060A1" w:rsidRDefault="00796D87" w:rsidP="00782FB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истерство </w:t>
            </w: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экономики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лики Тыва</w:t>
            </w: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, МКК «Фонд поддер</w:t>
            </w: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ки предпринимательства Р</w:t>
            </w:r>
            <w:r w:rsidR="00782FB7">
              <w:rPr>
                <w:rFonts w:ascii="Times New Roman" w:hAnsi="Times New Roman" w:cs="Times New Roman"/>
                <w:sz w:val="24"/>
                <w:szCs w:val="24"/>
              </w:rPr>
              <w:t>еспу</w:t>
            </w:r>
            <w:r w:rsidR="00782FB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82FB7">
              <w:rPr>
                <w:rFonts w:ascii="Times New Roman" w:hAnsi="Times New Roman" w:cs="Times New Roman"/>
                <w:sz w:val="24"/>
                <w:szCs w:val="24"/>
              </w:rPr>
              <w:t>лики Тыва</w:t>
            </w: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E4D11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4281" w:type="dxa"/>
          </w:tcPr>
          <w:p w:rsidR="00796D87" w:rsidRPr="000060A1" w:rsidRDefault="003E4D11" w:rsidP="000060A1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96D87" w:rsidRPr="000060A1">
              <w:rPr>
                <w:rFonts w:ascii="Times New Roman" w:hAnsi="Times New Roman" w:cs="Times New Roman"/>
                <w:sz w:val="24"/>
                <w:szCs w:val="24"/>
              </w:rPr>
              <w:t>роведение культурно-массовых ре</w:t>
            </w:r>
            <w:r w:rsidR="00796D87" w:rsidRPr="000060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96D87" w:rsidRPr="000060A1">
              <w:rPr>
                <w:rFonts w:ascii="Times New Roman" w:hAnsi="Times New Roman" w:cs="Times New Roman"/>
                <w:sz w:val="24"/>
                <w:szCs w:val="24"/>
              </w:rPr>
              <w:t>публиканских мероприятий, посв</w:t>
            </w:r>
            <w:r w:rsidR="00796D87" w:rsidRPr="000060A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96D87" w:rsidRPr="000060A1">
              <w:rPr>
                <w:rFonts w:ascii="Times New Roman" w:hAnsi="Times New Roman" w:cs="Times New Roman"/>
                <w:sz w:val="24"/>
                <w:szCs w:val="24"/>
              </w:rPr>
              <w:t>щенных 100-летию образования ТНР</w:t>
            </w:r>
          </w:p>
        </w:tc>
      </w:tr>
      <w:tr w:rsidR="00796D87" w:rsidRPr="000060A1" w:rsidTr="001E2D03">
        <w:tc>
          <w:tcPr>
            <w:tcW w:w="5698" w:type="dxa"/>
          </w:tcPr>
          <w:p w:rsidR="00796D87" w:rsidRPr="000060A1" w:rsidRDefault="003E4D11" w:rsidP="00796D8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  <w:r w:rsidR="00796D87" w:rsidRPr="000060A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796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6D87" w:rsidRPr="000060A1">
              <w:rPr>
                <w:rFonts w:ascii="Times New Roman" w:hAnsi="Times New Roman" w:cs="Times New Roman"/>
                <w:sz w:val="24"/>
                <w:szCs w:val="24"/>
              </w:rPr>
              <w:t>Организация выездных семинаров для насел</w:t>
            </w:r>
            <w:r w:rsidR="00796D87" w:rsidRPr="000060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96D87" w:rsidRPr="000060A1">
              <w:rPr>
                <w:rFonts w:ascii="Times New Roman" w:hAnsi="Times New Roman" w:cs="Times New Roman"/>
                <w:sz w:val="24"/>
                <w:szCs w:val="24"/>
              </w:rPr>
              <w:t>ния и субъектов предпринимательства «Бизнес д</w:t>
            </w:r>
            <w:r w:rsidR="00796D87" w:rsidRPr="000060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96D87" w:rsidRPr="000060A1">
              <w:rPr>
                <w:rFonts w:ascii="Times New Roman" w:hAnsi="Times New Roman" w:cs="Times New Roman"/>
                <w:sz w:val="24"/>
                <w:szCs w:val="24"/>
              </w:rPr>
              <w:t>сант»</w:t>
            </w:r>
          </w:p>
        </w:tc>
        <w:tc>
          <w:tcPr>
            <w:tcW w:w="1498" w:type="dxa"/>
          </w:tcPr>
          <w:p w:rsidR="00796D87" w:rsidRPr="000060A1" w:rsidRDefault="00796D87" w:rsidP="000060A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</w:tcPr>
          <w:p w:rsidR="00796D87" w:rsidRPr="000060A1" w:rsidRDefault="00796D87" w:rsidP="000060A1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истерство </w:t>
            </w: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экономики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лики Тыва</w:t>
            </w: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, ГАУ «Бизнес-инкубатор Республики Тыва», МКК «Фонд поддержки предпр</w:t>
            </w: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нимательства Р</w:t>
            </w:r>
            <w:r w:rsidR="00782FB7">
              <w:rPr>
                <w:rFonts w:ascii="Times New Roman" w:hAnsi="Times New Roman" w:cs="Times New Roman"/>
                <w:sz w:val="24"/>
                <w:szCs w:val="24"/>
              </w:rPr>
              <w:t>еспублики Тыва</w:t>
            </w: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E4D11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, органы мес</w:t>
            </w: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ного самоуправлен</w:t>
            </w:r>
            <w:r w:rsidR="00782FB7">
              <w:rPr>
                <w:rFonts w:ascii="Times New Roman" w:hAnsi="Times New Roman" w:cs="Times New Roman"/>
                <w:sz w:val="24"/>
                <w:szCs w:val="24"/>
              </w:rPr>
              <w:t xml:space="preserve">ия (по </w:t>
            </w: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соглас</w:t>
            </w: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ванию)</w:t>
            </w:r>
          </w:p>
        </w:tc>
        <w:tc>
          <w:tcPr>
            <w:tcW w:w="4281" w:type="dxa"/>
          </w:tcPr>
          <w:p w:rsidR="00796D87" w:rsidRPr="000060A1" w:rsidRDefault="003E4D11" w:rsidP="003E4D11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96D87" w:rsidRPr="000060A1">
              <w:rPr>
                <w:rFonts w:ascii="Times New Roman" w:hAnsi="Times New Roman" w:cs="Times New Roman"/>
                <w:sz w:val="24"/>
                <w:szCs w:val="24"/>
              </w:rPr>
              <w:t>хват не менее 1100</w:t>
            </w: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</w:t>
            </w:r>
          </w:p>
        </w:tc>
      </w:tr>
      <w:tr w:rsidR="00796D87" w:rsidRPr="000060A1" w:rsidTr="001E2D03">
        <w:tc>
          <w:tcPr>
            <w:tcW w:w="5698" w:type="dxa"/>
          </w:tcPr>
          <w:p w:rsidR="00796D87" w:rsidRPr="000060A1" w:rsidRDefault="003E4D11" w:rsidP="00796D8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  <w:r w:rsidR="00796D87" w:rsidRPr="000060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96D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е</w:t>
            </w:r>
            <w:r w:rsidR="00796D87" w:rsidRPr="000060A1">
              <w:rPr>
                <w:rFonts w:ascii="Times New Roman" w:hAnsi="Times New Roman" w:cs="Times New Roman"/>
                <w:sz w:val="24"/>
                <w:szCs w:val="24"/>
              </w:rPr>
              <w:t>диных центров оказания услуг субъектам предпринимательства «Мой бизнес» в муниципальных образованиях</w:t>
            </w:r>
          </w:p>
        </w:tc>
        <w:tc>
          <w:tcPr>
            <w:tcW w:w="1498" w:type="dxa"/>
          </w:tcPr>
          <w:p w:rsidR="00796D87" w:rsidRPr="000060A1" w:rsidRDefault="00796D87" w:rsidP="000060A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</w:tcPr>
          <w:p w:rsidR="00796D87" w:rsidRPr="000060A1" w:rsidRDefault="00796D87" w:rsidP="000060A1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истерство </w:t>
            </w: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экономики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лики Тыва</w:t>
            </w: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C7B37">
              <w:t xml:space="preserve"> </w:t>
            </w:r>
            <w:r w:rsidR="00CC7B37" w:rsidRPr="00CC7B37">
              <w:rPr>
                <w:rFonts w:ascii="Times New Roman" w:hAnsi="Times New Roman" w:cs="Times New Roman"/>
                <w:sz w:val="24"/>
                <w:szCs w:val="24"/>
              </w:rPr>
              <w:t>Министерство инфо</w:t>
            </w:r>
            <w:r w:rsidR="00CC7B37" w:rsidRPr="00CC7B3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C7B37" w:rsidRPr="00CC7B37">
              <w:rPr>
                <w:rFonts w:ascii="Times New Roman" w:hAnsi="Times New Roman" w:cs="Times New Roman"/>
                <w:sz w:val="24"/>
                <w:szCs w:val="24"/>
              </w:rPr>
              <w:t>матизации и связи Республики Тыва,</w:t>
            </w: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 xml:space="preserve"> ГАУ «Бизнес-инкубатор Республики Тыва», МКК «Фонд поддержки предпринимательства Р</w:t>
            </w:r>
            <w:r w:rsidR="00782FB7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82FB7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E4D11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</w:t>
            </w:r>
            <w:r w:rsidR="003E4D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E4D11"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, органы местного сам</w:t>
            </w: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управ</w:t>
            </w:r>
            <w:r w:rsidR="00782FB7">
              <w:rPr>
                <w:rFonts w:ascii="Times New Roman" w:hAnsi="Times New Roman" w:cs="Times New Roman"/>
                <w:sz w:val="24"/>
                <w:szCs w:val="24"/>
              </w:rPr>
              <w:t xml:space="preserve">ления (по </w:t>
            </w: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согласованию)</w:t>
            </w:r>
          </w:p>
        </w:tc>
        <w:tc>
          <w:tcPr>
            <w:tcW w:w="4281" w:type="dxa"/>
          </w:tcPr>
          <w:p w:rsidR="00796D87" w:rsidRPr="000060A1" w:rsidRDefault="003E4D11" w:rsidP="000060A1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не менее трех</w:t>
            </w:r>
            <w:r w:rsidR="00796D87" w:rsidRPr="000060A1">
              <w:rPr>
                <w:rFonts w:ascii="Times New Roman" w:hAnsi="Times New Roman" w:cs="Times New Roman"/>
                <w:sz w:val="24"/>
                <w:szCs w:val="24"/>
              </w:rPr>
              <w:t xml:space="preserve"> центров в м</w:t>
            </w:r>
            <w:r w:rsidR="00796D87" w:rsidRPr="000060A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96D87" w:rsidRPr="000060A1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ниципальных образованиях (в </w:t>
            </w:r>
            <w:proofErr w:type="spellStart"/>
            <w:r w:rsidR="00796D87" w:rsidRPr="000060A1">
              <w:rPr>
                <w:rFonts w:ascii="Times New Roman" w:hAnsi="Times New Roman" w:cs="Times New Roman"/>
                <w:sz w:val="24"/>
                <w:szCs w:val="24"/>
              </w:rPr>
              <w:t>Улуг-Хемском</w:t>
            </w:r>
            <w:proofErr w:type="spellEnd"/>
            <w:r w:rsidR="00796D87" w:rsidRPr="000060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96D87" w:rsidRPr="000060A1">
              <w:rPr>
                <w:rFonts w:ascii="Times New Roman" w:hAnsi="Times New Roman" w:cs="Times New Roman"/>
                <w:sz w:val="24"/>
                <w:szCs w:val="24"/>
              </w:rPr>
              <w:t>Эрзинском</w:t>
            </w:r>
            <w:proofErr w:type="spellEnd"/>
            <w:r w:rsidR="00796D87" w:rsidRPr="000060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96D87" w:rsidRPr="000060A1">
              <w:rPr>
                <w:rFonts w:ascii="Times New Roman" w:hAnsi="Times New Roman" w:cs="Times New Roman"/>
                <w:sz w:val="24"/>
                <w:szCs w:val="24"/>
              </w:rPr>
              <w:t>Барун-Хемчикском</w:t>
            </w:r>
            <w:proofErr w:type="spellEnd"/>
            <w:r w:rsidR="00796D87" w:rsidRPr="00006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96D87" w:rsidRPr="000060A1">
              <w:rPr>
                <w:rFonts w:ascii="Times New Roman" w:hAnsi="Times New Roman" w:cs="Times New Roman"/>
                <w:sz w:val="24"/>
                <w:szCs w:val="24"/>
              </w:rPr>
              <w:t>кожуунах</w:t>
            </w:r>
            <w:proofErr w:type="spellEnd"/>
            <w:r w:rsidR="00796D87" w:rsidRPr="000060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96D87" w:rsidRPr="000060A1" w:rsidRDefault="00796D87" w:rsidP="000060A1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2FB7" w:rsidRDefault="00782FB7"/>
    <w:p w:rsidR="003E4D11" w:rsidRDefault="003E4D11"/>
    <w:p w:rsidR="00782FB7" w:rsidRDefault="00782FB7"/>
    <w:tbl>
      <w:tblPr>
        <w:tblStyle w:val="a5"/>
        <w:tblW w:w="15304" w:type="dxa"/>
        <w:tblLayout w:type="fixed"/>
        <w:tblLook w:val="04A0"/>
      </w:tblPr>
      <w:tblGrid>
        <w:gridCol w:w="5495"/>
        <w:gridCol w:w="1701"/>
        <w:gridCol w:w="3685"/>
        <w:gridCol w:w="4423"/>
      </w:tblGrid>
      <w:tr w:rsidR="00782FB7" w:rsidRPr="000060A1" w:rsidTr="003E4D11">
        <w:tc>
          <w:tcPr>
            <w:tcW w:w="5495" w:type="dxa"/>
          </w:tcPr>
          <w:p w:rsidR="00782FB7" w:rsidRPr="000060A1" w:rsidRDefault="00782FB7" w:rsidP="006154F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0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</w:tcPr>
          <w:p w:rsidR="00782FB7" w:rsidRPr="000060A1" w:rsidRDefault="00782FB7" w:rsidP="006154F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782FB7" w:rsidRPr="000060A1" w:rsidRDefault="00782FB7" w:rsidP="006154F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23" w:type="dxa"/>
          </w:tcPr>
          <w:p w:rsidR="00782FB7" w:rsidRPr="000060A1" w:rsidRDefault="00782FB7" w:rsidP="006154F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E4D11" w:rsidRPr="000060A1" w:rsidTr="003E4D11">
        <w:tc>
          <w:tcPr>
            <w:tcW w:w="5495" w:type="dxa"/>
          </w:tcPr>
          <w:p w:rsidR="003E4D11" w:rsidRPr="000060A1" w:rsidRDefault="003E4D11" w:rsidP="006154F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Создание пространства коллективного ра</w:t>
            </w: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 xml:space="preserve">вития «Точка кипения» Агентства стратегических инициатив </w:t>
            </w:r>
          </w:p>
        </w:tc>
        <w:tc>
          <w:tcPr>
            <w:tcW w:w="1701" w:type="dxa"/>
          </w:tcPr>
          <w:p w:rsidR="003E4D11" w:rsidRPr="000060A1" w:rsidRDefault="003E4D11" w:rsidP="006154F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5" w:type="dxa"/>
          </w:tcPr>
          <w:p w:rsidR="003E4D11" w:rsidRPr="000060A1" w:rsidRDefault="003E4D11" w:rsidP="006154F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истерство </w:t>
            </w: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экономики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публики Тыва</w:t>
            </w: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, ГАУ «Бизнес-инкубатор Республики Тыва»,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истерство </w:t>
            </w: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науки </w:t>
            </w: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еспублики Тыва</w:t>
            </w:r>
          </w:p>
        </w:tc>
        <w:tc>
          <w:tcPr>
            <w:tcW w:w="4423" w:type="dxa"/>
          </w:tcPr>
          <w:p w:rsidR="003E4D11" w:rsidRPr="000060A1" w:rsidRDefault="003E4D11" w:rsidP="006154F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не менее одного</w:t>
            </w: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пространства коллективного развития на базе Дворца молодежи </w:t>
            </w:r>
            <w:proofErr w:type="gramStart"/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. Кызыла</w:t>
            </w:r>
          </w:p>
        </w:tc>
      </w:tr>
      <w:tr w:rsidR="003E4D11" w:rsidRPr="000060A1" w:rsidTr="00796D87">
        <w:tc>
          <w:tcPr>
            <w:tcW w:w="15304" w:type="dxa"/>
            <w:gridSpan w:val="4"/>
          </w:tcPr>
          <w:p w:rsidR="003E4D11" w:rsidRPr="000060A1" w:rsidRDefault="003E4D11" w:rsidP="000060A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. Отбор и реализация лучших 10 народных инициатив в муниципальных образованиях республики</w:t>
            </w:r>
          </w:p>
        </w:tc>
      </w:tr>
      <w:tr w:rsidR="003E4D11" w:rsidRPr="000060A1" w:rsidTr="003E4D11">
        <w:tc>
          <w:tcPr>
            <w:tcW w:w="5495" w:type="dxa"/>
          </w:tcPr>
          <w:p w:rsidR="003E4D11" w:rsidRPr="000060A1" w:rsidRDefault="003E4D11" w:rsidP="00796D8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Отбор лучших народных инициатив в мун</w:t>
            </w: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 xml:space="preserve">ципальных образованиях республики </w:t>
            </w:r>
          </w:p>
        </w:tc>
        <w:tc>
          <w:tcPr>
            <w:tcW w:w="1701" w:type="dxa"/>
          </w:tcPr>
          <w:p w:rsidR="003E4D11" w:rsidRPr="000060A1" w:rsidRDefault="003E4D11" w:rsidP="000060A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CC7B3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 xml:space="preserve"> марта </w:t>
            </w:r>
          </w:p>
          <w:p w:rsidR="003E4D11" w:rsidRPr="000060A1" w:rsidRDefault="003E4D11" w:rsidP="000060A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E4D11" w:rsidRPr="000060A1" w:rsidRDefault="003E4D11" w:rsidP="00796D8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(по согласованию),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истерс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 </w:t>
            </w: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экономики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  <w:tc>
          <w:tcPr>
            <w:tcW w:w="4423" w:type="dxa"/>
          </w:tcPr>
          <w:p w:rsidR="003E4D11" w:rsidRPr="000060A1" w:rsidRDefault="003E4D11" w:rsidP="000060A1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еализация лучших народных иници</w:t>
            </w: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тив в муниципальных образованиях республики</w:t>
            </w:r>
          </w:p>
        </w:tc>
      </w:tr>
      <w:tr w:rsidR="003E4D11" w:rsidRPr="000060A1" w:rsidTr="003E4D11">
        <w:tc>
          <w:tcPr>
            <w:tcW w:w="5495" w:type="dxa"/>
          </w:tcPr>
          <w:p w:rsidR="003E4D11" w:rsidRPr="000060A1" w:rsidRDefault="003E4D11" w:rsidP="00796D8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Подведение итогов конкурсного отбора лу</w:t>
            </w: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 xml:space="preserve">ших народных инициатив на республиканском этапе </w:t>
            </w:r>
          </w:p>
        </w:tc>
        <w:tc>
          <w:tcPr>
            <w:tcW w:w="1701" w:type="dxa"/>
          </w:tcPr>
          <w:p w:rsidR="00CC7B37" w:rsidRPr="00CC7B37" w:rsidRDefault="00CC7B37" w:rsidP="00CC7B3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B37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3E4D11" w:rsidRPr="000060A1" w:rsidRDefault="00CC7B37" w:rsidP="00CC7B3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B37">
              <w:rPr>
                <w:rFonts w:ascii="Times New Roman" w:hAnsi="Times New Roman" w:cs="Times New Roman"/>
                <w:sz w:val="24"/>
                <w:szCs w:val="24"/>
              </w:rPr>
              <w:t>25 марта</w:t>
            </w: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3E4D11" w:rsidRPr="000060A1" w:rsidRDefault="003E4D11" w:rsidP="00796D8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истерство </w:t>
            </w: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экономики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публики Тыва, Управление</w:t>
            </w:r>
            <w:r w:rsidRPr="00782FB7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Pr="00782F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2FB7">
              <w:rPr>
                <w:rFonts w:ascii="Times New Roman" w:hAnsi="Times New Roman" w:cs="Times New Roman"/>
                <w:sz w:val="24"/>
                <w:szCs w:val="24"/>
              </w:rPr>
              <w:t xml:space="preserve">деральной антимонопольной службы по Республике Тыва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сог</w:t>
            </w: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ласованию), органы исполн</w:t>
            </w: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тельной власти Республики Тыва</w:t>
            </w:r>
          </w:p>
        </w:tc>
        <w:tc>
          <w:tcPr>
            <w:tcW w:w="4423" w:type="dxa"/>
          </w:tcPr>
          <w:p w:rsidR="003E4D11" w:rsidRPr="000060A1" w:rsidRDefault="003E4D11" w:rsidP="000060A1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ыявление 10 лучших народных ин</w:t>
            </w: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циатив для последующего их финанс</w:t>
            </w: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реализации</w:t>
            </w:r>
          </w:p>
        </w:tc>
      </w:tr>
      <w:tr w:rsidR="003E4D11" w:rsidRPr="000060A1" w:rsidTr="003E4D11">
        <w:tc>
          <w:tcPr>
            <w:tcW w:w="5495" w:type="dxa"/>
          </w:tcPr>
          <w:p w:rsidR="003E4D11" w:rsidRPr="000060A1" w:rsidRDefault="003E4D11" w:rsidP="00796D8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0060A1">
              <w:rPr>
                <w:rFonts w:ascii="Times New Roman" w:hAnsi="Times New Roman" w:cs="Times New Roman"/>
                <w:sz w:val="24"/>
                <w:szCs w:val="24"/>
              </w:rPr>
              <w:t xml:space="preserve"> целевым использованием средств бюджета и реализацией лучших народных иници</w:t>
            </w: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тив</w:t>
            </w:r>
          </w:p>
        </w:tc>
        <w:tc>
          <w:tcPr>
            <w:tcW w:w="1701" w:type="dxa"/>
          </w:tcPr>
          <w:p w:rsidR="003E4D11" w:rsidRPr="000060A1" w:rsidRDefault="00CC7B37" w:rsidP="00CC7B3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B37">
              <w:rPr>
                <w:rFonts w:ascii="Times New Roman" w:hAnsi="Times New Roman" w:cs="Times New Roman"/>
                <w:sz w:val="24"/>
                <w:szCs w:val="24"/>
              </w:rPr>
              <w:t>ежеквартал</w:t>
            </w:r>
            <w:r w:rsidRPr="00CC7B3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B37">
              <w:rPr>
                <w:rFonts w:ascii="Times New Roman" w:hAnsi="Times New Roman" w:cs="Times New Roman"/>
                <w:sz w:val="24"/>
                <w:szCs w:val="24"/>
              </w:rPr>
              <w:t>но до 25 чи</w:t>
            </w:r>
            <w:r w:rsidRPr="00CC7B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C7B37">
              <w:rPr>
                <w:rFonts w:ascii="Times New Roman" w:hAnsi="Times New Roman" w:cs="Times New Roman"/>
                <w:sz w:val="24"/>
                <w:szCs w:val="24"/>
              </w:rPr>
              <w:t>ла месяца</w:t>
            </w:r>
            <w:r w:rsidR="001060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C7B37">
              <w:rPr>
                <w:rFonts w:ascii="Times New Roman" w:hAnsi="Times New Roman" w:cs="Times New Roman"/>
                <w:sz w:val="24"/>
                <w:szCs w:val="24"/>
              </w:rPr>
              <w:t xml:space="preserve"> следующего за отчетным периодом (в течение срока реализации проекта)</w:t>
            </w:r>
          </w:p>
        </w:tc>
        <w:tc>
          <w:tcPr>
            <w:tcW w:w="3685" w:type="dxa"/>
          </w:tcPr>
          <w:p w:rsidR="003E4D11" w:rsidRPr="000060A1" w:rsidRDefault="003E4D11" w:rsidP="000060A1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истерство </w:t>
            </w: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экономики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публики Тыва</w:t>
            </w: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, органы местно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самоуправления (по согласов</w:t>
            </w: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</w:p>
        </w:tc>
        <w:tc>
          <w:tcPr>
            <w:tcW w:w="4423" w:type="dxa"/>
          </w:tcPr>
          <w:p w:rsidR="003E4D11" w:rsidRPr="000060A1" w:rsidRDefault="003E4D11" w:rsidP="000060A1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60A1">
              <w:rPr>
                <w:rFonts w:ascii="Times New Roman" w:hAnsi="Times New Roman" w:cs="Times New Roman"/>
                <w:sz w:val="24"/>
                <w:szCs w:val="24"/>
              </w:rPr>
              <w:t>беспечение целевого использования бюджетных средств</w:t>
            </w:r>
          </w:p>
        </w:tc>
      </w:tr>
    </w:tbl>
    <w:p w:rsidR="00D72FA7" w:rsidRDefault="00D72FA7" w:rsidP="00796D87">
      <w:pPr>
        <w:tabs>
          <w:tab w:val="left" w:pos="1134"/>
        </w:tabs>
        <w:spacing w:after="0" w:line="240" w:lineRule="auto"/>
        <w:jc w:val="center"/>
      </w:pPr>
    </w:p>
    <w:sectPr w:rsidR="00D72FA7" w:rsidSect="00291A87">
      <w:pgSz w:w="16838" w:h="11906" w:orient="landscape"/>
      <w:pgMar w:top="1134" w:right="1134" w:bottom="567" w:left="1134" w:header="624" w:footer="62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722" w:rsidRDefault="003E4722">
      <w:pPr>
        <w:spacing w:after="0" w:line="240" w:lineRule="auto"/>
      </w:pPr>
      <w:r>
        <w:separator/>
      </w:r>
    </w:p>
  </w:endnote>
  <w:endnote w:type="continuationSeparator" w:id="0">
    <w:p w:rsidR="003E4722" w:rsidRDefault="003E4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95D" w:rsidRDefault="00A8695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2923502"/>
      <w:showingPlcHdr/>
    </w:sdtPr>
    <w:sdtContent>
      <w:p w:rsidR="006154FD" w:rsidRDefault="006154FD">
        <w:pPr>
          <w:pStyle w:val="a6"/>
          <w:jc w:val="right"/>
        </w:pPr>
        <w:r>
          <w:t xml:space="preserve">     </w: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95D" w:rsidRDefault="00A8695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722" w:rsidRDefault="003E4722">
      <w:pPr>
        <w:spacing w:after="0" w:line="240" w:lineRule="auto"/>
      </w:pPr>
      <w:r>
        <w:separator/>
      </w:r>
    </w:p>
  </w:footnote>
  <w:footnote w:type="continuationSeparator" w:id="0">
    <w:p w:rsidR="003E4722" w:rsidRDefault="003E4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95D" w:rsidRDefault="00A8695D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1368"/>
    </w:sdtPr>
    <w:sdtContent>
      <w:p w:rsidR="006154FD" w:rsidRDefault="005E4596">
        <w:pPr>
          <w:pStyle w:val="aa"/>
          <w:jc w:val="right"/>
        </w:pPr>
        <w:r w:rsidRPr="00291A8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154FD" w:rsidRPr="00291A8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91A8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83C6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91A8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95D" w:rsidRDefault="00A8695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4398C"/>
    <w:multiLevelType w:val="hybridMultilevel"/>
    <w:tmpl w:val="C1C67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262CA"/>
    <w:multiLevelType w:val="hybridMultilevel"/>
    <w:tmpl w:val="8BCEEBE6"/>
    <w:lvl w:ilvl="0" w:tplc="E9C00948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47201"/>
    <w:multiLevelType w:val="hybridMultilevel"/>
    <w:tmpl w:val="E71E015A"/>
    <w:lvl w:ilvl="0" w:tplc="CAF6BC4C">
      <w:start w:val="1"/>
      <w:numFmt w:val="decimal"/>
      <w:lvlText w:val="%1."/>
      <w:lvlJc w:val="left"/>
      <w:pPr>
        <w:ind w:left="720" w:hanging="360"/>
      </w:pPr>
      <w:rPr>
        <w:rFonts w:hint="default"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BA147F"/>
    <w:multiLevelType w:val="hybridMultilevel"/>
    <w:tmpl w:val="2F2AA49E"/>
    <w:lvl w:ilvl="0" w:tplc="CAF6BC4C">
      <w:start w:val="1"/>
      <w:numFmt w:val="decimal"/>
      <w:lvlText w:val="%1."/>
      <w:lvlJc w:val="left"/>
      <w:pPr>
        <w:ind w:left="720" w:hanging="360"/>
      </w:pPr>
      <w:rPr>
        <w:rFonts w:hint="default"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BF20AF"/>
    <w:multiLevelType w:val="hybridMultilevel"/>
    <w:tmpl w:val="A93832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AF250C"/>
    <w:multiLevelType w:val="hybridMultilevel"/>
    <w:tmpl w:val="AA341AD6"/>
    <w:lvl w:ilvl="0" w:tplc="06B499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3d4a719b-381f-4ec7-8f6c-ef4d93cd4d75"/>
  </w:docVars>
  <w:rsids>
    <w:rsidRoot w:val="009405B3"/>
    <w:rsid w:val="000060A1"/>
    <w:rsid w:val="00040AD9"/>
    <w:rsid w:val="00047B87"/>
    <w:rsid w:val="00065DCF"/>
    <w:rsid w:val="00073AF2"/>
    <w:rsid w:val="000B62ED"/>
    <w:rsid w:val="000C3DAE"/>
    <w:rsid w:val="000D23C4"/>
    <w:rsid w:val="001027C8"/>
    <w:rsid w:val="001060DF"/>
    <w:rsid w:val="001328C9"/>
    <w:rsid w:val="0013394D"/>
    <w:rsid w:val="001344E5"/>
    <w:rsid w:val="001455A3"/>
    <w:rsid w:val="00197DA0"/>
    <w:rsid w:val="001A5B1B"/>
    <w:rsid w:val="001B40BA"/>
    <w:rsid w:val="001C15D2"/>
    <w:rsid w:val="001E2D03"/>
    <w:rsid w:val="001F6A3C"/>
    <w:rsid w:val="00200D69"/>
    <w:rsid w:val="00215BE6"/>
    <w:rsid w:val="002308DE"/>
    <w:rsid w:val="00235A0E"/>
    <w:rsid w:val="00253E5C"/>
    <w:rsid w:val="002550FB"/>
    <w:rsid w:val="00281326"/>
    <w:rsid w:val="00291A87"/>
    <w:rsid w:val="002E53C7"/>
    <w:rsid w:val="002E7C8D"/>
    <w:rsid w:val="0031443E"/>
    <w:rsid w:val="00322CEC"/>
    <w:rsid w:val="0033253D"/>
    <w:rsid w:val="00342D27"/>
    <w:rsid w:val="00360038"/>
    <w:rsid w:val="0037436F"/>
    <w:rsid w:val="003857BD"/>
    <w:rsid w:val="00397C1C"/>
    <w:rsid w:val="003B4751"/>
    <w:rsid w:val="003E4722"/>
    <w:rsid w:val="003E4D11"/>
    <w:rsid w:val="0044709F"/>
    <w:rsid w:val="004B1363"/>
    <w:rsid w:val="004B7E1F"/>
    <w:rsid w:val="00504A09"/>
    <w:rsid w:val="00536EB2"/>
    <w:rsid w:val="00564765"/>
    <w:rsid w:val="005E0DCD"/>
    <w:rsid w:val="005E4596"/>
    <w:rsid w:val="00601FD1"/>
    <w:rsid w:val="006154FD"/>
    <w:rsid w:val="00624169"/>
    <w:rsid w:val="00634E9C"/>
    <w:rsid w:val="00645AFB"/>
    <w:rsid w:val="00647BBE"/>
    <w:rsid w:val="00687556"/>
    <w:rsid w:val="006A1DEE"/>
    <w:rsid w:val="006D5BA1"/>
    <w:rsid w:val="007124CE"/>
    <w:rsid w:val="0071723C"/>
    <w:rsid w:val="007670D5"/>
    <w:rsid w:val="00782FB7"/>
    <w:rsid w:val="00796D87"/>
    <w:rsid w:val="007F3820"/>
    <w:rsid w:val="00815853"/>
    <w:rsid w:val="00821FE4"/>
    <w:rsid w:val="00833DCB"/>
    <w:rsid w:val="00841C79"/>
    <w:rsid w:val="0087685B"/>
    <w:rsid w:val="008A32B0"/>
    <w:rsid w:val="008A4030"/>
    <w:rsid w:val="008B4089"/>
    <w:rsid w:val="008C06DB"/>
    <w:rsid w:val="008D6C35"/>
    <w:rsid w:val="008E2018"/>
    <w:rsid w:val="00900474"/>
    <w:rsid w:val="00901CA4"/>
    <w:rsid w:val="00931D67"/>
    <w:rsid w:val="009405B3"/>
    <w:rsid w:val="009875B3"/>
    <w:rsid w:val="009B08CE"/>
    <w:rsid w:val="009B5DD7"/>
    <w:rsid w:val="009D2CAA"/>
    <w:rsid w:val="00A11AC2"/>
    <w:rsid w:val="00A36F48"/>
    <w:rsid w:val="00A529E0"/>
    <w:rsid w:val="00A64A25"/>
    <w:rsid w:val="00A71FA6"/>
    <w:rsid w:val="00A726F8"/>
    <w:rsid w:val="00A83C6D"/>
    <w:rsid w:val="00A8695D"/>
    <w:rsid w:val="00AA6DCE"/>
    <w:rsid w:val="00AB07B8"/>
    <w:rsid w:val="00B14BCF"/>
    <w:rsid w:val="00B16A17"/>
    <w:rsid w:val="00B2147C"/>
    <w:rsid w:val="00B23917"/>
    <w:rsid w:val="00B263E0"/>
    <w:rsid w:val="00B6021B"/>
    <w:rsid w:val="00B731D1"/>
    <w:rsid w:val="00B73A1F"/>
    <w:rsid w:val="00B97BE2"/>
    <w:rsid w:val="00BB063B"/>
    <w:rsid w:val="00BB0AB3"/>
    <w:rsid w:val="00BD167E"/>
    <w:rsid w:val="00BD3C93"/>
    <w:rsid w:val="00BE218C"/>
    <w:rsid w:val="00C2374C"/>
    <w:rsid w:val="00C31DA5"/>
    <w:rsid w:val="00C42D37"/>
    <w:rsid w:val="00C656EC"/>
    <w:rsid w:val="00C94659"/>
    <w:rsid w:val="00CC7B37"/>
    <w:rsid w:val="00CE761E"/>
    <w:rsid w:val="00CF410D"/>
    <w:rsid w:val="00D079B3"/>
    <w:rsid w:val="00D1303F"/>
    <w:rsid w:val="00D41AB4"/>
    <w:rsid w:val="00D426BA"/>
    <w:rsid w:val="00D4494A"/>
    <w:rsid w:val="00D45D72"/>
    <w:rsid w:val="00D470F8"/>
    <w:rsid w:val="00D55036"/>
    <w:rsid w:val="00D55D59"/>
    <w:rsid w:val="00D72FA7"/>
    <w:rsid w:val="00DA2955"/>
    <w:rsid w:val="00DC328E"/>
    <w:rsid w:val="00DD7BDF"/>
    <w:rsid w:val="00E118BB"/>
    <w:rsid w:val="00E14675"/>
    <w:rsid w:val="00E634F7"/>
    <w:rsid w:val="00E90DEC"/>
    <w:rsid w:val="00EA66F2"/>
    <w:rsid w:val="00EA7AD0"/>
    <w:rsid w:val="00EB44ED"/>
    <w:rsid w:val="00EE25F0"/>
    <w:rsid w:val="00EE2A7D"/>
    <w:rsid w:val="00F41556"/>
    <w:rsid w:val="00F53A7C"/>
    <w:rsid w:val="00F54535"/>
    <w:rsid w:val="00F54DA0"/>
    <w:rsid w:val="00FB10A5"/>
    <w:rsid w:val="00FF70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5B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05B3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9405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940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05B3"/>
  </w:style>
  <w:style w:type="paragraph" w:styleId="a8">
    <w:name w:val="Balloon Text"/>
    <w:basedOn w:val="a"/>
    <w:link w:val="a9"/>
    <w:uiPriority w:val="99"/>
    <w:semiHidden/>
    <w:unhideWhenUsed/>
    <w:rsid w:val="009405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405B3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91A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1A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2704</Words>
  <Characters>15418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Насипова Самира Сергеевна</dc:creator>
  <cp:lastModifiedBy>KardiMB</cp:lastModifiedBy>
  <cp:revision>2</cp:revision>
  <cp:lastPrinted>2021-03-19T05:07:00Z</cp:lastPrinted>
  <dcterms:created xsi:type="dcterms:W3CDTF">2021-03-19T05:07:00Z</dcterms:created>
  <dcterms:modified xsi:type="dcterms:W3CDTF">2021-03-19T05:07:00Z</dcterms:modified>
</cp:coreProperties>
</file>